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:rsidR="00E2295A" w:rsidRPr="00711B64" w:rsidRDefault="00E2295A" w:rsidP="00453F36">
      <w:pPr>
        <w:shd w:val="clear" w:color="auto" w:fill="FFFFFF"/>
        <w:autoSpaceDE w:val="0"/>
        <w:autoSpaceDN w:val="0"/>
        <w:adjustRightInd w:val="0"/>
        <w:spacing w:after="0"/>
        <w:ind w:left="7788" w:right="17" w:firstLine="708"/>
        <w:rPr>
          <w:rFonts w:ascii="Arial" w:hAnsi="Arial" w:cs="Arial"/>
          <w:color w:val="000000"/>
          <w:sz w:val="18"/>
          <w:szCs w:val="18"/>
        </w:rPr>
      </w:pPr>
      <w:r w:rsidRPr="00711B64">
        <w:rPr>
          <w:rFonts w:ascii="Arial" w:hAnsi="Arial" w:cs="Arial"/>
          <w:sz w:val="18"/>
          <w:szCs w:val="18"/>
        </w:rPr>
        <w:t xml:space="preserve">Tychy, </w:t>
      </w:r>
      <w:r w:rsidR="00116E5B">
        <w:rPr>
          <w:rFonts w:ascii="Arial" w:hAnsi="Arial" w:cs="Arial"/>
          <w:sz w:val="18"/>
          <w:szCs w:val="18"/>
        </w:rPr>
        <w:t>11</w:t>
      </w:r>
      <w:r w:rsidR="00BB71B5">
        <w:rPr>
          <w:rFonts w:ascii="Arial" w:hAnsi="Arial" w:cs="Arial"/>
          <w:sz w:val="18"/>
          <w:szCs w:val="18"/>
        </w:rPr>
        <w:t xml:space="preserve"> </w:t>
      </w:r>
      <w:r w:rsidR="002516CE">
        <w:rPr>
          <w:rFonts w:ascii="Arial" w:hAnsi="Arial" w:cs="Arial"/>
          <w:sz w:val="18"/>
          <w:szCs w:val="18"/>
        </w:rPr>
        <w:t>lipca</w:t>
      </w:r>
      <w:r w:rsidR="00BB71B5">
        <w:rPr>
          <w:rFonts w:ascii="Arial" w:hAnsi="Arial" w:cs="Arial"/>
          <w:sz w:val="18"/>
          <w:szCs w:val="18"/>
        </w:rPr>
        <w:t xml:space="preserve"> 2024</w:t>
      </w:r>
      <w:r w:rsidR="00116E5B">
        <w:rPr>
          <w:rFonts w:ascii="Arial" w:hAnsi="Arial" w:cs="Arial"/>
          <w:sz w:val="18"/>
          <w:szCs w:val="18"/>
        </w:rPr>
        <w:t>r.</w:t>
      </w:r>
    </w:p>
    <w:p w:rsidR="00E2295A" w:rsidRDefault="00E2295A" w:rsidP="00E2295A">
      <w:pPr>
        <w:pStyle w:val="Nagwek2"/>
        <w:spacing w:before="0"/>
        <w:jc w:val="center"/>
        <w:rPr>
          <w:rFonts w:ascii="Arial" w:hAnsi="Arial" w:cs="Arial"/>
          <w:color w:val="auto"/>
          <w:sz w:val="18"/>
          <w:szCs w:val="18"/>
        </w:rPr>
      </w:pPr>
    </w:p>
    <w:p w:rsidR="00E2295A" w:rsidRDefault="00E2295A" w:rsidP="007C7D9B">
      <w:pPr>
        <w:pStyle w:val="Nagwek2"/>
        <w:spacing w:before="0"/>
        <w:jc w:val="center"/>
        <w:rPr>
          <w:rFonts w:ascii="Arial" w:hAnsi="Arial" w:cs="Arial"/>
          <w:color w:val="auto"/>
          <w:sz w:val="22"/>
          <w:szCs w:val="18"/>
        </w:rPr>
      </w:pPr>
      <w:r w:rsidRPr="007C7D9B">
        <w:rPr>
          <w:rFonts w:ascii="Arial" w:hAnsi="Arial" w:cs="Arial"/>
          <w:color w:val="auto"/>
          <w:sz w:val="22"/>
          <w:szCs w:val="18"/>
        </w:rPr>
        <w:t>OGŁOSZENIE O PROWADZENIU KONSULTACJI</w:t>
      </w:r>
    </w:p>
    <w:p w:rsidR="007C7D9B" w:rsidRPr="007C7D9B" w:rsidRDefault="007C7D9B" w:rsidP="007C7D9B">
      <w:pPr>
        <w:rPr>
          <w:lang w:eastAsia="en-US"/>
        </w:rPr>
      </w:pPr>
    </w:p>
    <w:p w:rsidR="00E2295A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 w:rsidRPr="00A11133">
        <w:rPr>
          <w:rFonts w:ascii="Arial" w:hAnsi="Arial" w:cs="Arial"/>
          <w:b/>
          <w:sz w:val="18"/>
          <w:szCs w:val="18"/>
        </w:rPr>
        <w:t>Konsultacje skierowane są do</w:t>
      </w:r>
      <w:r w:rsidR="00F52615" w:rsidRPr="0008216D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1"/>
      </w:r>
      <w:r w:rsidR="006F765C">
        <w:rPr>
          <w:rFonts w:ascii="Arial" w:hAnsi="Arial" w:cs="Arial"/>
          <w:b/>
          <w:sz w:val="18"/>
          <w:szCs w:val="18"/>
        </w:rPr>
        <w:t>:</w:t>
      </w:r>
    </w:p>
    <w:p w:rsidR="00E2295A" w:rsidRPr="00A11133" w:rsidRDefault="00E2295A" w:rsidP="00E2295A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E2295A" w:rsidRPr="00F30097" w:rsidRDefault="00CE31FC" w:rsidP="007C7D9B">
      <w:pPr>
        <w:spacing w:after="0"/>
        <w:ind w:left="426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72E8">
        <w:rPr>
          <w:rFonts w:ascii="Arial" w:hAnsi="Arial" w:cs="Arial"/>
          <w:b/>
          <w:sz w:val="24"/>
          <w:szCs w:val="24"/>
        </w:rPr>
        <w:t xml:space="preserve"> </w:t>
      </w:r>
      <w:r w:rsidR="00E2295A" w:rsidRPr="00F30097">
        <w:rPr>
          <w:rFonts w:ascii="Arial" w:hAnsi="Arial" w:cs="Arial"/>
          <w:b/>
          <w:sz w:val="24"/>
          <w:szCs w:val="24"/>
        </w:rPr>
        <w:sym w:font="Wingdings 2" w:char="F0A3"/>
      </w:r>
      <w:r w:rsidR="00E2295A">
        <w:rPr>
          <w:rFonts w:ascii="Arial" w:hAnsi="Arial" w:cs="Arial"/>
          <w:b/>
          <w:sz w:val="18"/>
          <w:szCs w:val="18"/>
        </w:rPr>
        <w:t xml:space="preserve">   </w:t>
      </w:r>
      <w:r w:rsidR="00E2295A" w:rsidRPr="00F30097">
        <w:rPr>
          <w:rFonts w:ascii="Arial" w:hAnsi="Arial" w:cs="Arial"/>
          <w:b/>
          <w:sz w:val="18"/>
          <w:szCs w:val="18"/>
        </w:rPr>
        <w:t>NGO</w:t>
      </w:r>
      <w:r w:rsidR="00E2295A" w:rsidRPr="00F30097"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</w:t>
      </w:r>
      <w:r w:rsidR="00453F36">
        <w:rPr>
          <w:rFonts w:ascii="Arial" w:hAnsi="Arial" w:cs="Arial"/>
          <w:sz w:val="18"/>
          <w:szCs w:val="18"/>
        </w:rPr>
        <w:t>wy z dnia 24 kwietnia 2003 r. o </w:t>
      </w:r>
      <w:r w:rsidR="00E2295A" w:rsidRPr="00F30097">
        <w:rPr>
          <w:rFonts w:ascii="Arial" w:hAnsi="Arial" w:cs="Arial"/>
          <w:sz w:val="18"/>
          <w:szCs w:val="18"/>
        </w:rPr>
        <w:t>działalności pożytku publicznego i o wolontariacie projektów aktów prawa miejscowego w dziedzinach dotyczących działalności statutowej tych organizacji.</w:t>
      </w:r>
    </w:p>
    <w:p w:rsidR="00E2295A" w:rsidRPr="00F30097" w:rsidRDefault="00C4096C" w:rsidP="002E1E44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E2295A" w:rsidRPr="00F30097">
        <w:rPr>
          <w:rFonts w:ascii="Arial" w:hAnsi="Arial" w:cs="Arial"/>
          <w:b/>
          <w:sz w:val="24"/>
          <w:szCs w:val="24"/>
        </w:rPr>
        <w:t xml:space="preserve"> </w:t>
      </w:r>
      <w:r w:rsidR="00E2295A">
        <w:rPr>
          <w:rFonts w:ascii="Arial" w:hAnsi="Arial" w:cs="Arial"/>
          <w:b/>
          <w:sz w:val="18"/>
          <w:szCs w:val="18"/>
        </w:rPr>
        <w:t xml:space="preserve">  </w:t>
      </w:r>
      <w:r w:rsidR="00E2295A" w:rsidRPr="00F30097">
        <w:rPr>
          <w:rFonts w:ascii="Arial" w:hAnsi="Arial" w:cs="Arial"/>
          <w:b/>
          <w:sz w:val="18"/>
          <w:szCs w:val="18"/>
        </w:rPr>
        <w:t>Mieszkańców</w:t>
      </w:r>
      <w:r w:rsidR="00E2295A" w:rsidRPr="00F30097">
        <w:rPr>
          <w:rFonts w:ascii="Arial" w:hAnsi="Arial" w:cs="Arial"/>
          <w:sz w:val="18"/>
          <w:szCs w:val="18"/>
        </w:rPr>
        <w:t xml:space="preserve"> - w trybie Uchwały Nr XXXII/617/21 Rady Miasta Tychy z dnia 28 października 2021 r. w sprawie zasad i trybu przeprowadzania konsultacji z mieszkańcami miasta Tychy</w:t>
      </w:r>
      <w:r w:rsidR="00E2295A">
        <w:rPr>
          <w:rFonts w:ascii="Arial" w:hAnsi="Arial" w:cs="Arial"/>
          <w:sz w:val="18"/>
          <w:szCs w:val="18"/>
        </w:rPr>
        <w:t>.</w:t>
      </w:r>
    </w:p>
    <w:p w:rsidR="00E2295A" w:rsidRPr="00F30097" w:rsidRDefault="00E2295A" w:rsidP="00E2295A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E2295A" w:rsidRPr="00E9734F" w:rsidRDefault="00E9734F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10489" w:type="dxa"/>
        <w:tblInd w:w="534" w:type="dxa"/>
        <w:tblLook w:val="04A0"/>
      </w:tblPr>
      <w:tblGrid>
        <w:gridCol w:w="10489"/>
      </w:tblGrid>
      <w:tr w:rsidR="00E9734F" w:rsidTr="007C7D9B">
        <w:trPr>
          <w:trHeight w:val="567"/>
        </w:trPr>
        <w:tc>
          <w:tcPr>
            <w:tcW w:w="10489" w:type="dxa"/>
          </w:tcPr>
          <w:p w:rsidR="006F765C" w:rsidRPr="00D76F0B" w:rsidRDefault="00D76F0B" w:rsidP="00E9734F">
            <w:pPr>
              <w:pStyle w:val="Akapitzlist"/>
              <w:autoSpaceDE/>
              <w:autoSpaceDN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6F0B">
              <w:rPr>
                <w:rFonts w:ascii="Arial" w:hAnsi="Arial" w:cs="Arial"/>
                <w:sz w:val="18"/>
                <w:szCs w:val="18"/>
              </w:rPr>
              <w:t>Przygotowanie projektu Programu Współpracy Miasta Tychy z organizacjami pozarządowymi oraz innymi podmiotami prowadzącymi działalność pożytku publicznego na rok 2025</w:t>
            </w:r>
          </w:p>
        </w:tc>
      </w:tr>
    </w:tbl>
    <w:p w:rsidR="00E9734F" w:rsidRPr="00E9734F" w:rsidRDefault="00E9734F" w:rsidP="00E9734F">
      <w:pPr>
        <w:pStyle w:val="Akapitzlist"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E2295A" w:rsidRPr="00F30097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10489" w:type="dxa"/>
        <w:tblInd w:w="534" w:type="dxa"/>
        <w:tblLook w:val="04A0"/>
      </w:tblPr>
      <w:tblGrid>
        <w:gridCol w:w="10489"/>
      </w:tblGrid>
      <w:tr w:rsidR="00E9734F" w:rsidTr="007C7D9B">
        <w:trPr>
          <w:trHeight w:val="567"/>
        </w:trPr>
        <w:tc>
          <w:tcPr>
            <w:tcW w:w="10489" w:type="dxa"/>
          </w:tcPr>
          <w:p w:rsidR="00D76F0B" w:rsidRDefault="00D76F0B" w:rsidP="00AD745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34F" w:rsidRPr="00D76F0B" w:rsidRDefault="00787BED" w:rsidP="00AE3914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15 lipca</w:t>
            </w:r>
            <w:r w:rsidR="00D76F0B" w:rsidRPr="00D76F0B">
              <w:rPr>
                <w:rFonts w:ascii="Arial" w:hAnsi="Arial" w:cs="Arial"/>
                <w:sz w:val="18"/>
                <w:szCs w:val="18"/>
              </w:rPr>
              <w:t xml:space="preserve"> do 1</w:t>
            </w:r>
            <w:r w:rsidR="00AE3914">
              <w:rPr>
                <w:rFonts w:ascii="Arial" w:hAnsi="Arial" w:cs="Arial"/>
                <w:sz w:val="18"/>
                <w:szCs w:val="18"/>
              </w:rPr>
              <w:t>3</w:t>
            </w:r>
            <w:r w:rsidR="00D76F0B" w:rsidRPr="00D76F0B">
              <w:rPr>
                <w:rFonts w:ascii="Arial" w:hAnsi="Arial" w:cs="Arial"/>
                <w:sz w:val="18"/>
                <w:szCs w:val="18"/>
              </w:rPr>
              <w:t xml:space="preserve"> września 2024 roku</w:t>
            </w:r>
          </w:p>
        </w:tc>
      </w:tr>
    </w:tbl>
    <w:p w:rsidR="00E2295A" w:rsidRPr="00F30097" w:rsidRDefault="00E2295A" w:rsidP="00E2295A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:rsidR="00E2295A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10489" w:type="dxa"/>
        <w:tblInd w:w="534" w:type="dxa"/>
        <w:tblLook w:val="04A0"/>
      </w:tblPr>
      <w:tblGrid>
        <w:gridCol w:w="10489"/>
      </w:tblGrid>
      <w:tr w:rsidR="006F765C" w:rsidTr="007C7D9B">
        <w:trPr>
          <w:trHeight w:val="567"/>
        </w:trPr>
        <w:tc>
          <w:tcPr>
            <w:tcW w:w="10489" w:type="dxa"/>
          </w:tcPr>
          <w:p w:rsidR="006F765C" w:rsidRDefault="006F765C" w:rsidP="006F765C">
            <w:pPr>
              <w:pStyle w:val="Akapitzlist"/>
              <w:autoSpaceDE/>
              <w:autoSpaceDN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6F0B" w:rsidRPr="00D76F0B" w:rsidRDefault="00D76F0B" w:rsidP="006F765C">
            <w:pPr>
              <w:pStyle w:val="Akapitzlist"/>
              <w:autoSpaceDE/>
              <w:autoSpaceDN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6F0B">
              <w:rPr>
                <w:rFonts w:ascii="Arial" w:hAnsi="Arial" w:cs="Arial"/>
                <w:sz w:val="18"/>
                <w:szCs w:val="18"/>
              </w:rPr>
              <w:t>Ogólnomiejski</w:t>
            </w:r>
            <w:proofErr w:type="spellEnd"/>
            <w:r w:rsidRPr="00D76F0B">
              <w:rPr>
                <w:rFonts w:ascii="Arial" w:hAnsi="Arial" w:cs="Arial"/>
                <w:sz w:val="18"/>
                <w:szCs w:val="18"/>
              </w:rPr>
              <w:t xml:space="preserve"> ze szczególnym uwzględnieniem przedstawicieli organizacji pozarządowych</w:t>
            </w:r>
          </w:p>
        </w:tc>
      </w:tr>
    </w:tbl>
    <w:p w:rsidR="00E2295A" w:rsidRPr="00F30097" w:rsidRDefault="00E2295A" w:rsidP="00E2295A">
      <w:pPr>
        <w:spacing w:after="0"/>
        <w:rPr>
          <w:rFonts w:ascii="Arial" w:hAnsi="Arial" w:cs="Arial"/>
          <w:sz w:val="18"/>
          <w:szCs w:val="18"/>
        </w:rPr>
      </w:pPr>
    </w:p>
    <w:p w:rsidR="00E2295A" w:rsidRDefault="00083C7C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Wydział/</w:t>
      </w:r>
      <w:r w:rsidR="00E2295A" w:rsidRPr="00F30097">
        <w:rPr>
          <w:rFonts w:ascii="Arial" w:hAnsi="Arial" w:cs="Arial"/>
          <w:b/>
          <w:sz w:val="18"/>
          <w:szCs w:val="18"/>
        </w:rPr>
        <w:t>Jednostka organizacyjna, wyznaczona do opracowania projektu i przeprowadzenia konsultacji wraz z danymi kontaktowymi:</w:t>
      </w:r>
    </w:p>
    <w:tbl>
      <w:tblPr>
        <w:tblStyle w:val="Tabela-Siatka"/>
        <w:tblW w:w="10489" w:type="dxa"/>
        <w:tblInd w:w="534" w:type="dxa"/>
        <w:tblLook w:val="04A0"/>
      </w:tblPr>
      <w:tblGrid>
        <w:gridCol w:w="10489"/>
      </w:tblGrid>
      <w:tr w:rsidR="00AD745A" w:rsidTr="007C7D9B">
        <w:tc>
          <w:tcPr>
            <w:tcW w:w="10489" w:type="dxa"/>
          </w:tcPr>
          <w:p w:rsidR="00D76F0B" w:rsidRPr="00D76F0B" w:rsidRDefault="00D76F0B" w:rsidP="00D76F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F0B">
              <w:rPr>
                <w:rFonts w:ascii="Arial" w:hAnsi="Arial" w:cs="Arial"/>
                <w:sz w:val="18"/>
                <w:szCs w:val="18"/>
              </w:rPr>
              <w:t xml:space="preserve">Urząd Miasta Tychy </w:t>
            </w:r>
          </w:p>
          <w:p w:rsidR="00D76F0B" w:rsidRPr="00D76F0B" w:rsidRDefault="00D76F0B" w:rsidP="00D76F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F0B">
              <w:rPr>
                <w:rFonts w:ascii="Arial" w:hAnsi="Arial" w:cs="Arial"/>
                <w:sz w:val="18"/>
                <w:szCs w:val="18"/>
              </w:rPr>
              <w:t>Wydział Spraw Społecznych i Zdrowia</w:t>
            </w:r>
          </w:p>
          <w:p w:rsidR="00D76F0B" w:rsidRPr="00D76F0B" w:rsidRDefault="008510E5" w:rsidP="00D76F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Barona 30/209</w:t>
            </w:r>
          </w:p>
          <w:p w:rsidR="00AD745A" w:rsidRPr="00D76F0B" w:rsidRDefault="00D76F0B" w:rsidP="00D76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F0B">
              <w:rPr>
                <w:rFonts w:ascii="Arial" w:hAnsi="Arial" w:cs="Arial"/>
                <w:sz w:val="18"/>
                <w:szCs w:val="18"/>
              </w:rPr>
              <w:t>tel. 32 776 34 55 e</w:t>
            </w:r>
            <w:r w:rsidR="009D00AF">
              <w:rPr>
                <w:rFonts w:ascii="Arial" w:hAnsi="Arial" w:cs="Arial"/>
                <w:sz w:val="18"/>
                <w:szCs w:val="18"/>
              </w:rPr>
              <w:t>-</w:t>
            </w:r>
            <w:r w:rsidRPr="00D76F0B">
              <w:rPr>
                <w:rFonts w:ascii="Arial" w:hAnsi="Arial" w:cs="Arial"/>
                <w:sz w:val="18"/>
                <w:szCs w:val="18"/>
              </w:rPr>
              <w:t>mail: ngo@umtychy.pl</w:t>
            </w:r>
          </w:p>
        </w:tc>
      </w:tr>
    </w:tbl>
    <w:p w:rsidR="00E2295A" w:rsidRPr="00F30097" w:rsidRDefault="00E2295A" w:rsidP="00E2295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2295A" w:rsidRPr="00F30097" w:rsidRDefault="00E2295A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30097">
        <w:rPr>
          <w:rFonts w:ascii="Arial" w:hAnsi="Arial" w:cs="Arial"/>
          <w:b/>
          <w:sz w:val="18"/>
          <w:szCs w:val="18"/>
        </w:rPr>
        <w:t>Formy konsultacji</w:t>
      </w:r>
      <w:r w:rsidR="00F52615" w:rsidRPr="0008216D">
        <w:rPr>
          <w:rStyle w:val="Odwoanieprzypisudolnego"/>
          <w:rFonts w:ascii="Arial" w:hAnsi="Arial" w:cs="Arial"/>
          <w:b/>
          <w:i/>
          <w:sz w:val="18"/>
          <w:szCs w:val="18"/>
        </w:rPr>
        <w:footnoteReference w:id="2"/>
      </w:r>
      <w:r w:rsidRPr="0008216D">
        <w:rPr>
          <w:rFonts w:ascii="Arial" w:hAnsi="Arial" w:cs="Arial"/>
          <w:b/>
          <w:i/>
          <w:sz w:val="18"/>
          <w:szCs w:val="18"/>
        </w:rPr>
        <w:t>:</w:t>
      </w:r>
      <w:r w:rsidRPr="00F30097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10489" w:type="dxa"/>
        <w:tblInd w:w="534" w:type="dxa"/>
        <w:tblLook w:val="04A0"/>
      </w:tblPr>
      <w:tblGrid>
        <w:gridCol w:w="10489"/>
      </w:tblGrid>
      <w:tr w:rsidR="00402783" w:rsidTr="007C7D9B">
        <w:trPr>
          <w:trHeight w:val="567"/>
        </w:trPr>
        <w:tc>
          <w:tcPr>
            <w:tcW w:w="10489" w:type="dxa"/>
          </w:tcPr>
          <w:p w:rsidR="00D76F0B" w:rsidRPr="00D76F0B" w:rsidRDefault="00D76F0B" w:rsidP="00D76F0B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76F0B">
              <w:rPr>
                <w:rFonts w:ascii="Arial" w:hAnsi="Arial" w:cs="Arial"/>
                <w:b/>
                <w:sz w:val="18"/>
                <w:szCs w:val="18"/>
              </w:rPr>
              <w:t xml:space="preserve">zbieranie uwag i opinii </w:t>
            </w:r>
            <w:r w:rsidRPr="00D76F0B">
              <w:rPr>
                <w:rFonts w:ascii="Arial" w:hAnsi="Arial" w:cs="Arial"/>
                <w:sz w:val="18"/>
                <w:szCs w:val="18"/>
              </w:rPr>
              <w:t xml:space="preserve">na podstawie obowiązującego Programu Współpracy, </w:t>
            </w:r>
            <w:r w:rsidR="002516CE" w:rsidRPr="002516CE">
              <w:rPr>
                <w:rFonts w:ascii="Arial" w:hAnsi="Arial" w:cs="Arial"/>
                <w:sz w:val="18"/>
                <w:szCs w:val="18"/>
              </w:rPr>
              <w:t>oraz przesłanie propozycji planowanych przez NGO zadań do realizacji w 2025 roku</w:t>
            </w:r>
          </w:p>
          <w:p w:rsidR="00D76F0B" w:rsidRPr="00D76F0B" w:rsidRDefault="00D76F0B" w:rsidP="00D76F0B">
            <w:pPr>
              <w:pStyle w:val="Akapitzli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76F0B">
              <w:rPr>
                <w:rFonts w:ascii="Arial" w:hAnsi="Arial" w:cs="Arial"/>
                <w:sz w:val="18"/>
                <w:szCs w:val="18"/>
              </w:rPr>
              <w:t>w terminie</w:t>
            </w:r>
            <w:r w:rsidRPr="00D76F0B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Pr="00787BED">
              <w:rPr>
                <w:rFonts w:ascii="Arial" w:hAnsi="Arial" w:cs="Arial"/>
                <w:b/>
                <w:sz w:val="18"/>
                <w:szCs w:val="18"/>
              </w:rPr>
              <w:t>od 15 l</w:t>
            </w:r>
            <w:r w:rsidR="007C7D9B" w:rsidRPr="00787BED">
              <w:rPr>
                <w:rFonts w:ascii="Arial" w:hAnsi="Arial" w:cs="Arial"/>
                <w:b/>
                <w:sz w:val="18"/>
                <w:szCs w:val="18"/>
              </w:rPr>
              <w:t xml:space="preserve">ipca 2024 r. do 6 sierpnia 2024 </w:t>
            </w:r>
            <w:r w:rsidRPr="00787BED">
              <w:rPr>
                <w:rFonts w:ascii="Arial" w:hAnsi="Arial" w:cs="Arial"/>
                <w:b/>
                <w:sz w:val="18"/>
                <w:szCs w:val="18"/>
              </w:rPr>
              <w:t>r.,</w:t>
            </w:r>
            <w:r w:rsidRPr="00D76F0B">
              <w:rPr>
                <w:rFonts w:ascii="Arial" w:hAnsi="Arial" w:cs="Arial"/>
                <w:sz w:val="18"/>
                <w:szCs w:val="18"/>
              </w:rPr>
              <w:t xml:space="preserve"> w formie:</w:t>
            </w:r>
          </w:p>
          <w:p w:rsidR="00D76F0B" w:rsidRPr="00D76F0B" w:rsidRDefault="00D76F0B" w:rsidP="00D76F0B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left="70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F0B">
              <w:rPr>
                <w:rFonts w:ascii="Arial" w:hAnsi="Arial" w:cs="Arial"/>
                <w:b/>
                <w:sz w:val="18"/>
                <w:szCs w:val="18"/>
              </w:rPr>
              <w:t xml:space="preserve">pisemnej </w:t>
            </w:r>
            <w:r w:rsidRPr="00D76F0B">
              <w:rPr>
                <w:rFonts w:ascii="Arial" w:hAnsi="Arial" w:cs="Arial"/>
                <w:sz w:val="18"/>
                <w:szCs w:val="18"/>
              </w:rPr>
              <w:t>na adres:</w:t>
            </w:r>
            <w:r w:rsidRPr="00D76F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6F0B">
              <w:rPr>
                <w:rFonts w:ascii="Arial" w:hAnsi="Arial" w:cs="Arial"/>
                <w:sz w:val="18"/>
                <w:szCs w:val="18"/>
              </w:rPr>
              <w:t>Prezydent Miasta Tychy,</w:t>
            </w:r>
            <w:r w:rsidRPr="00D76F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76F0B">
              <w:rPr>
                <w:rFonts w:ascii="Arial" w:hAnsi="Arial" w:cs="Arial"/>
                <w:sz w:val="18"/>
                <w:szCs w:val="18"/>
              </w:rPr>
              <w:t>ul. Barona 30</w:t>
            </w:r>
            <w:r w:rsidR="009D00AF">
              <w:rPr>
                <w:rFonts w:ascii="Arial" w:hAnsi="Arial" w:cs="Arial"/>
                <w:sz w:val="18"/>
                <w:szCs w:val="18"/>
              </w:rPr>
              <w:t>/</w:t>
            </w:r>
            <w:r w:rsidRPr="00D76F0B">
              <w:rPr>
                <w:rFonts w:ascii="Arial" w:hAnsi="Arial" w:cs="Arial"/>
                <w:sz w:val="18"/>
                <w:szCs w:val="18"/>
              </w:rPr>
              <w:t>209, lub</w:t>
            </w:r>
            <w:r w:rsidRPr="00D76F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76F0B">
              <w:rPr>
                <w:rFonts w:ascii="Arial" w:hAnsi="Arial" w:cs="Arial"/>
                <w:i/>
                <w:sz w:val="18"/>
                <w:szCs w:val="18"/>
              </w:rPr>
              <w:t>ePUAP</w:t>
            </w:r>
            <w:proofErr w:type="spellEnd"/>
            <w:r w:rsidRPr="00D76F0B">
              <w:rPr>
                <w:rFonts w:ascii="Arial" w:hAnsi="Arial" w:cs="Arial"/>
                <w:i/>
                <w:sz w:val="18"/>
                <w:szCs w:val="18"/>
              </w:rPr>
              <w:t>: /</w:t>
            </w:r>
            <w:proofErr w:type="spellStart"/>
            <w:r w:rsidRPr="00D76F0B">
              <w:rPr>
                <w:rFonts w:ascii="Arial" w:hAnsi="Arial" w:cs="Arial"/>
                <w:i/>
                <w:sz w:val="18"/>
                <w:szCs w:val="18"/>
              </w:rPr>
              <w:t>UMTychy</w:t>
            </w:r>
            <w:proofErr w:type="spellEnd"/>
            <w:r w:rsidRPr="00D76F0B">
              <w:rPr>
                <w:rFonts w:ascii="Arial" w:hAnsi="Arial" w:cs="Arial"/>
                <w:i/>
                <w:sz w:val="18"/>
                <w:szCs w:val="18"/>
              </w:rPr>
              <w:t xml:space="preserve">/skrytka. </w:t>
            </w:r>
          </w:p>
          <w:p w:rsidR="007C7D9B" w:rsidRDefault="00D76F0B" w:rsidP="00D76F0B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left="70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F0B">
              <w:rPr>
                <w:rFonts w:ascii="Arial" w:hAnsi="Arial" w:cs="Arial"/>
                <w:b/>
                <w:sz w:val="18"/>
                <w:szCs w:val="18"/>
              </w:rPr>
              <w:t xml:space="preserve">elektronicznej </w:t>
            </w:r>
            <w:r w:rsidRPr="00D76F0B">
              <w:rPr>
                <w:rFonts w:ascii="Arial" w:hAnsi="Arial" w:cs="Arial"/>
                <w:sz w:val="18"/>
                <w:szCs w:val="18"/>
              </w:rPr>
              <w:t xml:space="preserve">za pośrednictwem strony </w:t>
            </w:r>
            <w:hyperlink r:id="rId8" w:history="1">
              <w:r w:rsidRPr="00D76F0B">
                <w:rPr>
                  <w:rFonts w:ascii="Arial" w:hAnsi="Arial" w:cs="Arial"/>
                  <w:sz w:val="18"/>
                  <w:szCs w:val="18"/>
                </w:rPr>
                <w:t>razemtychy.pl</w:t>
              </w:r>
            </w:hyperlink>
            <w:r w:rsidRPr="00D76F0B">
              <w:rPr>
                <w:rFonts w:ascii="Arial" w:hAnsi="Arial" w:cs="Arial"/>
                <w:sz w:val="18"/>
                <w:szCs w:val="18"/>
              </w:rPr>
              <w:t xml:space="preserve"> w zakładce konsultacje społeczne, lub poprzez wiadomość </w:t>
            </w:r>
          </w:p>
          <w:p w:rsidR="00D76F0B" w:rsidRPr="00D76F0B" w:rsidRDefault="00D76F0B" w:rsidP="007C7D9B">
            <w:pPr>
              <w:pStyle w:val="Akapitzlist"/>
              <w:autoSpaceDE/>
              <w:autoSpaceDN/>
              <w:adjustRightInd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F0B">
              <w:rPr>
                <w:rFonts w:ascii="Arial" w:hAnsi="Arial" w:cs="Arial"/>
                <w:sz w:val="18"/>
                <w:szCs w:val="18"/>
              </w:rPr>
              <w:t xml:space="preserve">e-mail na adres </w:t>
            </w:r>
            <w:hyperlink r:id="rId9" w:history="1">
              <w:r w:rsidRPr="00D76F0B">
                <w:rPr>
                  <w:rStyle w:val="Hipercze"/>
                  <w:rFonts w:ascii="Arial" w:hAnsi="Arial" w:cs="Arial"/>
                  <w:sz w:val="18"/>
                  <w:szCs w:val="18"/>
                </w:rPr>
                <w:t>ngo@umtychy.pl</w:t>
              </w:r>
            </w:hyperlink>
          </w:p>
          <w:p w:rsidR="00D76F0B" w:rsidRPr="00D76F0B" w:rsidRDefault="00D76F0B" w:rsidP="00D76F0B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left="70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6F0B">
              <w:rPr>
                <w:rFonts w:ascii="Arial" w:hAnsi="Arial" w:cs="Arial"/>
                <w:b/>
                <w:sz w:val="18"/>
                <w:szCs w:val="18"/>
              </w:rPr>
              <w:t>ustnie</w:t>
            </w:r>
            <w:r w:rsidRPr="00D76F0B">
              <w:rPr>
                <w:rFonts w:ascii="Arial" w:hAnsi="Arial" w:cs="Arial"/>
                <w:sz w:val="18"/>
                <w:szCs w:val="18"/>
              </w:rPr>
              <w:t xml:space="preserve"> w siedzibie Wydziału Spraw Społecznych </w:t>
            </w:r>
            <w:r>
              <w:rPr>
                <w:rFonts w:ascii="Arial" w:hAnsi="Arial" w:cs="Arial"/>
                <w:sz w:val="18"/>
                <w:szCs w:val="18"/>
              </w:rPr>
              <w:t>i Zdrowia przy ul. Barona 30/</w:t>
            </w:r>
            <w:r w:rsidRPr="00D76F0B">
              <w:rPr>
                <w:rFonts w:ascii="Arial" w:hAnsi="Arial" w:cs="Arial"/>
                <w:sz w:val="18"/>
                <w:szCs w:val="18"/>
              </w:rPr>
              <w:t>209,</w:t>
            </w:r>
            <w:r w:rsidR="00787BED" w:rsidRPr="00D76F0B">
              <w:rPr>
                <w:rFonts w:ascii="Arial" w:hAnsi="Arial" w:cs="Arial"/>
                <w:sz w:val="18"/>
                <w:szCs w:val="18"/>
              </w:rPr>
              <w:t xml:space="preserve"> w godzinach pracy </w:t>
            </w:r>
            <w:r w:rsidR="00787BED">
              <w:rPr>
                <w:rFonts w:ascii="Arial" w:hAnsi="Arial" w:cs="Arial"/>
                <w:sz w:val="18"/>
                <w:szCs w:val="18"/>
              </w:rPr>
              <w:t>u</w:t>
            </w:r>
            <w:r w:rsidR="00787BED" w:rsidRPr="00D76F0B">
              <w:rPr>
                <w:rFonts w:ascii="Arial" w:hAnsi="Arial" w:cs="Arial"/>
                <w:sz w:val="18"/>
                <w:szCs w:val="18"/>
              </w:rPr>
              <w:t>rzędu</w:t>
            </w:r>
            <w:r w:rsidR="00787BE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02783" w:rsidRPr="00D76F0B" w:rsidRDefault="00D76F0B" w:rsidP="00D76F0B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F0B">
              <w:rPr>
                <w:rFonts w:ascii="Arial" w:hAnsi="Arial" w:cs="Arial"/>
                <w:b/>
                <w:sz w:val="18"/>
                <w:szCs w:val="18"/>
              </w:rPr>
              <w:t>dyżur pracownika merytorycznego</w:t>
            </w:r>
            <w:r w:rsidRPr="00D76F0B">
              <w:rPr>
                <w:rFonts w:ascii="Arial" w:hAnsi="Arial" w:cs="Arial"/>
                <w:sz w:val="18"/>
                <w:szCs w:val="18"/>
              </w:rPr>
              <w:t xml:space="preserve"> w terminie </w:t>
            </w:r>
            <w:r w:rsidRPr="00787BED">
              <w:rPr>
                <w:rFonts w:ascii="Arial" w:hAnsi="Arial" w:cs="Arial"/>
                <w:b/>
                <w:sz w:val="18"/>
                <w:szCs w:val="18"/>
              </w:rPr>
              <w:t>od 15 lip</w:t>
            </w:r>
            <w:r w:rsidR="007C7D9B" w:rsidRPr="00787BED">
              <w:rPr>
                <w:rFonts w:ascii="Arial" w:hAnsi="Arial" w:cs="Arial"/>
                <w:b/>
                <w:sz w:val="18"/>
                <w:szCs w:val="18"/>
              </w:rPr>
              <w:t xml:space="preserve">ca 2024 r. do </w:t>
            </w:r>
            <w:r w:rsidR="00787BED" w:rsidRPr="00787BE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C7D9B" w:rsidRPr="00787BED">
              <w:rPr>
                <w:rFonts w:ascii="Arial" w:hAnsi="Arial" w:cs="Arial"/>
                <w:b/>
                <w:sz w:val="18"/>
                <w:szCs w:val="18"/>
              </w:rPr>
              <w:t xml:space="preserve"> sierpnia 2024 </w:t>
            </w:r>
            <w:r w:rsidRPr="00787BED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Pr="00D76F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6F0B">
              <w:rPr>
                <w:rFonts w:ascii="Arial" w:hAnsi="Arial" w:cs="Arial"/>
                <w:sz w:val="18"/>
                <w:szCs w:val="18"/>
              </w:rPr>
              <w:br/>
              <w:t xml:space="preserve">w godzinach pracy </w:t>
            </w:r>
            <w:r w:rsidR="00787BED">
              <w:rPr>
                <w:rFonts w:ascii="Arial" w:hAnsi="Arial" w:cs="Arial"/>
                <w:sz w:val="18"/>
                <w:szCs w:val="18"/>
              </w:rPr>
              <w:t>u</w:t>
            </w:r>
            <w:r w:rsidRPr="00D76F0B">
              <w:rPr>
                <w:rFonts w:ascii="Arial" w:hAnsi="Arial" w:cs="Arial"/>
                <w:sz w:val="18"/>
                <w:szCs w:val="18"/>
              </w:rPr>
              <w:t>rzędu przy ul. Barona 30/209.</w:t>
            </w:r>
          </w:p>
          <w:p w:rsidR="00D76F0B" w:rsidRPr="00D76F0B" w:rsidRDefault="00D76F0B" w:rsidP="00AE391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D76F0B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spotkanie/a</w:t>
            </w:r>
            <w:r w:rsidR="007C7D9B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 xml:space="preserve"> z Regionalnym Ośrodkiem Wsparcia Ekonomii Społecznej</w:t>
            </w:r>
            <w:r w:rsidRPr="00D76F0B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 xml:space="preserve"> </w:t>
            </w:r>
            <w:r w:rsidRPr="00D76F0B">
              <w:rPr>
                <w:rFonts w:ascii="Arial" w:eastAsia="TimesNewRomanPS-BoldMT" w:hAnsi="Arial" w:cs="Arial"/>
                <w:bCs/>
                <w:sz w:val="18"/>
                <w:szCs w:val="18"/>
              </w:rPr>
              <w:t xml:space="preserve">w terminie </w:t>
            </w:r>
            <w:r w:rsidR="007C7D9B">
              <w:rPr>
                <w:rFonts w:ascii="Arial" w:eastAsia="TimesNewRomanPS-BoldMT" w:hAnsi="Arial" w:cs="Arial"/>
                <w:bCs/>
                <w:sz w:val="18"/>
                <w:szCs w:val="18"/>
              </w:rPr>
              <w:t>między</w:t>
            </w:r>
            <w:r w:rsidR="007C7D9B" w:rsidRPr="007C7D9B">
              <w:rPr>
                <w:rFonts w:ascii="Arial" w:eastAsia="TimesNewRomanPS-BoldMT" w:hAnsi="Arial" w:cs="Arial"/>
                <w:b/>
                <w:bCs/>
                <w:color w:val="7030A0"/>
                <w:sz w:val="18"/>
                <w:szCs w:val="18"/>
              </w:rPr>
              <w:t xml:space="preserve"> 2 </w:t>
            </w:r>
            <w:r w:rsidR="007C7D9B">
              <w:rPr>
                <w:rFonts w:ascii="Arial" w:eastAsia="TimesNewRomanPS-BoldMT" w:hAnsi="Arial" w:cs="Arial"/>
                <w:b/>
                <w:bCs/>
                <w:color w:val="7030A0"/>
                <w:sz w:val="18"/>
                <w:szCs w:val="18"/>
              </w:rPr>
              <w:t>a</w:t>
            </w:r>
            <w:r w:rsidRPr="00D76F0B">
              <w:rPr>
                <w:rFonts w:ascii="Arial" w:eastAsia="TimesNewRomanPS-BoldMT" w:hAnsi="Arial" w:cs="Arial"/>
                <w:bCs/>
                <w:sz w:val="18"/>
                <w:szCs w:val="18"/>
              </w:rPr>
              <w:t xml:space="preserve"> </w:t>
            </w:r>
            <w:r w:rsidR="007C7D9B">
              <w:rPr>
                <w:rFonts w:ascii="Arial" w:eastAsia="TimesNewRomanPS-BoldMT" w:hAnsi="Arial" w:cs="Arial"/>
                <w:b/>
                <w:bCs/>
                <w:color w:val="7030A0"/>
                <w:sz w:val="18"/>
                <w:szCs w:val="18"/>
              </w:rPr>
              <w:t>1</w:t>
            </w:r>
            <w:r w:rsidR="00AE3914">
              <w:rPr>
                <w:rFonts w:ascii="Arial" w:eastAsia="TimesNewRomanPS-BoldMT" w:hAnsi="Arial" w:cs="Arial"/>
                <w:b/>
                <w:bCs/>
                <w:color w:val="7030A0"/>
                <w:sz w:val="18"/>
                <w:szCs w:val="18"/>
              </w:rPr>
              <w:t>3</w:t>
            </w:r>
            <w:r w:rsidR="007C7D9B">
              <w:rPr>
                <w:rFonts w:ascii="Arial" w:eastAsia="TimesNewRomanPS-BoldMT" w:hAnsi="Arial" w:cs="Arial"/>
                <w:b/>
                <w:bCs/>
                <w:color w:val="7030A0"/>
                <w:sz w:val="18"/>
                <w:szCs w:val="18"/>
              </w:rPr>
              <w:t xml:space="preserve"> września 2024 </w:t>
            </w:r>
            <w:r w:rsidRPr="00D76F0B">
              <w:rPr>
                <w:rFonts w:ascii="Arial" w:eastAsia="TimesNewRomanPS-BoldMT" w:hAnsi="Arial" w:cs="Arial"/>
                <w:b/>
                <w:bCs/>
                <w:color w:val="7030A0"/>
                <w:sz w:val="18"/>
                <w:szCs w:val="18"/>
              </w:rPr>
              <w:t>r</w:t>
            </w:r>
            <w:r w:rsidRPr="00D76F0B">
              <w:rPr>
                <w:rFonts w:ascii="Arial" w:hAnsi="Arial" w:cs="Arial"/>
                <w:b/>
                <w:color w:val="7030A0"/>
                <w:sz w:val="18"/>
                <w:szCs w:val="18"/>
              </w:rPr>
              <w:t>.</w:t>
            </w:r>
          </w:p>
        </w:tc>
      </w:tr>
    </w:tbl>
    <w:p w:rsidR="00AD745A" w:rsidRDefault="00AD745A" w:rsidP="00AD745A">
      <w:pPr>
        <w:pStyle w:val="Akapitzlist"/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</w:p>
    <w:p w:rsidR="00E2295A" w:rsidRPr="00F30097" w:rsidRDefault="00B85B28" w:rsidP="00E2295A">
      <w:pPr>
        <w:pStyle w:val="Akapitzlist"/>
        <w:numPr>
          <w:ilvl w:val="0"/>
          <w:numId w:val="11"/>
        </w:numPr>
        <w:autoSpaceDE/>
        <w:autoSpaceDN/>
        <w:adjustRightInd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E2295A" w:rsidRPr="00F30097">
        <w:rPr>
          <w:rFonts w:ascii="Arial" w:hAnsi="Arial" w:cs="Arial"/>
          <w:b/>
          <w:sz w:val="18"/>
          <w:szCs w:val="18"/>
        </w:rPr>
        <w:t>posób wnoszenia uwag i opinii:</w:t>
      </w:r>
    </w:p>
    <w:p w:rsidR="00E2295A" w:rsidRPr="00F30097" w:rsidRDefault="00E2295A" w:rsidP="00CE31FC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 xml:space="preserve">Uwagi i opinie dotyczące projektu należy kierować w formie pisemnej lub drogą elektroniczną </w:t>
      </w:r>
      <w:r w:rsidR="004A4AE1" w:rsidRPr="00AE3914">
        <w:rPr>
          <w:rFonts w:ascii="Arial" w:hAnsi="Arial" w:cs="Arial"/>
          <w:sz w:val="18"/>
          <w:szCs w:val="18"/>
          <w:u w:val="single"/>
        </w:rPr>
        <w:t>na podstawie wzoru załączonego</w:t>
      </w:r>
      <w:r w:rsidR="004A4AE1">
        <w:rPr>
          <w:rFonts w:ascii="Arial" w:hAnsi="Arial" w:cs="Arial"/>
          <w:sz w:val="18"/>
          <w:szCs w:val="18"/>
        </w:rPr>
        <w:t xml:space="preserve"> do ogłoszenia, </w:t>
      </w:r>
      <w:r w:rsidRPr="00F30097">
        <w:rPr>
          <w:rFonts w:ascii="Arial" w:hAnsi="Arial" w:cs="Arial"/>
          <w:sz w:val="18"/>
          <w:szCs w:val="18"/>
        </w:rPr>
        <w:t>do jednostki o</w:t>
      </w:r>
      <w:r w:rsidR="001B5D01">
        <w:rPr>
          <w:rFonts w:ascii="Arial" w:hAnsi="Arial" w:cs="Arial"/>
          <w:sz w:val="18"/>
          <w:szCs w:val="18"/>
        </w:rPr>
        <w:t>rganizacyjnej wskazanej w pkt. 5</w:t>
      </w:r>
      <w:r w:rsidRPr="00F30097">
        <w:rPr>
          <w:rFonts w:ascii="Arial" w:hAnsi="Arial" w:cs="Arial"/>
          <w:sz w:val="18"/>
          <w:szCs w:val="18"/>
        </w:rPr>
        <w:t xml:space="preserve"> ogłoszenia.</w:t>
      </w:r>
      <w:r w:rsidR="00CE31FC">
        <w:rPr>
          <w:rFonts w:ascii="Arial" w:hAnsi="Arial" w:cs="Arial"/>
          <w:sz w:val="18"/>
          <w:szCs w:val="18"/>
        </w:rPr>
        <w:t xml:space="preserve"> </w:t>
      </w:r>
      <w:r w:rsidRPr="00F30097">
        <w:rPr>
          <w:rFonts w:ascii="Arial" w:hAnsi="Arial" w:cs="Arial"/>
          <w:sz w:val="18"/>
          <w:szCs w:val="18"/>
        </w:rPr>
        <w:t>Uwagi i opinie powinny obejmować w szczególności:</w:t>
      </w:r>
    </w:p>
    <w:p w:rsidR="00E2295A" w:rsidRPr="00F30097" w:rsidRDefault="00E2295A" w:rsidP="00CE31FC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357" w:firstLine="0"/>
        <w:jc w:val="both"/>
        <w:rPr>
          <w:rFonts w:ascii="Arial" w:hAnsi="Arial" w:cs="Arial"/>
          <w:sz w:val="18"/>
          <w:szCs w:val="18"/>
        </w:rPr>
      </w:pPr>
      <w:r w:rsidRPr="00F30097">
        <w:rPr>
          <w:rFonts w:ascii="Arial" w:hAnsi="Arial" w:cs="Arial"/>
          <w:sz w:val="18"/>
          <w:szCs w:val="18"/>
        </w:rPr>
        <w:t>odniesienie do tytułu konsultowanego projektu oraz jednostek redakcyjnych, których poszczególne uwagi lub opinie dotyczą wraz z propozycją zmian i ich uzasadnieniem,</w:t>
      </w:r>
    </w:p>
    <w:p w:rsidR="00E2295A" w:rsidRDefault="00E2295A" w:rsidP="00E2295A">
      <w:pPr>
        <w:pStyle w:val="Akapitzlist"/>
        <w:numPr>
          <w:ilvl w:val="0"/>
          <w:numId w:val="9"/>
        </w:numPr>
        <w:autoSpaceDE/>
        <w:autoSpaceDN/>
        <w:adjustRightInd/>
        <w:spacing w:line="276" w:lineRule="auto"/>
        <w:ind w:left="357" w:firstLine="0"/>
        <w:jc w:val="both"/>
        <w:rPr>
          <w:rFonts w:ascii="Arial" w:hAnsi="Arial" w:cs="Arial"/>
          <w:sz w:val="18"/>
          <w:szCs w:val="18"/>
        </w:rPr>
      </w:pPr>
      <w:r w:rsidRPr="004A4AE1">
        <w:rPr>
          <w:rFonts w:ascii="Arial" w:hAnsi="Arial" w:cs="Arial"/>
          <w:sz w:val="18"/>
          <w:szCs w:val="18"/>
        </w:rPr>
        <w:t xml:space="preserve">pełną nazwę organizacji pozarządowej, adres siedziby, numer z rejestru, </w:t>
      </w:r>
      <w:r w:rsidR="004A4AE1">
        <w:rPr>
          <w:rFonts w:ascii="Arial" w:hAnsi="Arial" w:cs="Arial"/>
          <w:sz w:val="18"/>
          <w:szCs w:val="18"/>
        </w:rPr>
        <w:t>dane kontaktowe</w:t>
      </w:r>
    </w:p>
    <w:p w:rsidR="007C7D9B" w:rsidRPr="007C7D9B" w:rsidRDefault="007C7D9B" w:rsidP="007C7D9B">
      <w:pPr>
        <w:jc w:val="both"/>
        <w:rPr>
          <w:rFonts w:ascii="Arial" w:hAnsi="Arial" w:cs="Arial"/>
          <w:sz w:val="18"/>
          <w:szCs w:val="18"/>
        </w:rPr>
      </w:pPr>
    </w:p>
    <w:p w:rsidR="00E2295A" w:rsidRPr="00F30097" w:rsidRDefault="00E2295A" w:rsidP="00E2295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4096C" w:rsidRDefault="00C4096C" w:rsidP="00C4096C">
      <w:pPr>
        <w:spacing w:after="0" w:line="240" w:lineRule="auto"/>
        <w:ind w:left="5664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PREZYDENT MIASTA TYCHY</w:t>
      </w:r>
    </w:p>
    <w:p w:rsidR="00C4096C" w:rsidRDefault="00C4096C" w:rsidP="00C4096C">
      <w:pPr>
        <w:spacing w:after="0" w:line="240" w:lineRule="auto"/>
        <w:ind w:left="5664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Maciej Gramatyka</w:t>
      </w:r>
    </w:p>
    <w:p w:rsidR="00C4096C" w:rsidRDefault="00C4096C" w:rsidP="00077593">
      <w:pPr>
        <w:pStyle w:val="Nagwek2"/>
        <w:jc w:val="both"/>
        <w:rPr>
          <w:rStyle w:val="Pogrubienie"/>
          <w:rFonts w:ascii="Arial" w:hAnsi="Arial" w:cs="Arial"/>
          <w:b/>
          <w:bCs/>
          <w:color w:val="000000"/>
          <w:sz w:val="18"/>
          <w:szCs w:val="18"/>
        </w:rPr>
      </w:pPr>
    </w:p>
    <w:p w:rsidR="00077593" w:rsidRPr="00077593" w:rsidRDefault="00077593" w:rsidP="00077593">
      <w:pPr>
        <w:pStyle w:val="Nagwek2"/>
        <w:jc w:val="both"/>
        <w:rPr>
          <w:rFonts w:ascii="Arial" w:hAnsi="Arial" w:cs="Arial"/>
          <w:sz w:val="18"/>
          <w:szCs w:val="18"/>
        </w:rPr>
      </w:pPr>
      <w:r w:rsidRPr="00077593">
        <w:rPr>
          <w:rStyle w:val="Pogrubienie"/>
          <w:rFonts w:ascii="Arial" w:hAnsi="Arial" w:cs="Arial"/>
          <w:b/>
          <w:bCs/>
          <w:color w:val="000000"/>
          <w:sz w:val="18"/>
          <w:szCs w:val="18"/>
        </w:rPr>
        <w:t>Klauzula informacyjna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Administratorem danych osobowych jest Prezydent Miasta Tychy posiadający siedzibę w Urzę</w:t>
      </w:r>
      <w:r w:rsidR="00787BED">
        <w:rPr>
          <w:rFonts w:ascii="Arial" w:hAnsi="Arial" w:cs="Arial"/>
          <w:color w:val="000000"/>
          <w:sz w:val="18"/>
          <w:szCs w:val="18"/>
        </w:rPr>
        <w:t>dzie Miasta w Tychach, przy al. </w:t>
      </w:r>
      <w:r w:rsidRPr="00077593">
        <w:rPr>
          <w:rFonts w:ascii="Arial" w:hAnsi="Arial" w:cs="Arial"/>
          <w:color w:val="000000"/>
          <w:sz w:val="18"/>
          <w:szCs w:val="18"/>
        </w:rPr>
        <w:t>Niepodległości 49, 43-100 Tychy.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 xml:space="preserve">W sprawach związanych z przetwarzaniem danych osobowych można się kontaktować z wyznaczonym Inspektorem Ochrony Danych (IOD) za pośrednictwem poczty elektronicznej pod adresem: </w:t>
      </w:r>
      <w:hyperlink r:id="rId10" w:history="1">
        <w:r w:rsidRPr="00077593">
          <w:rPr>
            <w:rStyle w:val="cloakedemail"/>
            <w:rFonts w:ascii="Arial" w:hAnsi="Arial" w:cs="Arial"/>
            <w:color w:val="000000"/>
            <w:sz w:val="18"/>
            <w:szCs w:val="18"/>
            <w:u w:val="single"/>
          </w:rPr>
          <w:t>iod@umtychy.pl</w:t>
        </w:r>
      </w:hyperlink>
      <w:r w:rsidRPr="00077593">
        <w:rPr>
          <w:rFonts w:ascii="Arial" w:hAnsi="Arial" w:cs="Arial"/>
          <w:color w:val="000000"/>
          <w:sz w:val="18"/>
          <w:szCs w:val="18"/>
        </w:rPr>
        <w:t xml:space="preserve"> lub listownie na adres Administratora.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Państwa dane osobowe będą przetwarzane:</w:t>
      </w:r>
      <w:r w:rsidRPr="00077593">
        <w:rPr>
          <w:rFonts w:ascii="Arial" w:hAnsi="Arial" w:cs="Arial"/>
          <w:sz w:val="18"/>
          <w:szCs w:val="18"/>
        </w:rPr>
        <w:t xml:space="preserve"> </w:t>
      </w:r>
    </w:p>
    <w:p w:rsidR="00077593" w:rsidRPr="00077593" w:rsidRDefault="00077593" w:rsidP="00077593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na podstawie ustawy z dnia 8 marca 1990 r. o samorządzie gminnym w związku z wykonywaniem przez Administratora zadań realizowanych w interesie publicznym lub sprawowania władzy publicznej powierzonej Administratorowi (art. 6 ust. 1 lit. e RODO) w celach: realizacji konsultacji społecznych, Budżetu Obywatelskiego, Młodzieżowego Budżetu Obywatelskiego;</w:t>
      </w:r>
    </w:p>
    <w:p w:rsidR="00077593" w:rsidRPr="00077593" w:rsidRDefault="00077593" w:rsidP="00077593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na podstawie ustawy z dnia 24 kwietnia 2003 r. o działalności pożytku publiczneg</w:t>
      </w:r>
      <w:r w:rsidR="00787BED">
        <w:rPr>
          <w:rFonts w:ascii="Arial" w:hAnsi="Arial" w:cs="Arial"/>
          <w:color w:val="000000"/>
          <w:sz w:val="18"/>
          <w:szCs w:val="18"/>
        </w:rPr>
        <w:t>o i o wolontariacie w związku z </w:t>
      </w:r>
      <w:r w:rsidRPr="00077593">
        <w:rPr>
          <w:rFonts w:ascii="Arial" w:hAnsi="Arial" w:cs="Arial"/>
          <w:color w:val="000000"/>
          <w:sz w:val="18"/>
          <w:szCs w:val="18"/>
        </w:rPr>
        <w:t>wykonywaniem przez Administratora zadań realizowanych w interesie publicznym lub sprawowania władzy publicznej powierzonej Administratorowi (art. 6 ust. 1 lit. e RODO) w celach: współpracy z organizacjami pozarządowymi, w tym z organizacją obsługującą Tyskie Centrum Wolontariatu;</w:t>
      </w:r>
    </w:p>
    <w:p w:rsidR="00077593" w:rsidRPr="00077593" w:rsidRDefault="00077593" w:rsidP="00077593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na podstawie ustawy z dnia 14 lipca 1983 r. o narodowym zasobie archiwalnym i archiwach w związku z realizacją obowiązku prawnego ciążącego na Administratorze (art. 6 ust. 1 lit. c RODO) w celach archiwalnych.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Państwa dane osobowe mogą być przekazane wyłącznie podmiotom, które uprawnione są do ich otrzymania przepisami prawa. Ponadto mogą być one ujawnione podmiotom, z którymi Administrator zawarł umowę na świadczenie usług serwisowych dla systemów informatycznych wykorzystywanych przy ich przetwarzaniu, w tym strony razemtychy.pl.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Państwa dane osobowe przetwarzane będą przez okres niezbędny do wypełnienia celu, w jakim zostały zebrane czyli na potrzeby realizacji konsultacji społecznych, Budżetu Obywatelskiego, Młodzieżowego Budżetu Obywatelskiego oraz współpracy z organizacjami pozarządowymi, w tym z organizacją obsługującą Tyskie Centrum Wolontariatu, a następnie będą przechowywane zgodnie z przepisami ustawy z dnia 14 lipca 1983 roku o narodowym zasob</w:t>
      </w:r>
      <w:r w:rsidR="00787BED">
        <w:rPr>
          <w:rFonts w:ascii="Arial" w:hAnsi="Arial" w:cs="Arial"/>
          <w:color w:val="000000"/>
          <w:sz w:val="18"/>
          <w:szCs w:val="18"/>
        </w:rPr>
        <w:t>ie archiwalnym i archiwach (tj. </w:t>
      </w:r>
      <w:r w:rsidRPr="00077593">
        <w:rPr>
          <w:rFonts w:ascii="Arial" w:hAnsi="Arial" w:cs="Arial"/>
          <w:color w:val="000000"/>
          <w:sz w:val="18"/>
          <w:szCs w:val="18"/>
        </w:rPr>
        <w:t xml:space="preserve">Dz. U. z 2020 r. poz. 164) – w przypadku realizacji konsultacji społecznych oraz Budżetu Obywatelskiego i Młodzieżowego Budżetu Obywatelskiego przez czas 5 lat; natomiast w przypadku realizacji współpracy </w:t>
      </w:r>
      <w:r w:rsidR="00787BED">
        <w:rPr>
          <w:rFonts w:ascii="Arial" w:hAnsi="Arial" w:cs="Arial"/>
          <w:color w:val="000000"/>
          <w:sz w:val="18"/>
          <w:szCs w:val="18"/>
        </w:rPr>
        <w:t>z organizacjami pozarządowymi i </w:t>
      </w:r>
      <w:r w:rsidRPr="00077593">
        <w:rPr>
          <w:rFonts w:ascii="Arial" w:hAnsi="Arial" w:cs="Arial"/>
          <w:color w:val="000000"/>
          <w:sz w:val="18"/>
          <w:szCs w:val="18"/>
        </w:rPr>
        <w:t>Tyskiego Centrum Wolontariatu przez czas 10 lat.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Osobie, której dane dotyczą przysługuje prawo wniesienia skargi do Prezesa Urzędu Ochrony Danych Osobowych (na adres Urząd Ochrony Danych Osobowych, ul. Stawki 2, 00-193 Warszawa).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Administrator nie przetwarza danych osobowych klientów podmiotu publicznego w sposób zautomatyzowany.</w:t>
      </w:r>
    </w:p>
    <w:p w:rsidR="00077593" w:rsidRPr="00077593" w:rsidRDefault="00077593" w:rsidP="0007759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077593">
        <w:rPr>
          <w:rFonts w:ascii="Arial" w:hAnsi="Arial" w:cs="Arial"/>
          <w:color w:val="000000"/>
          <w:sz w:val="18"/>
          <w:szCs w:val="18"/>
        </w:rPr>
        <w:t>Podanie danych osobowych jest dobrowolne, ale jest warunkiem koniecznym aby uczestniczyć w ofercie przygotowanej w ramach realizacji zadań publicznych, takich jak: prowadzenie Tyskiego Centrum Wolontariatu, realizacja Budżetu Obywatelskiego, Młodzieżowego Budżetu Obywatelskiego, konsultacje społeczne oraz współpraca z organizacjami pozarządowymi.</w:t>
      </w:r>
    </w:p>
    <w:p w:rsidR="00077593" w:rsidRPr="00F30097" w:rsidRDefault="00077593" w:rsidP="007C7D9B">
      <w:pPr>
        <w:pBdr>
          <w:top w:val="dotted" w:sz="4" w:space="0" w:color="auto"/>
        </w:pBdr>
        <w:shd w:val="clear" w:color="auto" w:fill="FFFFFF"/>
        <w:autoSpaceDE w:val="0"/>
        <w:autoSpaceDN w:val="0"/>
        <w:adjustRightInd w:val="0"/>
        <w:spacing w:after="0"/>
        <w:ind w:right="565"/>
        <w:rPr>
          <w:rFonts w:ascii="Arial" w:hAnsi="Arial" w:cs="Arial"/>
          <w:i/>
          <w:spacing w:val="-1"/>
          <w:sz w:val="18"/>
          <w:szCs w:val="18"/>
        </w:rPr>
      </w:pPr>
    </w:p>
    <w:sectPr w:rsidR="00077593" w:rsidRPr="00F30097" w:rsidSect="005572E8">
      <w:headerReference w:type="default" r:id="rId11"/>
      <w:pgSz w:w="11906" w:h="16838"/>
      <w:pgMar w:top="720" w:right="567" w:bottom="816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ED" w:rsidRDefault="00787BED" w:rsidP="00253AA6">
      <w:pPr>
        <w:spacing w:after="0" w:line="240" w:lineRule="auto"/>
      </w:pPr>
      <w:r>
        <w:separator/>
      </w:r>
    </w:p>
  </w:endnote>
  <w:endnote w:type="continuationSeparator" w:id="0">
    <w:p w:rsidR="00787BED" w:rsidRDefault="00787BED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ED" w:rsidRDefault="00787BED" w:rsidP="00253AA6">
      <w:pPr>
        <w:spacing w:after="0" w:line="240" w:lineRule="auto"/>
      </w:pPr>
      <w:r>
        <w:separator/>
      </w:r>
    </w:p>
  </w:footnote>
  <w:footnote w:type="continuationSeparator" w:id="0">
    <w:p w:rsidR="00787BED" w:rsidRDefault="00787BED" w:rsidP="00253AA6">
      <w:pPr>
        <w:spacing w:after="0" w:line="240" w:lineRule="auto"/>
      </w:pPr>
      <w:r>
        <w:continuationSeparator/>
      </w:r>
    </w:p>
  </w:footnote>
  <w:footnote w:id="1">
    <w:p w:rsidR="00787BED" w:rsidRPr="00D6060E" w:rsidRDefault="00787BED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D6060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6060E">
        <w:rPr>
          <w:rFonts w:ascii="Arial" w:hAnsi="Arial" w:cs="Arial"/>
          <w:i/>
          <w:sz w:val="18"/>
          <w:szCs w:val="18"/>
        </w:rPr>
        <w:t xml:space="preserve"> Odpowiednie zaznaczyć</w:t>
      </w:r>
    </w:p>
  </w:footnote>
  <w:footnote w:id="2">
    <w:p w:rsidR="00787BED" w:rsidRDefault="00787BED">
      <w:pPr>
        <w:pStyle w:val="Tekstprzypisudolnego"/>
      </w:pPr>
      <w:r w:rsidRPr="00D6060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D6060E">
        <w:rPr>
          <w:rFonts w:ascii="Arial" w:hAnsi="Arial" w:cs="Arial"/>
          <w:i/>
          <w:sz w:val="18"/>
          <w:szCs w:val="18"/>
        </w:rPr>
        <w:t xml:space="preserve"> Wybrać co najmniej dwie formy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ED" w:rsidRDefault="00787B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54E4"/>
    <w:multiLevelType w:val="multilevel"/>
    <w:tmpl w:val="93FA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559CD"/>
    <w:multiLevelType w:val="hybridMultilevel"/>
    <w:tmpl w:val="D8B2C62E"/>
    <w:lvl w:ilvl="0" w:tplc="4BDA5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4CFD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41B0"/>
    <w:multiLevelType w:val="hybridMultilevel"/>
    <w:tmpl w:val="9CF6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7CA2"/>
    <w:multiLevelType w:val="hybridMultilevel"/>
    <w:tmpl w:val="75AEF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B1A3A"/>
    <w:multiLevelType w:val="hybridMultilevel"/>
    <w:tmpl w:val="6640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06CD8"/>
    <w:multiLevelType w:val="hybridMultilevel"/>
    <w:tmpl w:val="4204FADA"/>
    <w:lvl w:ilvl="0" w:tplc="8D1278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431FD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92469"/>
    <w:multiLevelType w:val="hybridMultilevel"/>
    <w:tmpl w:val="084E11D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6F26"/>
    <w:rsid w:val="000718C2"/>
    <w:rsid w:val="00077593"/>
    <w:rsid w:val="0008216D"/>
    <w:rsid w:val="00083C7C"/>
    <w:rsid w:val="000D5FA6"/>
    <w:rsid w:val="00105E5F"/>
    <w:rsid w:val="00116E5B"/>
    <w:rsid w:val="001B5D01"/>
    <w:rsid w:val="001F0042"/>
    <w:rsid w:val="00242126"/>
    <w:rsid w:val="002516CE"/>
    <w:rsid w:val="00253AA6"/>
    <w:rsid w:val="0028776F"/>
    <w:rsid w:val="002A5201"/>
    <w:rsid w:val="002B51BC"/>
    <w:rsid w:val="002E1E44"/>
    <w:rsid w:val="0031467E"/>
    <w:rsid w:val="003310B6"/>
    <w:rsid w:val="003C6E9D"/>
    <w:rsid w:val="003D6B0A"/>
    <w:rsid w:val="003E75A9"/>
    <w:rsid w:val="00402783"/>
    <w:rsid w:val="00432FE7"/>
    <w:rsid w:val="00453F36"/>
    <w:rsid w:val="004A4AE1"/>
    <w:rsid w:val="004A526D"/>
    <w:rsid w:val="005119F3"/>
    <w:rsid w:val="005572E8"/>
    <w:rsid w:val="005C16CE"/>
    <w:rsid w:val="0061026D"/>
    <w:rsid w:val="006167BC"/>
    <w:rsid w:val="006659D1"/>
    <w:rsid w:val="006715BE"/>
    <w:rsid w:val="006E1236"/>
    <w:rsid w:val="006F765C"/>
    <w:rsid w:val="007768BF"/>
    <w:rsid w:val="00780213"/>
    <w:rsid w:val="00787BED"/>
    <w:rsid w:val="007C7D9B"/>
    <w:rsid w:val="007E5375"/>
    <w:rsid w:val="00840DA6"/>
    <w:rsid w:val="008510E5"/>
    <w:rsid w:val="00861127"/>
    <w:rsid w:val="00863F51"/>
    <w:rsid w:val="00873088"/>
    <w:rsid w:val="008E5F53"/>
    <w:rsid w:val="008E6094"/>
    <w:rsid w:val="00954318"/>
    <w:rsid w:val="00970887"/>
    <w:rsid w:val="009A499D"/>
    <w:rsid w:val="009B36DF"/>
    <w:rsid w:val="009B7B2E"/>
    <w:rsid w:val="009D00AF"/>
    <w:rsid w:val="00A1626A"/>
    <w:rsid w:val="00A4391A"/>
    <w:rsid w:val="00AA77A9"/>
    <w:rsid w:val="00AC5596"/>
    <w:rsid w:val="00AD745A"/>
    <w:rsid w:val="00AE3914"/>
    <w:rsid w:val="00B12B14"/>
    <w:rsid w:val="00B85B28"/>
    <w:rsid w:val="00BB71B5"/>
    <w:rsid w:val="00C33C8D"/>
    <w:rsid w:val="00C4096C"/>
    <w:rsid w:val="00C93EAD"/>
    <w:rsid w:val="00CA6558"/>
    <w:rsid w:val="00CE31FC"/>
    <w:rsid w:val="00D115A9"/>
    <w:rsid w:val="00D27FD2"/>
    <w:rsid w:val="00D6060E"/>
    <w:rsid w:val="00D76F0B"/>
    <w:rsid w:val="00DA46A7"/>
    <w:rsid w:val="00E03322"/>
    <w:rsid w:val="00E2295A"/>
    <w:rsid w:val="00E32E7A"/>
    <w:rsid w:val="00E738BF"/>
    <w:rsid w:val="00E9734F"/>
    <w:rsid w:val="00EF3CE0"/>
    <w:rsid w:val="00EF6F26"/>
    <w:rsid w:val="00F122F0"/>
    <w:rsid w:val="00F256F8"/>
    <w:rsid w:val="00F52615"/>
    <w:rsid w:val="00F85087"/>
    <w:rsid w:val="00FC2BD3"/>
    <w:rsid w:val="00FF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2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2295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E5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E5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7593"/>
    <w:rPr>
      <w:b/>
      <w:bCs/>
    </w:rPr>
  </w:style>
  <w:style w:type="character" w:customStyle="1" w:styleId="cloakedemail">
    <w:name w:val="cloaked_email"/>
    <w:basedOn w:val="Domylnaczcionkaakapitu"/>
    <w:rsid w:val="00077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tych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o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F645-C46D-45D6-A634-D199E41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agasz</cp:lastModifiedBy>
  <cp:revision>11</cp:revision>
  <cp:lastPrinted>2024-07-08T11:17:00Z</cp:lastPrinted>
  <dcterms:created xsi:type="dcterms:W3CDTF">2024-06-18T11:02:00Z</dcterms:created>
  <dcterms:modified xsi:type="dcterms:W3CDTF">2024-07-11T07:07:00Z</dcterms:modified>
</cp:coreProperties>
</file>