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B635C">
      <w:pPr>
        <w:spacing w:line="276" w:lineRule="auto"/>
        <w:ind w:left="113"/>
        <w:jc w:val="center"/>
      </w:pPr>
      <w:r>
        <w:rPr>
          <w:rFonts w:ascii="Arial" w:hAnsi="Arial" w:cs="Arial"/>
        </w:rPr>
        <w:t>Działając na podstawie art. 11 i art. 13-1</w:t>
      </w:r>
      <w:r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ustawy z dnia 24 kwietnia 2003 r. o działalności pożytku publicznego i o wolontariacie (</w:t>
      </w:r>
      <w:r>
        <w:rPr>
          <w:rFonts w:ascii="Arial" w:hAnsi="Arial" w:cs="Arial"/>
        </w:rPr>
        <w:t>Dz. U. z 20</w:t>
      </w:r>
      <w:r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r., poz.1057 </w:t>
      </w:r>
      <w:r>
        <w:rPr>
          <w:rFonts w:ascii="Arial" w:hAnsi="Arial" w:cs="Arial"/>
        </w:rPr>
        <w:t>ze zm.)</w:t>
      </w:r>
    </w:p>
    <w:p w:rsidR="00000000" w:rsidRDefault="00FB635C">
      <w:pPr>
        <w:spacing w:line="276" w:lineRule="auto"/>
        <w:jc w:val="center"/>
        <w:rPr>
          <w:rFonts w:ascii="Arial" w:hAnsi="Arial" w:cs="Arial"/>
          <w:b/>
        </w:rPr>
      </w:pPr>
    </w:p>
    <w:p w:rsidR="00000000" w:rsidRDefault="00FB635C">
      <w:pPr>
        <w:spacing w:line="276" w:lineRule="auto"/>
        <w:jc w:val="center"/>
      </w:pPr>
      <w:r>
        <w:rPr>
          <w:rFonts w:ascii="Arial" w:hAnsi="Arial" w:cs="Arial"/>
          <w:b/>
        </w:rPr>
        <w:t>PREZYDENT MIASTA TYCHY</w:t>
      </w:r>
    </w:p>
    <w:p w:rsidR="00000000" w:rsidRDefault="00FB635C">
      <w:pPr>
        <w:spacing w:line="276" w:lineRule="auto"/>
        <w:jc w:val="center"/>
      </w:pPr>
      <w:r>
        <w:rPr>
          <w:rFonts w:ascii="Arial" w:hAnsi="Arial" w:cs="Arial"/>
          <w:b/>
        </w:rPr>
        <w:t>OGŁASZA:</w:t>
      </w:r>
    </w:p>
    <w:p w:rsidR="00000000" w:rsidRDefault="00FB635C">
      <w:pPr>
        <w:spacing w:before="120" w:after="120" w:line="276" w:lineRule="auto"/>
        <w:jc w:val="center"/>
      </w:pPr>
      <w:r>
        <w:rPr>
          <w:rFonts w:ascii="Arial" w:hAnsi="Arial" w:cs="Arial"/>
          <w:b/>
        </w:rPr>
        <w:t>otwarty konkurs ofert na realizację zada</w:t>
      </w:r>
      <w:r>
        <w:rPr>
          <w:rFonts w:ascii="Arial" w:hAnsi="Arial" w:cs="Arial"/>
          <w:b/>
        </w:rPr>
        <w:t>ń</w:t>
      </w:r>
      <w:r>
        <w:rPr>
          <w:rFonts w:ascii="Arial" w:hAnsi="Arial" w:cs="Arial"/>
          <w:b/>
        </w:rPr>
        <w:t xml:space="preserve"> publiczn</w:t>
      </w:r>
      <w:r>
        <w:rPr>
          <w:rFonts w:ascii="Arial" w:hAnsi="Arial" w:cs="Arial"/>
          <w:b/>
        </w:rPr>
        <w:t>ych</w:t>
      </w:r>
      <w:r>
        <w:rPr>
          <w:rFonts w:ascii="Arial" w:hAnsi="Arial" w:cs="Arial"/>
          <w:b/>
        </w:rPr>
        <w:t xml:space="preserve"> w </w:t>
      </w:r>
      <w:r>
        <w:rPr>
          <w:rFonts w:ascii="Arial" w:hAnsi="Arial" w:cs="Arial"/>
          <w:b/>
        </w:rPr>
        <w:t>202</w:t>
      </w:r>
      <w:r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 r</w:t>
      </w:r>
      <w:r>
        <w:rPr>
          <w:rFonts w:ascii="Arial" w:hAnsi="Arial" w:cs="Arial"/>
          <w:b/>
        </w:rPr>
        <w:t>oku</w:t>
      </w:r>
      <w:r>
        <w:rPr>
          <w:rFonts w:ascii="Arial" w:hAnsi="Arial" w:cs="Arial"/>
          <w:b/>
        </w:rPr>
        <w:t xml:space="preserve"> w zakresie:</w:t>
      </w:r>
    </w:p>
    <w:p w:rsidR="00000000" w:rsidRDefault="00FB635C">
      <w:pPr>
        <w:spacing w:before="120" w:after="120" w:line="276" w:lineRule="auto"/>
        <w:jc w:val="center"/>
      </w:pPr>
      <w:r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>działalności na rzecz osób niepełnosprawnych</w:t>
      </w:r>
    </w:p>
    <w:p w:rsidR="00000000" w:rsidRDefault="00FB635C">
      <w:pPr>
        <w:spacing w:before="120" w:after="120" w:line="276" w:lineRule="auto"/>
        <w:jc w:val="center"/>
      </w:pPr>
      <w:r>
        <w:rPr>
          <w:rStyle w:val="Domylnaczcionkaakapitu1"/>
          <w:rFonts w:ascii="Arial" w:hAnsi="Arial" w:cs="Arial"/>
          <w:color w:val="000000"/>
          <w:highlight w:val="white"/>
        </w:rPr>
        <w:t>w formie powierzenia wykonywania zada</w:t>
      </w:r>
      <w:r>
        <w:rPr>
          <w:rStyle w:val="Domylnaczcionkaakapitu1"/>
          <w:rFonts w:ascii="Arial" w:hAnsi="Arial" w:cs="Arial"/>
          <w:color w:val="000000"/>
          <w:highlight w:val="white"/>
        </w:rPr>
        <w:t>ń</w:t>
      </w:r>
      <w:r>
        <w:rPr>
          <w:rStyle w:val="Domylnaczcionkaakapitu1"/>
          <w:rFonts w:ascii="Arial" w:hAnsi="Arial" w:cs="Arial"/>
          <w:color w:val="000000"/>
          <w:highlight w:val="white"/>
        </w:rPr>
        <w:t xml:space="preserve"> publiczn</w:t>
      </w:r>
      <w:r>
        <w:rPr>
          <w:rStyle w:val="Domylnaczcionkaakapitu1"/>
          <w:rFonts w:ascii="Arial" w:hAnsi="Arial" w:cs="Arial"/>
          <w:color w:val="000000"/>
          <w:highlight w:val="white"/>
        </w:rPr>
        <w:t>y</w:t>
      </w:r>
      <w:r>
        <w:rPr>
          <w:rStyle w:val="Domylnaczcionkaakapitu1"/>
          <w:rFonts w:ascii="Arial" w:hAnsi="Arial" w:cs="Arial"/>
          <w:color w:val="000000"/>
          <w:highlight w:val="white"/>
        </w:rPr>
        <w:t>c</w:t>
      </w:r>
      <w:r>
        <w:rPr>
          <w:rStyle w:val="Domylnaczcionkaakapitu1"/>
          <w:rFonts w:ascii="Arial" w:hAnsi="Arial" w:cs="Arial"/>
          <w:color w:val="000000"/>
          <w:highlight w:val="white"/>
        </w:rPr>
        <w:t>h</w:t>
      </w:r>
      <w:r>
        <w:rPr>
          <w:rStyle w:val="Domylnaczcionkaakapitu1"/>
          <w:rFonts w:ascii="Arial" w:hAnsi="Arial" w:cs="Arial"/>
          <w:color w:val="000000"/>
          <w:highlight w:val="white"/>
        </w:rPr>
        <w:t xml:space="preserve">, wraz z udzieleniem dotacji na sfinansowanie  </w:t>
      </w:r>
      <w:r>
        <w:rPr>
          <w:rStyle w:val="Domylnaczcionkaakapitu1"/>
          <w:rFonts w:ascii="Arial" w:hAnsi="Arial" w:cs="Arial"/>
          <w:color w:val="000000"/>
          <w:highlight w:val="white"/>
        </w:rPr>
        <w:t>ich</w:t>
      </w:r>
      <w:r>
        <w:rPr>
          <w:rStyle w:val="Domylnaczcionkaakapitu1"/>
          <w:rFonts w:ascii="Arial" w:hAnsi="Arial" w:cs="Arial"/>
          <w:color w:val="000000"/>
          <w:highlight w:val="white"/>
        </w:rPr>
        <w:t xml:space="preserve"> realizacji.</w:t>
      </w:r>
    </w:p>
    <w:p w:rsidR="00000000" w:rsidRDefault="00FB635C">
      <w:pPr>
        <w:spacing w:before="120" w:after="120" w:line="276" w:lineRule="auto"/>
        <w:jc w:val="center"/>
      </w:pPr>
      <w:r>
        <w:rPr>
          <w:rFonts w:ascii="Arial" w:hAnsi="Arial" w:cs="Arial"/>
          <w:b/>
        </w:rPr>
        <w:t>Celem konkursu jest wyłonienie realizator</w:t>
      </w:r>
      <w:r>
        <w:rPr>
          <w:rFonts w:ascii="Arial" w:hAnsi="Arial" w:cs="Arial"/>
          <w:b/>
        </w:rPr>
        <w:t>ów</w:t>
      </w:r>
      <w:r>
        <w:rPr>
          <w:rFonts w:ascii="Arial" w:hAnsi="Arial" w:cs="Arial"/>
          <w:b/>
        </w:rPr>
        <w:t xml:space="preserve"> zada</w:t>
      </w:r>
      <w:r>
        <w:rPr>
          <w:rFonts w:ascii="Arial" w:hAnsi="Arial" w:cs="Arial"/>
          <w:b/>
        </w:rPr>
        <w:t>ń</w:t>
      </w:r>
      <w:r>
        <w:rPr>
          <w:rFonts w:ascii="Arial" w:hAnsi="Arial" w:cs="Arial"/>
          <w:b/>
        </w:rPr>
        <w:t xml:space="preserve"> publiczn</w:t>
      </w:r>
      <w:r>
        <w:rPr>
          <w:rFonts w:ascii="Arial" w:hAnsi="Arial" w:cs="Arial"/>
          <w:b/>
        </w:rPr>
        <w:t>ych</w:t>
      </w:r>
      <w:r>
        <w:rPr>
          <w:rFonts w:ascii="Arial" w:hAnsi="Arial" w:cs="Arial"/>
          <w:b/>
        </w:rPr>
        <w:t xml:space="preserve"> w ww. obszar</w:t>
      </w:r>
      <w:r>
        <w:rPr>
          <w:rFonts w:ascii="Arial" w:hAnsi="Arial" w:cs="Arial"/>
          <w:b/>
        </w:rPr>
        <w:t>ze</w:t>
      </w:r>
    </w:p>
    <w:p w:rsidR="00000000" w:rsidRDefault="00FB635C">
      <w:pPr>
        <w:tabs>
          <w:tab w:val="center" w:pos="4536"/>
          <w:tab w:val="right" w:pos="9072"/>
        </w:tabs>
        <w:spacing w:line="276" w:lineRule="auto"/>
        <w:jc w:val="both"/>
        <w:rPr>
          <w:rFonts w:ascii="Arial" w:hAnsi="Arial" w:cs="Arial"/>
          <w:b/>
          <w:u w:val="single"/>
        </w:rPr>
      </w:pPr>
    </w:p>
    <w:p w:rsidR="00000000" w:rsidRDefault="00FB635C">
      <w:pPr>
        <w:tabs>
          <w:tab w:val="center" w:pos="4536"/>
          <w:tab w:val="right" w:pos="9072"/>
        </w:tabs>
        <w:spacing w:line="276" w:lineRule="auto"/>
        <w:jc w:val="both"/>
      </w:pPr>
      <w:r>
        <w:rPr>
          <w:rFonts w:ascii="Arial" w:hAnsi="Arial" w:cs="Arial"/>
          <w:b/>
        </w:rPr>
        <w:t>Z uwagi na sytuację epidemiczną związaną z rozprzestrzenianiem się wirusa COVID-19 oferent zobowiązany jest do podjęcia wszelkich działań mających na celu zapewnienie bezpieczeństwa uczestnikom i realizatorom zadania publicznego, zgodnie z wytycznymi w</w:t>
      </w:r>
      <w:r>
        <w:rPr>
          <w:rFonts w:ascii="Arial" w:hAnsi="Arial" w:cs="Arial"/>
          <w:b/>
        </w:rPr>
        <w:t xml:space="preserve">ydawanymi przez właściwe organy. </w:t>
      </w:r>
    </w:p>
    <w:p w:rsidR="00000000" w:rsidRDefault="00FB635C">
      <w:pPr>
        <w:tabs>
          <w:tab w:val="center" w:pos="4536"/>
          <w:tab w:val="right" w:pos="9072"/>
        </w:tabs>
        <w:spacing w:line="276" w:lineRule="auto"/>
        <w:jc w:val="both"/>
        <w:rPr>
          <w:rFonts w:ascii="Arial" w:hAnsi="Arial" w:cs="Arial"/>
          <w:b/>
        </w:rPr>
      </w:pPr>
    </w:p>
    <w:tbl>
      <w:tblPr>
        <w:tblW w:w="0" w:type="auto"/>
        <w:tblInd w:w="-50" w:type="dxa"/>
        <w:tblLayout w:type="fixed"/>
        <w:tblCellMar>
          <w:left w:w="58" w:type="dxa"/>
        </w:tblCellMar>
        <w:tblLook w:val="0000"/>
      </w:tblPr>
      <w:tblGrid>
        <w:gridCol w:w="9975"/>
      </w:tblGrid>
      <w:tr w:rsidR="00000000">
        <w:tc>
          <w:tcPr>
            <w:tcW w:w="9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</w:tcPr>
          <w:p w:rsidR="00000000" w:rsidRDefault="00FB635C">
            <w:pPr>
              <w:spacing w:before="120" w:after="120" w:line="276" w:lineRule="auto"/>
              <w:jc w:val="center"/>
            </w:pPr>
            <w:r>
              <w:rPr>
                <w:rFonts w:ascii="Arial" w:hAnsi="Arial" w:cs="Arial"/>
                <w:b/>
              </w:rPr>
              <w:t>I. RODZAJ</w:t>
            </w:r>
            <w:r>
              <w:rPr>
                <w:rFonts w:ascii="Arial" w:hAnsi="Arial" w:cs="Arial"/>
                <w:b/>
              </w:rPr>
              <w:t xml:space="preserve">E </w:t>
            </w:r>
            <w:r>
              <w:rPr>
                <w:rFonts w:ascii="Arial" w:hAnsi="Arial" w:cs="Arial"/>
                <w:b/>
              </w:rPr>
              <w:t xml:space="preserve"> ZADA</w:t>
            </w:r>
            <w:r>
              <w:rPr>
                <w:rFonts w:ascii="Arial" w:hAnsi="Arial" w:cs="Arial"/>
                <w:b/>
              </w:rPr>
              <w:t>Ń</w:t>
            </w:r>
          </w:p>
        </w:tc>
      </w:tr>
    </w:tbl>
    <w:p w:rsidR="00000000" w:rsidRDefault="00FB635C">
      <w:pPr>
        <w:spacing w:before="120" w:after="120" w:line="276" w:lineRule="auto"/>
        <w:jc w:val="both"/>
      </w:pPr>
    </w:p>
    <w:p w:rsidR="00000000" w:rsidRDefault="00FB635C">
      <w:pPr>
        <w:spacing w:before="120" w:after="120" w:line="276" w:lineRule="auto"/>
        <w:jc w:val="center"/>
      </w:pPr>
      <w:r>
        <w:rPr>
          <w:rStyle w:val="Domylnaczcionkaakapitu1"/>
          <w:rFonts w:ascii="Arial" w:hAnsi="Arial" w:cs="Arial"/>
          <w:color w:val="000000"/>
        </w:rPr>
        <w:t>W ZAKRESIE DZIAŁALNOŚCI NA RZECZ OSÓB  NIEPEŁNOSPRAWNYCH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866"/>
      </w:tblGrid>
      <w:tr w:rsidR="00000000">
        <w:trPr>
          <w:trHeight w:val="390"/>
        </w:trPr>
        <w:tc>
          <w:tcPr>
            <w:tcW w:w="9866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EEEEEE"/>
          </w:tcPr>
          <w:p w:rsidR="00000000" w:rsidRDefault="00FB635C">
            <w:pPr>
              <w:spacing w:before="120" w:after="120" w:line="276" w:lineRule="auto"/>
              <w:jc w:val="center"/>
            </w:pPr>
            <w:r>
              <w:rPr>
                <w:rStyle w:val="Domylnaczcionkaakapitu1"/>
                <w:rFonts w:ascii="Arial" w:hAnsi="Arial" w:cs="Arial"/>
                <w:color w:val="000000"/>
              </w:rPr>
              <w:t xml:space="preserve">ZADANIE 1 </w:t>
            </w:r>
          </w:p>
        </w:tc>
      </w:tr>
    </w:tbl>
    <w:p w:rsidR="00000000" w:rsidRDefault="00FB635C">
      <w:pPr>
        <w:spacing w:before="120" w:after="120" w:line="276" w:lineRule="auto"/>
        <w:jc w:val="both"/>
        <w:rPr>
          <w:rFonts w:ascii="Arial" w:hAnsi="Arial"/>
        </w:rPr>
      </w:pPr>
    </w:p>
    <w:p w:rsidR="00000000" w:rsidRDefault="00FB635C">
      <w:pPr>
        <w:spacing w:before="120" w:after="120" w:line="276" w:lineRule="auto"/>
        <w:jc w:val="both"/>
      </w:pPr>
      <w:r>
        <w:rPr>
          <w:rStyle w:val="Domylnaczcionkaakapitu1"/>
          <w:rFonts w:ascii="Arial" w:hAnsi="Arial" w:cs="Arial"/>
          <w:color w:val="000000"/>
        </w:rPr>
        <w:t>1.</w:t>
      </w:r>
      <w:r>
        <w:rPr>
          <w:rStyle w:val="Domylnaczcionkaakapitu1"/>
          <w:rFonts w:ascii="Arial" w:hAnsi="Arial" w:cs="Arial"/>
          <w:b/>
          <w:bCs/>
          <w:color w:val="000000"/>
        </w:rPr>
        <w:t xml:space="preserve"> </w:t>
      </w:r>
      <w:r>
        <w:rPr>
          <w:rStyle w:val="Domylnaczcionkaakapitu1"/>
          <w:rFonts w:ascii="Arial" w:hAnsi="Arial" w:cs="Arial"/>
          <w:color w:val="000000"/>
        </w:rPr>
        <w:t xml:space="preserve">Zadanie </w:t>
      </w:r>
      <w:r>
        <w:rPr>
          <w:rStyle w:val="Domylnaczcionkaakapitu1"/>
          <w:rFonts w:ascii="Arial" w:hAnsi="Arial" w:cs="Arial"/>
          <w:color w:val="000000"/>
        </w:rPr>
        <w:t xml:space="preserve">realizowane </w:t>
      </w:r>
      <w:r>
        <w:rPr>
          <w:rStyle w:val="Domylnaczcionkaakapitu1"/>
          <w:rFonts w:ascii="Arial" w:hAnsi="Arial" w:cs="Arial"/>
          <w:color w:val="000000"/>
        </w:rPr>
        <w:t>w ramach Programu Ministerstwa Rodziny i Polityki Społecznej,</w:t>
      </w:r>
      <w:r>
        <w:rPr>
          <w:rStyle w:val="Domylnaczcionkaakapitu1"/>
          <w:rFonts w:ascii="Arial" w:hAnsi="Arial" w:cs="Arial"/>
          <w:i/>
          <w:iCs/>
          <w:color w:val="000000"/>
        </w:rPr>
        <w:t xml:space="preserve"> </w:t>
      </w:r>
      <w:r>
        <w:rPr>
          <w:rStyle w:val="Domylnaczcionkaakapitu1"/>
          <w:rFonts w:ascii="Arial" w:hAnsi="Arial" w:cs="Arial"/>
          <w:color w:val="000000"/>
        </w:rPr>
        <w:t>finansowa</w:t>
      </w:r>
      <w:r>
        <w:rPr>
          <w:rStyle w:val="Domylnaczcionkaakapitu1"/>
          <w:rFonts w:ascii="Arial" w:hAnsi="Arial" w:cs="Arial"/>
          <w:color w:val="000000"/>
        </w:rPr>
        <w:t>ne</w:t>
      </w:r>
      <w:r>
        <w:rPr>
          <w:rStyle w:val="Domylnaczcionkaakapitu1"/>
          <w:rFonts w:ascii="Arial" w:hAnsi="Arial" w:cs="Arial"/>
          <w:color w:val="000000"/>
        </w:rPr>
        <w:t xml:space="preserve"> ze środków </w:t>
      </w:r>
      <w:r>
        <w:rPr>
          <w:rStyle w:val="Domylnaczcionkaakapitu1"/>
          <w:rFonts w:ascii="Arial" w:hAnsi="Arial" w:cs="Arial"/>
          <w:color w:val="000000"/>
        </w:rPr>
        <w:t>Funduszu Solidarnościow</w:t>
      </w:r>
      <w:r>
        <w:rPr>
          <w:rStyle w:val="Domylnaczcionkaakapitu1"/>
          <w:rFonts w:ascii="Arial" w:hAnsi="Arial" w:cs="Arial"/>
          <w:color w:val="000000"/>
        </w:rPr>
        <w:t>ego</w:t>
      </w:r>
      <w:r>
        <w:rPr>
          <w:rStyle w:val="Domylnaczcionkaakapitu1"/>
          <w:rFonts w:ascii="Arial" w:hAnsi="Arial" w:cs="Arial"/>
          <w:color w:val="000000"/>
        </w:rPr>
        <w:t xml:space="preserve">, </w:t>
      </w:r>
      <w:r>
        <w:rPr>
          <w:rStyle w:val="Domylnaczcionkaakapitu1"/>
          <w:rFonts w:ascii="Arial" w:hAnsi="Arial" w:cs="Arial"/>
          <w:color w:val="000000"/>
        </w:rPr>
        <w:br/>
        <w:t>pn.:</w:t>
      </w:r>
      <w:r>
        <w:rPr>
          <w:rStyle w:val="Domylnaczcionkaakapitu1"/>
          <w:rFonts w:ascii="Arial" w:hAnsi="Arial" w:cs="Arial"/>
          <w:b/>
          <w:bCs/>
          <w:color w:val="000000"/>
        </w:rPr>
        <w:t xml:space="preserve"> </w:t>
      </w:r>
      <w:r>
        <w:rPr>
          <w:rStyle w:val="Domylnaczcionkaakapitu1"/>
          <w:rFonts w:ascii="Arial" w:hAnsi="Arial" w:cs="Arial"/>
          <w:b/>
          <w:bCs/>
          <w:i/>
          <w:iCs/>
          <w:color w:val="000000"/>
        </w:rPr>
        <w:t>„Asystent osobisty osoby niepełnosprawnej” - edycja 20</w:t>
      </w:r>
      <w:r>
        <w:rPr>
          <w:rStyle w:val="Domylnaczcionkaakapitu1"/>
          <w:rFonts w:ascii="Arial" w:hAnsi="Arial" w:cs="Arial"/>
          <w:b/>
          <w:bCs/>
          <w:i/>
          <w:iCs/>
          <w:color w:val="000000"/>
        </w:rPr>
        <w:t>2</w:t>
      </w:r>
      <w:r>
        <w:rPr>
          <w:rStyle w:val="Domylnaczcionkaakapitu1"/>
          <w:rFonts w:ascii="Arial" w:hAnsi="Arial" w:cs="Arial"/>
          <w:b/>
          <w:bCs/>
          <w:i/>
          <w:iCs/>
          <w:color w:val="000000"/>
        </w:rPr>
        <w:t>1.</w:t>
      </w:r>
    </w:p>
    <w:p w:rsidR="00000000" w:rsidRDefault="00FB635C">
      <w:pPr>
        <w:spacing w:before="120" w:after="120" w:line="276" w:lineRule="auto"/>
        <w:jc w:val="both"/>
      </w:pPr>
    </w:p>
    <w:p w:rsidR="00000000" w:rsidRDefault="00FB635C">
      <w:pPr>
        <w:spacing w:before="120" w:after="120" w:line="276" w:lineRule="auto"/>
        <w:jc w:val="both"/>
      </w:pPr>
      <w:r>
        <w:rPr>
          <w:rStyle w:val="Domylnaczcionkaakapitu1"/>
          <w:rFonts w:ascii="Arial" w:hAnsi="Arial" w:cs="Arial"/>
          <w:color w:val="000000"/>
        </w:rPr>
        <w:t>2</w:t>
      </w:r>
      <w:r>
        <w:rPr>
          <w:rStyle w:val="Domylnaczcionkaakapitu1"/>
          <w:rFonts w:ascii="Arial" w:hAnsi="Arial" w:cs="Arial"/>
          <w:b/>
          <w:bCs/>
          <w:color w:val="000000"/>
        </w:rPr>
        <w:t xml:space="preserve">. </w:t>
      </w:r>
      <w:r>
        <w:rPr>
          <w:rStyle w:val="Domylnaczcionkaakapitu1"/>
          <w:rFonts w:ascii="Arial" w:hAnsi="Arial" w:cs="Arial"/>
          <w:color w:val="000000"/>
        </w:rPr>
        <w:t xml:space="preserve">Opis </w:t>
      </w:r>
      <w:r>
        <w:rPr>
          <w:rStyle w:val="Domylnaczcionkaakapitu1"/>
          <w:rFonts w:ascii="Arial" w:hAnsi="Arial" w:cs="Arial"/>
          <w:color w:val="000000"/>
        </w:rPr>
        <w:t>zadania</w:t>
      </w:r>
    </w:p>
    <w:p w:rsidR="00000000" w:rsidRDefault="00FB635C">
      <w:pPr>
        <w:numPr>
          <w:ilvl w:val="0"/>
          <w:numId w:val="9"/>
        </w:numPr>
        <w:spacing w:before="120" w:after="120" w:line="276" w:lineRule="auto"/>
        <w:jc w:val="both"/>
      </w:pPr>
      <w:r>
        <w:rPr>
          <w:rStyle w:val="Domylnaczcionkaakapitu1"/>
          <w:rFonts w:ascii="Arial" w:hAnsi="Arial" w:cs="Arial"/>
          <w:color w:val="000000"/>
        </w:rPr>
        <w:t xml:space="preserve">W ramach </w:t>
      </w:r>
      <w:r>
        <w:rPr>
          <w:rStyle w:val="Domylnaczcionkaakapitu1"/>
          <w:rFonts w:ascii="Arial" w:hAnsi="Arial" w:cs="Arial"/>
          <w:color w:val="000000"/>
        </w:rPr>
        <w:t>Program</w:t>
      </w:r>
      <w:r>
        <w:rPr>
          <w:rStyle w:val="Domylnaczcionkaakapitu1"/>
          <w:rFonts w:ascii="Arial" w:hAnsi="Arial" w:cs="Arial"/>
          <w:color w:val="000000"/>
        </w:rPr>
        <w:t>u</w:t>
      </w:r>
      <w:r>
        <w:rPr>
          <w:rStyle w:val="Domylnaczcionkaakapitu1"/>
          <w:rFonts w:ascii="Arial" w:hAnsi="Arial" w:cs="Arial"/>
          <w:color w:val="000000"/>
        </w:rPr>
        <w:t xml:space="preserve"> „Asystent </w:t>
      </w:r>
      <w:r>
        <w:rPr>
          <w:rStyle w:val="Domylnaczcionkaakapitu1"/>
          <w:rFonts w:ascii="Arial" w:hAnsi="Arial" w:cs="Arial"/>
          <w:color w:val="000000"/>
        </w:rPr>
        <w:t xml:space="preserve">osobisty </w:t>
      </w:r>
      <w:r>
        <w:rPr>
          <w:rStyle w:val="Domylnaczcionkaakapitu1"/>
          <w:rFonts w:ascii="Arial" w:hAnsi="Arial" w:cs="Arial"/>
          <w:color w:val="000000"/>
        </w:rPr>
        <w:t xml:space="preserve">osoby niepełnosprawnej” </w:t>
      </w:r>
      <w:r>
        <w:rPr>
          <w:rStyle w:val="Domylnaczcionkaakapitu1"/>
          <w:rFonts w:ascii="Arial" w:hAnsi="Arial" w:cs="Arial"/>
          <w:color w:val="000000"/>
        </w:rPr>
        <w:t>- edycja 2021</w:t>
      </w:r>
      <w:r>
        <w:rPr>
          <w:rStyle w:val="Domylnaczcionkaakapitu1"/>
          <w:rFonts w:ascii="Arial" w:hAnsi="Arial" w:cs="Arial"/>
          <w:color w:val="000000"/>
        </w:rPr>
        <w:t xml:space="preserve"> zwan</w:t>
      </w:r>
      <w:r>
        <w:rPr>
          <w:rStyle w:val="Domylnaczcionkaakapitu1"/>
          <w:rFonts w:ascii="Arial" w:hAnsi="Arial" w:cs="Arial"/>
          <w:color w:val="000000"/>
        </w:rPr>
        <w:t>y</w:t>
      </w:r>
      <w:r>
        <w:rPr>
          <w:rStyle w:val="Domylnaczcionkaakapitu1"/>
          <w:rFonts w:ascii="Arial" w:hAnsi="Arial" w:cs="Arial"/>
          <w:color w:val="000000"/>
        </w:rPr>
        <w:t xml:space="preserve"> dalej „Programem”, zapewnia </w:t>
      </w:r>
      <w:r>
        <w:rPr>
          <w:rStyle w:val="Domylnaczcionkaakapitu1"/>
          <w:rFonts w:ascii="Arial" w:hAnsi="Arial" w:cs="Arial"/>
          <w:color w:val="000000"/>
        </w:rPr>
        <w:t xml:space="preserve">się </w:t>
      </w:r>
      <w:r>
        <w:rPr>
          <w:rStyle w:val="Domylnaczcionkaakapitu1"/>
          <w:rFonts w:ascii="Arial" w:hAnsi="Arial" w:cs="Arial"/>
          <w:color w:val="000000"/>
        </w:rPr>
        <w:t xml:space="preserve">wsparcie </w:t>
      </w:r>
      <w:r>
        <w:rPr>
          <w:rStyle w:val="Domylnaczcionkaakapitu1"/>
          <w:rFonts w:ascii="Arial" w:hAnsi="Arial" w:cs="Arial"/>
          <w:color w:val="000000"/>
        </w:rPr>
        <w:t xml:space="preserve">dla  mieszkańców gminy miasta Tychy </w:t>
      </w:r>
      <w:r>
        <w:rPr>
          <w:rStyle w:val="Domylnaczcionkaakapitu1"/>
          <w:rFonts w:ascii="Arial" w:hAnsi="Arial" w:cs="Arial"/>
          <w:color w:val="000000"/>
        </w:rPr>
        <w:t xml:space="preserve">w postaci </w:t>
      </w:r>
      <w:r>
        <w:rPr>
          <w:rStyle w:val="Domylnaczcionkaakapitu1"/>
          <w:rFonts w:ascii="Arial" w:hAnsi="Arial" w:cs="Arial"/>
          <w:color w:val="000000"/>
        </w:rPr>
        <w:t>us</w:t>
      </w:r>
      <w:r>
        <w:rPr>
          <w:rStyle w:val="Domylnaczcionkaakapitu1"/>
          <w:rFonts w:ascii="Arial" w:hAnsi="Arial" w:cs="Arial"/>
          <w:color w:val="000000"/>
        </w:rPr>
        <w:t>ług asystenta, mając</w:t>
      </w:r>
      <w:r>
        <w:rPr>
          <w:rStyle w:val="Domylnaczcionkaakapitu1"/>
          <w:rFonts w:ascii="Arial" w:hAnsi="Arial" w:cs="Arial"/>
          <w:color w:val="000000"/>
        </w:rPr>
        <w:t>e</w:t>
      </w:r>
      <w:r>
        <w:rPr>
          <w:rStyle w:val="Domylnaczcionkaakapitu1"/>
          <w:rFonts w:ascii="Arial" w:hAnsi="Arial" w:cs="Arial"/>
          <w:color w:val="000000"/>
        </w:rPr>
        <w:t xml:space="preserve"> na celu pomoc w wykonywaniu codziennych czynności oraz funkcjonowaniu w życiu społecznym:</w:t>
      </w:r>
    </w:p>
    <w:p w:rsidR="00000000" w:rsidRDefault="00FB635C">
      <w:pPr>
        <w:spacing w:before="120" w:after="120" w:line="276" w:lineRule="auto"/>
        <w:ind w:left="720"/>
        <w:jc w:val="both"/>
      </w:pPr>
      <w:r>
        <w:rPr>
          <w:rStyle w:val="Domylnaczcionkaakapitu1"/>
          <w:rFonts w:ascii="Arial" w:hAnsi="Arial" w:cs="Arial"/>
          <w:color w:val="000000"/>
        </w:rPr>
        <w:t xml:space="preserve">- dzieciom do 16 roku życia z orzeczeniem o niepełnosprawności </w:t>
      </w:r>
      <w:r>
        <w:rPr>
          <w:rStyle w:val="Domylnaczcionkaakapitu1"/>
          <w:rFonts w:ascii="Arial" w:hAnsi="Arial" w:cs="Arial"/>
          <w:color w:val="000000"/>
        </w:rPr>
        <w:t>łącznie ze wskazaniami konieczności stałej lub długotrwałej opieki lub pomocy inn</w:t>
      </w:r>
      <w:r>
        <w:rPr>
          <w:rStyle w:val="Domylnaczcionkaakapitu1"/>
          <w:rFonts w:ascii="Arial" w:hAnsi="Arial" w:cs="Arial"/>
          <w:color w:val="000000"/>
        </w:rPr>
        <w:t xml:space="preserve">ej osoby w związku ze znacznie ograniczoną możliwością samodzielnej egzystencji oraz koniecznością stałego współudziału na co dzień opiekuna dziecka w procesie jego leczenia, rehabilitacji i edukacji,  </w:t>
      </w:r>
    </w:p>
    <w:p w:rsidR="00000000" w:rsidRDefault="00FB635C">
      <w:pPr>
        <w:spacing w:before="120" w:after="120" w:line="276" w:lineRule="auto"/>
        <w:ind w:left="720"/>
        <w:jc w:val="both"/>
      </w:pPr>
      <w:r>
        <w:rPr>
          <w:rStyle w:val="Domylnaczcionkaakapitu1"/>
          <w:rFonts w:ascii="Arial" w:hAnsi="Arial" w:cs="Arial"/>
          <w:color w:val="000000"/>
        </w:rPr>
        <w:t xml:space="preserve">- </w:t>
      </w:r>
      <w:r>
        <w:rPr>
          <w:rStyle w:val="Domylnaczcionkaakapitu1"/>
          <w:rFonts w:ascii="Arial" w:hAnsi="Arial" w:cs="Arial"/>
          <w:color w:val="000000"/>
        </w:rPr>
        <w:t xml:space="preserve">osobom niepełnosprawnym </w:t>
      </w:r>
      <w:r>
        <w:rPr>
          <w:rStyle w:val="Domylnaczcionkaakapitu1"/>
          <w:rFonts w:ascii="Arial" w:hAnsi="Arial" w:cs="Arial"/>
          <w:color w:val="000000"/>
        </w:rPr>
        <w:t>posiadającym orzeczenie o z</w:t>
      </w:r>
      <w:r>
        <w:rPr>
          <w:rStyle w:val="Domylnaczcionkaakapitu1"/>
          <w:rFonts w:ascii="Arial" w:hAnsi="Arial" w:cs="Arial"/>
          <w:color w:val="000000"/>
        </w:rPr>
        <w:t>nacznym lub umiarkowanym stopniu niepełnosprawności wydane na podstawie ustawy z dnia 27 sierpnia 1997 r. o rehabilitacji zawodowej i społecznej oraz zatrudnianiu osób niepełnosprawnych albo orzeczenie równoważne do wyżej wymienionego.</w:t>
      </w:r>
    </w:p>
    <w:p w:rsidR="00000000" w:rsidRDefault="00FB635C">
      <w:pPr>
        <w:numPr>
          <w:ilvl w:val="0"/>
          <w:numId w:val="9"/>
        </w:numPr>
        <w:spacing w:before="120" w:after="120" w:line="276" w:lineRule="auto"/>
        <w:jc w:val="both"/>
      </w:pPr>
      <w:r>
        <w:rPr>
          <w:rStyle w:val="Domylnaczcionkaakapitu1"/>
          <w:rFonts w:ascii="Arial" w:hAnsi="Arial" w:cs="Arial"/>
          <w:color w:val="000000"/>
        </w:rPr>
        <w:lastRenderedPageBreak/>
        <w:t>Usługi asystenta w s</w:t>
      </w:r>
      <w:r>
        <w:rPr>
          <w:rStyle w:val="Domylnaczcionkaakapitu1"/>
          <w:rFonts w:ascii="Arial" w:hAnsi="Arial" w:cs="Arial"/>
          <w:color w:val="000000"/>
        </w:rPr>
        <w:t xml:space="preserve">zczególności mogą </w:t>
      </w:r>
      <w:r>
        <w:rPr>
          <w:rStyle w:val="Domylnaczcionkaakapitu1"/>
          <w:rFonts w:ascii="Arial" w:hAnsi="Arial" w:cs="Arial"/>
          <w:color w:val="000000"/>
        </w:rPr>
        <w:t>polegać na pomocy asystenta w</w:t>
      </w:r>
      <w:r>
        <w:rPr>
          <w:rStyle w:val="Domylnaczcionkaakapitu1"/>
          <w:rFonts w:ascii="Arial" w:hAnsi="Arial" w:cs="Arial"/>
          <w:color w:val="000000"/>
        </w:rPr>
        <w:t>:</w:t>
      </w:r>
    </w:p>
    <w:p w:rsidR="00000000" w:rsidRDefault="00FB635C">
      <w:pPr>
        <w:spacing w:before="120" w:after="120" w:line="276" w:lineRule="auto"/>
        <w:ind w:left="720"/>
        <w:jc w:val="both"/>
      </w:pPr>
      <w:r>
        <w:rPr>
          <w:rStyle w:val="Domylnaczcionkaakapitu1"/>
          <w:rFonts w:ascii="Arial" w:hAnsi="Arial" w:cs="Arial"/>
          <w:color w:val="000000"/>
        </w:rPr>
        <w:t xml:space="preserve">- </w:t>
      </w:r>
      <w:r>
        <w:rPr>
          <w:rStyle w:val="Domylnaczcionkaakapitu1"/>
          <w:rFonts w:ascii="Arial" w:hAnsi="Arial" w:cs="Arial"/>
          <w:color w:val="000000"/>
        </w:rPr>
        <w:t>wyjści</w:t>
      </w:r>
      <w:r>
        <w:rPr>
          <w:rStyle w:val="Domylnaczcionkaakapitu1"/>
          <w:rFonts w:ascii="Arial" w:hAnsi="Arial" w:cs="Arial"/>
          <w:color w:val="000000"/>
        </w:rPr>
        <w:t>u</w:t>
      </w:r>
      <w:r>
        <w:rPr>
          <w:rStyle w:val="Domylnaczcionkaakapitu1"/>
          <w:rFonts w:ascii="Arial" w:hAnsi="Arial" w:cs="Arial"/>
          <w:color w:val="000000"/>
        </w:rPr>
        <w:t>, powr</w:t>
      </w:r>
      <w:r>
        <w:rPr>
          <w:rStyle w:val="Domylnaczcionkaakapitu1"/>
          <w:rFonts w:ascii="Arial" w:hAnsi="Arial" w:cs="Arial"/>
          <w:color w:val="000000"/>
        </w:rPr>
        <w:t>ocie</w:t>
      </w:r>
      <w:r>
        <w:rPr>
          <w:rStyle w:val="Domylnaczcionkaakapitu1"/>
          <w:rFonts w:ascii="Arial" w:hAnsi="Arial" w:cs="Arial"/>
          <w:color w:val="000000"/>
        </w:rPr>
        <w:t xml:space="preserve"> lub dojazdach w wybrane przez uczestnika Programu miejsce (np. dom, praca, placówki oświatowe, i szkoleniowe, świątynie, placówki służby zdrowia i rehabilitacyjne, gabinety lekarskie </w:t>
      </w:r>
      <w:r>
        <w:rPr>
          <w:rStyle w:val="Domylnaczcionkaakapitu1"/>
          <w:rFonts w:ascii="Arial" w:hAnsi="Arial" w:cs="Arial"/>
          <w:color w:val="000000"/>
        </w:rPr>
        <w:t>i te</w:t>
      </w:r>
      <w:r>
        <w:rPr>
          <w:rStyle w:val="Domylnaczcionkaakapitu1"/>
          <w:rFonts w:ascii="Arial" w:hAnsi="Arial" w:cs="Arial"/>
          <w:color w:val="000000"/>
        </w:rPr>
        <w:t>rapeutyczne</w:t>
      </w:r>
      <w:r>
        <w:rPr>
          <w:rStyle w:val="Domylnaczcionkaakapitu1"/>
          <w:rFonts w:ascii="Arial" w:hAnsi="Arial" w:cs="Arial"/>
          <w:color w:val="000000"/>
        </w:rPr>
        <w:t xml:space="preserve">, urzędy, znajomi, rodzina, instytucje finansowe, wydarzenia kulturalne, rozrywkowe, społeczne </w:t>
      </w:r>
      <w:r>
        <w:rPr>
          <w:rStyle w:val="Domylnaczcionkaakapitu1"/>
          <w:rFonts w:ascii="Arial" w:hAnsi="Arial" w:cs="Arial"/>
          <w:color w:val="000000"/>
        </w:rPr>
        <w:t xml:space="preserve">lub </w:t>
      </w:r>
      <w:r>
        <w:rPr>
          <w:rStyle w:val="Domylnaczcionkaakapitu1"/>
          <w:rFonts w:ascii="Arial" w:hAnsi="Arial" w:cs="Arial"/>
          <w:color w:val="000000"/>
        </w:rPr>
        <w:t>sportowe);</w:t>
      </w:r>
    </w:p>
    <w:p w:rsidR="00000000" w:rsidRDefault="00FB635C">
      <w:pPr>
        <w:spacing w:before="120" w:after="120" w:line="276" w:lineRule="auto"/>
        <w:ind w:left="720"/>
        <w:jc w:val="both"/>
      </w:pPr>
      <w:r>
        <w:rPr>
          <w:rStyle w:val="Domylnaczcionkaakapitu1"/>
          <w:rFonts w:ascii="Arial" w:hAnsi="Arial" w:cs="Arial"/>
          <w:color w:val="000000"/>
        </w:rPr>
        <w:t>- zakupach, z zastrzeżeniem aktywnego udziału uczestnika Programu przy ich realizacji;</w:t>
      </w:r>
    </w:p>
    <w:p w:rsidR="00000000" w:rsidRDefault="00FB635C">
      <w:pPr>
        <w:spacing w:before="120" w:after="120" w:line="276" w:lineRule="auto"/>
        <w:ind w:left="720"/>
        <w:jc w:val="both"/>
      </w:pPr>
      <w:r>
        <w:rPr>
          <w:rStyle w:val="Domylnaczcionkaakapitu1"/>
          <w:rFonts w:ascii="Arial" w:hAnsi="Arial" w:cs="Arial"/>
          <w:color w:val="000000"/>
        </w:rPr>
        <w:t>- załatwianiu spraw urzędowych;</w:t>
      </w:r>
    </w:p>
    <w:p w:rsidR="00000000" w:rsidRDefault="00FB635C">
      <w:pPr>
        <w:spacing w:before="120" w:after="120" w:line="276" w:lineRule="auto"/>
        <w:ind w:left="720"/>
        <w:jc w:val="both"/>
      </w:pPr>
      <w:r>
        <w:rPr>
          <w:rStyle w:val="Domylnaczcionkaakapitu1"/>
          <w:rFonts w:ascii="Arial" w:hAnsi="Arial" w:cs="Arial"/>
          <w:color w:val="000000"/>
        </w:rPr>
        <w:t>- nawiązaniu kon</w:t>
      </w:r>
      <w:r>
        <w:rPr>
          <w:rStyle w:val="Domylnaczcionkaakapitu1"/>
          <w:rFonts w:ascii="Arial" w:hAnsi="Arial" w:cs="Arial"/>
          <w:color w:val="000000"/>
        </w:rPr>
        <w:t>taktu/współpracy z różnego rodzaju organizacjami;</w:t>
      </w:r>
    </w:p>
    <w:p w:rsidR="00000000" w:rsidRDefault="00FB635C">
      <w:pPr>
        <w:spacing w:before="120" w:after="120" w:line="276" w:lineRule="auto"/>
        <w:ind w:left="720"/>
        <w:jc w:val="both"/>
      </w:pPr>
      <w:r>
        <w:rPr>
          <w:rStyle w:val="Domylnaczcionkaakapitu1"/>
          <w:rFonts w:ascii="Arial" w:hAnsi="Arial" w:cs="Arial"/>
          <w:color w:val="000000"/>
        </w:rPr>
        <w:t>- korzystanie z dóbr kultury (tj, muzeum, teatr, kino, galerie sztuki, wystawy);</w:t>
      </w:r>
    </w:p>
    <w:p w:rsidR="00000000" w:rsidRDefault="00FB635C">
      <w:pPr>
        <w:spacing w:before="120" w:after="120" w:line="276" w:lineRule="auto"/>
        <w:ind w:left="720"/>
        <w:jc w:val="both"/>
      </w:pPr>
      <w:r>
        <w:rPr>
          <w:rStyle w:val="Domylnaczcionkaakapitu1"/>
          <w:rFonts w:ascii="Arial" w:hAnsi="Arial" w:cs="Arial"/>
          <w:color w:val="000000"/>
        </w:rPr>
        <w:t>- wykonywaniu czynności dnia codziennego – w tym przez dzieci z orzeczeniem o niepełnosprawności – także w zaprowadzaniu i pr</w:t>
      </w:r>
      <w:r>
        <w:rPr>
          <w:rStyle w:val="Domylnaczcionkaakapitu1"/>
          <w:rFonts w:ascii="Arial" w:hAnsi="Arial" w:cs="Arial"/>
          <w:color w:val="000000"/>
        </w:rPr>
        <w:t>zyprowadzaniu ich do lub placówki oświatowej,</w:t>
      </w:r>
    </w:p>
    <w:p w:rsidR="00000000" w:rsidRDefault="00FB635C">
      <w:pPr>
        <w:numPr>
          <w:ilvl w:val="0"/>
          <w:numId w:val="9"/>
        </w:numPr>
        <w:spacing w:before="120" w:after="120" w:line="276" w:lineRule="auto"/>
        <w:jc w:val="both"/>
      </w:pPr>
      <w:r>
        <w:rPr>
          <w:rStyle w:val="Domylnaczcionkaakapitu1"/>
          <w:rFonts w:ascii="Arial" w:hAnsi="Arial" w:cs="Arial"/>
          <w:color w:val="000000"/>
        </w:rPr>
        <w:t xml:space="preserve">Rekrutacja uczestników odbywać się będzie na podstawie Karty zgłoszenia, </w:t>
      </w:r>
      <w:r>
        <w:rPr>
          <w:rStyle w:val="Domylnaczcionkaakapitu1"/>
          <w:rFonts w:ascii="Arial" w:hAnsi="Arial" w:cs="Arial"/>
          <w:color w:val="000000"/>
        </w:rPr>
        <w:t>której wzór</w:t>
      </w:r>
      <w:r>
        <w:rPr>
          <w:rStyle w:val="Domylnaczcionkaakapitu1"/>
          <w:rFonts w:ascii="Arial" w:hAnsi="Arial" w:cs="Arial"/>
          <w:color w:val="000000"/>
        </w:rPr>
        <w:t xml:space="preserve"> </w:t>
      </w:r>
      <w:r>
        <w:rPr>
          <w:rStyle w:val="Domylnaczcionkaakapitu1"/>
          <w:rFonts w:ascii="Arial" w:hAnsi="Arial" w:cs="Arial"/>
          <w:color w:val="000000"/>
        </w:rPr>
        <w:t xml:space="preserve">stanowi Załącznik nr 8 do Programu. </w:t>
      </w:r>
      <w:r>
        <w:rPr>
          <w:rStyle w:val="Domylnaczcionkaakapitu1"/>
          <w:rFonts w:ascii="Arial" w:hAnsi="Arial" w:cs="Arial"/>
          <w:color w:val="000000"/>
        </w:rPr>
        <w:t>Karty zgłoszenia</w:t>
      </w:r>
      <w:r>
        <w:rPr>
          <w:rStyle w:val="Domylnaczcionkaakapitu1"/>
          <w:rFonts w:ascii="Arial" w:hAnsi="Arial" w:cs="Arial"/>
          <w:color w:val="000000"/>
        </w:rPr>
        <w:t xml:space="preserve"> </w:t>
      </w:r>
      <w:r>
        <w:rPr>
          <w:rStyle w:val="Domylnaczcionkaakapitu1"/>
          <w:rFonts w:ascii="Arial" w:hAnsi="Arial" w:cs="Arial"/>
          <w:color w:val="000000"/>
        </w:rPr>
        <w:t>składan</w:t>
      </w:r>
      <w:r>
        <w:rPr>
          <w:rStyle w:val="Domylnaczcionkaakapitu1"/>
          <w:rFonts w:ascii="Arial" w:hAnsi="Arial" w:cs="Arial"/>
          <w:color w:val="000000"/>
        </w:rPr>
        <w:t>e będą</w:t>
      </w:r>
      <w:r>
        <w:rPr>
          <w:rStyle w:val="Domylnaczcionkaakapitu1"/>
          <w:rFonts w:ascii="Arial" w:hAnsi="Arial" w:cs="Arial"/>
          <w:color w:val="000000"/>
        </w:rPr>
        <w:t xml:space="preserve"> przez </w:t>
      </w:r>
      <w:r>
        <w:rPr>
          <w:rStyle w:val="Domylnaczcionkaakapitu1"/>
          <w:rFonts w:ascii="Arial" w:hAnsi="Arial" w:cs="Arial"/>
          <w:color w:val="000000"/>
        </w:rPr>
        <w:t>osoby ubiegające się o wsparcie</w:t>
      </w:r>
      <w:r>
        <w:rPr>
          <w:rStyle w:val="Domylnaczcionkaakapitu1"/>
          <w:rFonts w:ascii="Arial" w:hAnsi="Arial" w:cs="Arial"/>
          <w:color w:val="000000"/>
        </w:rPr>
        <w:t xml:space="preserve"> w siedzibie Miejskie</w:t>
      </w:r>
      <w:r>
        <w:rPr>
          <w:rStyle w:val="Domylnaczcionkaakapitu1"/>
          <w:rFonts w:ascii="Arial" w:hAnsi="Arial" w:cs="Arial"/>
          <w:color w:val="000000"/>
        </w:rPr>
        <w:t xml:space="preserve">go Ośrodka Pomocy Społecznej w Tychach. Następnie </w:t>
      </w:r>
      <w:r>
        <w:rPr>
          <w:rStyle w:val="Domylnaczcionkaakapitu1"/>
          <w:rFonts w:ascii="Arial" w:hAnsi="Arial" w:cs="Arial"/>
          <w:color w:val="000000"/>
        </w:rPr>
        <w:t>Ośrodek</w:t>
      </w:r>
      <w:r>
        <w:rPr>
          <w:rStyle w:val="Domylnaczcionkaakapitu1"/>
          <w:rFonts w:ascii="Arial" w:hAnsi="Arial" w:cs="Arial"/>
          <w:color w:val="000000"/>
        </w:rPr>
        <w:t xml:space="preserve"> </w:t>
      </w:r>
      <w:r>
        <w:rPr>
          <w:rStyle w:val="Domylnaczcionkaakapitu1"/>
          <w:rFonts w:ascii="Arial" w:hAnsi="Arial" w:cs="Arial"/>
          <w:color w:val="000000"/>
        </w:rPr>
        <w:t>przekaże</w:t>
      </w:r>
      <w:r>
        <w:rPr>
          <w:rStyle w:val="Domylnaczcionkaakapitu1"/>
          <w:rFonts w:ascii="Arial" w:hAnsi="Arial" w:cs="Arial"/>
          <w:color w:val="000000"/>
        </w:rPr>
        <w:t xml:space="preserve"> </w:t>
      </w:r>
      <w:r>
        <w:rPr>
          <w:rStyle w:val="Domylnaczcionkaakapitu1"/>
          <w:rFonts w:ascii="Arial" w:hAnsi="Arial" w:cs="Arial"/>
          <w:color w:val="000000"/>
        </w:rPr>
        <w:t>zgłoszenia</w:t>
      </w:r>
      <w:r>
        <w:rPr>
          <w:rStyle w:val="Domylnaczcionkaakapitu1"/>
          <w:rFonts w:ascii="Arial" w:hAnsi="Arial" w:cs="Arial"/>
          <w:color w:val="000000"/>
        </w:rPr>
        <w:t xml:space="preserve">  do </w:t>
      </w:r>
      <w:r>
        <w:rPr>
          <w:rStyle w:val="Domylnaczcionkaakapitu1"/>
          <w:rFonts w:ascii="Arial" w:hAnsi="Arial" w:cs="Arial"/>
          <w:color w:val="000000"/>
        </w:rPr>
        <w:t xml:space="preserve">podmiotu, któremu powierzona zostanie realizacja zadania. </w:t>
      </w:r>
      <w:r>
        <w:rPr>
          <w:rStyle w:val="Domylnaczcionkaakapitu1"/>
          <w:rFonts w:ascii="Arial" w:hAnsi="Arial" w:cs="Arial"/>
          <w:color w:val="000000"/>
        </w:rPr>
        <w:t>Realizator po</w:t>
      </w:r>
      <w:r>
        <w:rPr>
          <w:rStyle w:val="Domylnaczcionkaakapitu1"/>
          <w:rFonts w:ascii="Arial" w:hAnsi="Arial" w:cs="Arial"/>
          <w:color w:val="000000"/>
        </w:rPr>
        <w:t xml:space="preserve"> otrzymaniu </w:t>
      </w:r>
      <w:r>
        <w:rPr>
          <w:rStyle w:val="Domylnaczcionkaakapitu1"/>
          <w:rFonts w:ascii="Arial" w:hAnsi="Arial" w:cs="Arial"/>
          <w:color w:val="000000"/>
        </w:rPr>
        <w:t>zgłoszenia</w:t>
      </w:r>
      <w:r>
        <w:rPr>
          <w:rStyle w:val="Domylnaczcionkaakapitu1"/>
          <w:rFonts w:ascii="Arial" w:hAnsi="Arial" w:cs="Arial"/>
          <w:color w:val="000000"/>
        </w:rPr>
        <w:t xml:space="preserve">, </w:t>
      </w:r>
      <w:r>
        <w:rPr>
          <w:rStyle w:val="Domylnaczcionkaakapitu1"/>
          <w:rFonts w:ascii="Arial" w:hAnsi="Arial" w:cs="Arial"/>
          <w:color w:val="000000"/>
        </w:rPr>
        <w:t xml:space="preserve">będzie </w:t>
      </w:r>
      <w:r>
        <w:rPr>
          <w:rStyle w:val="Domylnaczcionkaakapitu1"/>
          <w:rFonts w:ascii="Arial" w:hAnsi="Arial" w:cs="Arial"/>
          <w:color w:val="000000"/>
        </w:rPr>
        <w:t>nawiąz</w:t>
      </w:r>
      <w:r>
        <w:rPr>
          <w:rStyle w:val="Domylnaczcionkaakapitu1"/>
          <w:rFonts w:ascii="Arial" w:hAnsi="Arial" w:cs="Arial"/>
          <w:color w:val="000000"/>
        </w:rPr>
        <w:t>ywać</w:t>
      </w:r>
      <w:r>
        <w:rPr>
          <w:rStyle w:val="Domylnaczcionkaakapitu1"/>
          <w:rFonts w:ascii="Arial" w:hAnsi="Arial" w:cs="Arial"/>
          <w:color w:val="000000"/>
        </w:rPr>
        <w:t xml:space="preserve"> kontakt z osobą wnioskującą o objęcie usługą asystenta osobis</w:t>
      </w:r>
      <w:r>
        <w:rPr>
          <w:rStyle w:val="Domylnaczcionkaakapitu1"/>
          <w:rFonts w:ascii="Arial" w:hAnsi="Arial" w:cs="Arial"/>
          <w:color w:val="000000"/>
        </w:rPr>
        <w:t xml:space="preserve">tego. </w:t>
      </w:r>
      <w:r>
        <w:rPr>
          <w:rStyle w:val="Domylnaczcionkaakapitu1"/>
          <w:rFonts w:ascii="Arial" w:hAnsi="Arial" w:cs="Arial"/>
          <w:color w:val="000000"/>
        </w:rPr>
        <w:t>Podmiot realizujący zadanie</w:t>
      </w:r>
      <w:r>
        <w:rPr>
          <w:rStyle w:val="Domylnaczcionkaakapitu1"/>
          <w:rFonts w:ascii="Arial" w:hAnsi="Arial" w:cs="Arial"/>
          <w:color w:val="000000"/>
        </w:rPr>
        <w:t xml:space="preserve"> jest zobowiązany do poinformowania </w:t>
      </w:r>
      <w:r>
        <w:rPr>
          <w:rStyle w:val="Domylnaczcionkaakapitu1"/>
          <w:rFonts w:ascii="Arial" w:hAnsi="Arial" w:cs="Arial"/>
          <w:color w:val="000000"/>
        </w:rPr>
        <w:t>Ośrodka</w:t>
      </w:r>
      <w:r>
        <w:rPr>
          <w:rStyle w:val="Domylnaczcionkaakapitu1"/>
          <w:rFonts w:ascii="Arial" w:hAnsi="Arial" w:cs="Arial"/>
          <w:color w:val="000000"/>
        </w:rPr>
        <w:t xml:space="preserve"> o rozpoczęciu wykonywania usług asystenckich u wskazanej osoby. </w:t>
      </w:r>
      <w:r>
        <w:rPr>
          <w:rStyle w:val="Domylnaczcionkaakapitu1"/>
          <w:rFonts w:ascii="Arial" w:hAnsi="Arial" w:cs="Arial"/>
          <w:color w:val="000000"/>
        </w:rPr>
        <w:t xml:space="preserve">Szczegółowe warunki rekrutacji uczestników będzie określała umowa zawarta z podmiotem, któremu powierzone zostanie </w:t>
      </w:r>
      <w:r>
        <w:rPr>
          <w:rStyle w:val="Domylnaczcionkaakapitu1"/>
          <w:rFonts w:ascii="Arial" w:hAnsi="Arial" w:cs="Arial"/>
          <w:color w:val="000000"/>
        </w:rPr>
        <w:t>niniejsze zadanie.</w:t>
      </w:r>
    </w:p>
    <w:p w:rsidR="00000000" w:rsidRDefault="00FB635C">
      <w:pPr>
        <w:pStyle w:val="Tekstwstpniesformatowany"/>
        <w:numPr>
          <w:ilvl w:val="0"/>
          <w:numId w:val="9"/>
        </w:numPr>
        <w:tabs>
          <w:tab w:val="left" w:pos="190"/>
        </w:tabs>
        <w:spacing w:before="120" w:after="120"/>
      </w:pPr>
      <w:r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Uczestnik Programu, któremu przyznano pomoc w postaci </w:t>
      </w:r>
      <w:r>
        <w:rPr>
          <w:rStyle w:val="Domylnaczcionkaakapitu1"/>
          <w:rFonts w:ascii="Arial" w:hAnsi="Arial" w:cs="Arial"/>
          <w:color w:val="000000"/>
          <w:sz w:val="24"/>
          <w:szCs w:val="24"/>
        </w:rPr>
        <w:t>asystenta</w:t>
      </w:r>
      <w:r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 nie ponosi odpłatności za usługę przyznaną w ramach programu.</w:t>
      </w:r>
    </w:p>
    <w:p w:rsidR="00000000" w:rsidRDefault="00FB635C">
      <w:pPr>
        <w:spacing w:before="120" w:after="120" w:line="276" w:lineRule="auto"/>
        <w:jc w:val="both"/>
      </w:pPr>
      <w:r>
        <w:rPr>
          <w:rStyle w:val="Domylnaczcionkaakapitu1"/>
          <w:rFonts w:ascii="Arial" w:hAnsi="Arial" w:cs="Arial"/>
          <w:color w:val="000000"/>
        </w:rPr>
        <w:t>3</w:t>
      </w:r>
      <w:r>
        <w:rPr>
          <w:rStyle w:val="Domylnaczcionkaakapitu1"/>
          <w:rFonts w:ascii="Arial" w:hAnsi="Arial" w:cs="Arial"/>
          <w:color w:val="000000"/>
        </w:rPr>
        <w:t xml:space="preserve">. </w:t>
      </w:r>
      <w:r>
        <w:rPr>
          <w:rStyle w:val="Domylnaczcionkaakapitu1"/>
          <w:rFonts w:ascii="Arial" w:hAnsi="Arial" w:cs="Arial"/>
          <w:b/>
          <w:bCs/>
          <w:color w:val="000000"/>
        </w:rPr>
        <w:t>Zakres rzeczowy</w:t>
      </w:r>
    </w:p>
    <w:p w:rsidR="00000000" w:rsidRDefault="00FB635C">
      <w:pPr>
        <w:numPr>
          <w:ilvl w:val="0"/>
          <w:numId w:val="10"/>
        </w:numPr>
        <w:spacing w:before="120" w:after="120" w:line="276" w:lineRule="auto"/>
        <w:jc w:val="both"/>
      </w:pPr>
      <w:r>
        <w:rPr>
          <w:rStyle w:val="Domylnaczcionkaakapitu1"/>
          <w:rFonts w:ascii="Arial" w:hAnsi="Arial" w:cs="Arial"/>
          <w:color w:val="000000"/>
        </w:rPr>
        <w:t xml:space="preserve">Szacuje się zrealizowanie  </w:t>
      </w:r>
      <w:r>
        <w:rPr>
          <w:rStyle w:val="Domylnaczcionkaakapitu1"/>
          <w:rFonts w:ascii="Arial" w:hAnsi="Arial" w:cs="Arial"/>
          <w:color w:val="000000"/>
        </w:rPr>
        <w:t>maksymalnie</w:t>
      </w:r>
      <w:r>
        <w:rPr>
          <w:rStyle w:val="Domylnaczcionkaakapitu1"/>
          <w:rFonts w:ascii="Arial" w:hAnsi="Arial" w:cs="Arial"/>
          <w:b/>
          <w:bCs/>
          <w:color w:val="000000"/>
        </w:rPr>
        <w:t xml:space="preserve"> </w:t>
      </w:r>
      <w:r>
        <w:rPr>
          <w:rStyle w:val="Domylnaczcionkaakapitu1"/>
          <w:rFonts w:ascii="Arial" w:hAnsi="Arial" w:cs="Arial"/>
          <w:b/>
          <w:bCs/>
          <w:color w:val="000000"/>
        </w:rPr>
        <w:t>9 9</w:t>
      </w:r>
      <w:r>
        <w:rPr>
          <w:rStyle w:val="Domylnaczcionkaakapitu1"/>
          <w:rFonts w:ascii="Arial" w:hAnsi="Arial" w:cs="Arial"/>
          <w:b/>
          <w:bCs/>
          <w:color w:val="000000"/>
        </w:rPr>
        <w:t>00</w:t>
      </w:r>
      <w:r>
        <w:rPr>
          <w:rStyle w:val="Domylnaczcionkaakapitu1"/>
          <w:rFonts w:ascii="Arial" w:hAnsi="Arial" w:cs="Arial"/>
          <w:color w:val="000000"/>
        </w:rPr>
        <w:t xml:space="preserve"> godzin usług asystenckich. </w:t>
      </w:r>
      <w:r>
        <w:rPr>
          <w:rStyle w:val="Domylnaczcionkaakapitu1"/>
          <w:rFonts w:ascii="Arial" w:hAnsi="Arial" w:cs="Arial"/>
          <w:color w:val="000000"/>
        </w:rPr>
        <w:t>Planowana liczba ucz</w:t>
      </w:r>
      <w:r>
        <w:rPr>
          <w:rStyle w:val="Domylnaczcionkaakapitu1"/>
          <w:rFonts w:ascii="Arial" w:hAnsi="Arial" w:cs="Arial"/>
          <w:color w:val="000000"/>
        </w:rPr>
        <w:t xml:space="preserve">estników Programu wynosi </w:t>
      </w:r>
      <w:r>
        <w:rPr>
          <w:rStyle w:val="Domylnaczcionkaakapitu1"/>
          <w:rFonts w:ascii="Arial" w:hAnsi="Arial" w:cs="Arial"/>
          <w:b/>
          <w:bCs/>
          <w:color w:val="000000"/>
        </w:rPr>
        <w:t>15 osób</w:t>
      </w:r>
      <w:r>
        <w:rPr>
          <w:rStyle w:val="Domylnaczcionkaakapitu1"/>
          <w:rFonts w:ascii="Arial" w:hAnsi="Arial" w:cs="Arial"/>
          <w:color w:val="000000"/>
        </w:rPr>
        <w:t xml:space="preserve"> (w tym 4 dzieci z orzeczeniem o niepełnosprawności do 16 roku życia,  8 osób z orzeczeniem o znacznym stopniu niepełnosprawności oraz 3 osoby z orzeczeniem o umiarkowanym stopniu niepełnosprawności).</w:t>
      </w:r>
    </w:p>
    <w:p w:rsidR="00000000" w:rsidRDefault="00FB635C">
      <w:pPr>
        <w:numPr>
          <w:ilvl w:val="0"/>
          <w:numId w:val="10"/>
        </w:numPr>
        <w:spacing w:before="120" w:after="120" w:line="276" w:lineRule="auto"/>
        <w:jc w:val="both"/>
      </w:pPr>
      <w:r>
        <w:rPr>
          <w:rStyle w:val="Domylnaczcionkaakapitu1"/>
          <w:rFonts w:ascii="Arial" w:hAnsi="Arial" w:cs="Arial"/>
          <w:color w:val="000000"/>
        </w:rPr>
        <w:t>Usługi asystenta mogą b</w:t>
      </w:r>
      <w:r>
        <w:rPr>
          <w:rStyle w:val="Domylnaczcionkaakapitu1"/>
          <w:rFonts w:ascii="Arial" w:hAnsi="Arial" w:cs="Arial"/>
          <w:color w:val="000000"/>
        </w:rPr>
        <w:t xml:space="preserve">yć realizowane przez </w:t>
      </w:r>
      <w:r>
        <w:rPr>
          <w:rStyle w:val="Domylnaczcionkaakapitu1"/>
          <w:rFonts w:ascii="Arial" w:hAnsi="Arial" w:cs="Arial"/>
          <w:color w:val="000000"/>
        </w:rPr>
        <w:t xml:space="preserve">24 godziny na dobę, </w:t>
      </w:r>
      <w:r>
        <w:rPr>
          <w:rStyle w:val="Domylnaczcionkaakapitu1"/>
          <w:rFonts w:ascii="Arial" w:hAnsi="Arial" w:cs="Arial"/>
          <w:color w:val="000000"/>
        </w:rPr>
        <w:t xml:space="preserve">7 dni w tygodniu. </w:t>
      </w:r>
      <w:r>
        <w:rPr>
          <w:rStyle w:val="Domylnaczcionkaakapitu1"/>
          <w:rFonts w:ascii="Arial" w:hAnsi="Arial" w:cs="Arial"/>
          <w:color w:val="000000"/>
        </w:rPr>
        <w:t>L</w:t>
      </w:r>
      <w:r>
        <w:rPr>
          <w:rStyle w:val="Domylnaczcionkaakapitu1"/>
          <w:rFonts w:ascii="Arial" w:hAnsi="Arial" w:cs="Arial"/>
          <w:color w:val="000000"/>
        </w:rPr>
        <w:t xml:space="preserve">imit godzin usług asystenta </w:t>
      </w:r>
      <w:r>
        <w:rPr>
          <w:rStyle w:val="Domylnaczcionkaakapitu1"/>
          <w:rFonts w:ascii="Arial" w:hAnsi="Arial" w:cs="Arial"/>
          <w:b/>
          <w:bCs/>
          <w:color w:val="000000"/>
        </w:rPr>
        <w:t>wynosi</w:t>
      </w:r>
      <w:r>
        <w:rPr>
          <w:rStyle w:val="Domylnaczcionkaakapitu1"/>
          <w:rFonts w:ascii="Arial" w:hAnsi="Arial" w:cs="Arial"/>
          <w:color w:val="000000"/>
        </w:rPr>
        <w:t xml:space="preserve"> </w:t>
      </w:r>
      <w:r>
        <w:rPr>
          <w:rStyle w:val="Domylnaczcionkaakapitu1"/>
          <w:rFonts w:ascii="Arial" w:hAnsi="Arial" w:cs="Arial"/>
          <w:b/>
          <w:bCs/>
          <w:color w:val="000000"/>
        </w:rPr>
        <w:t>maksymalnie</w:t>
      </w:r>
      <w:r>
        <w:rPr>
          <w:rStyle w:val="Domylnaczcionkaakapitu1"/>
          <w:rFonts w:ascii="Arial" w:hAnsi="Arial" w:cs="Arial"/>
          <w:color w:val="000000"/>
        </w:rPr>
        <w:t>:</w:t>
      </w:r>
    </w:p>
    <w:p w:rsidR="00000000" w:rsidRDefault="00FB635C">
      <w:pPr>
        <w:spacing w:before="120" w:after="120" w:line="276" w:lineRule="auto"/>
        <w:ind w:left="720"/>
        <w:jc w:val="both"/>
      </w:pPr>
      <w:r>
        <w:rPr>
          <w:rStyle w:val="Domylnaczcionkaakapitu1"/>
          <w:rFonts w:ascii="Arial" w:hAnsi="Arial" w:cs="Arial"/>
          <w:color w:val="000000"/>
        </w:rPr>
        <w:t xml:space="preserve">- </w:t>
      </w:r>
      <w:r>
        <w:rPr>
          <w:rStyle w:val="Domylnaczcionkaakapitu1"/>
          <w:rFonts w:ascii="Arial" w:hAnsi="Arial" w:cs="Arial"/>
          <w:color w:val="000000"/>
        </w:rPr>
        <w:t xml:space="preserve">na 1 uczestnika Programu </w:t>
      </w:r>
      <w:r>
        <w:rPr>
          <w:rStyle w:val="Domylnaczcionkaakapitu1"/>
          <w:rFonts w:ascii="Arial" w:hAnsi="Arial" w:cs="Arial"/>
          <w:color w:val="000000"/>
        </w:rPr>
        <w:t>-</w:t>
      </w:r>
      <w:r>
        <w:rPr>
          <w:rStyle w:val="Domylnaczcionkaakapitu1"/>
          <w:rFonts w:ascii="Arial" w:hAnsi="Arial" w:cs="Arial"/>
          <w:color w:val="000000"/>
        </w:rPr>
        <w:t xml:space="preserve"> </w:t>
      </w:r>
      <w:r>
        <w:rPr>
          <w:rStyle w:val="Domylnaczcionkaakapitu1"/>
          <w:rFonts w:ascii="Arial" w:hAnsi="Arial" w:cs="Arial"/>
          <w:color w:val="000000"/>
        </w:rPr>
        <w:t>6</w:t>
      </w:r>
      <w:r>
        <w:rPr>
          <w:rStyle w:val="Domylnaczcionkaakapitu1"/>
          <w:rFonts w:ascii="Arial" w:hAnsi="Arial" w:cs="Arial"/>
          <w:color w:val="000000"/>
        </w:rPr>
        <w:t xml:space="preserve">0 godzin miesięcznie. </w:t>
      </w:r>
    </w:p>
    <w:p w:rsidR="00000000" w:rsidRDefault="00FB635C">
      <w:pPr>
        <w:spacing w:before="120" w:after="120" w:line="276" w:lineRule="auto"/>
        <w:ind w:left="720"/>
        <w:jc w:val="both"/>
      </w:pPr>
      <w:r>
        <w:rPr>
          <w:rStyle w:val="Domylnaczcionkaakapitu1"/>
          <w:rFonts w:ascii="Arial" w:hAnsi="Arial" w:cs="Arial"/>
          <w:color w:val="000000"/>
        </w:rPr>
        <w:t>-</w:t>
      </w:r>
      <w:r>
        <w:rPr>
          <w:rStyle w:val="Domylnaczcionkaakapitu1"/>
          <w:rFonts w:ascii="Arial" w:hAnsi="Arial" w:cs="Arial"/>
          <w:color w:val="000000"/>
        </w:rPr>
        <w:t xml:space="preserve">na 1 dziecko niepełnosprawne, </w:t>
      </w:r>
      <w:r>
        <w:rPr>
          <w:rStyle w:val="Domylnaczcionkaakapitu1"/>
          <w:rFonts w:ascii="Arial" w:hAnsi="Arial" w:cs="Arial"/>
          <w:color w:val="000000"/>
        </w:rPr>
        <w:t>a w przypadku opiekunów dorosłych osób niepełnosprawnych legitym</w:t>
      </w:r>
      <w:r>
        <w:rPr>
          <w:rStyle w:val="Domylnaczcionkaakapitu1"/>
          <w:rFonts w:ascii="Arial" w:hAnsi="Arial" w:cs="Arial"/>
          <w:color w:val="000000"/>
        </w:rPr>
        <w:t xml:space="preserve">ujących się znacznym stopniem niepełnosprawności, którego rodzice lub osoby spokrewnione pobierają świadczenie pielęgnacyjne, </w:t>
      </w:r>
      <w:r>
        <w:rPr>
          <w:rStyle w:val="Domylnaczcionkaakapitu1"/>
          <w:rFonts w:ascii="Arial" w:hAnsi="Arial" w:cs="Arial"/>
          <w:color w:val="000000"/>
        </w:rPr>
        <w:t xml:space="preserve">wynosi 30 godzin </w:t>
      </w:r>
      <w:r>
        <w:rPr>
          <w:rStyle w:val="Domylnaczcionkaakapitu1"/>
          <w:rFonts w:ascii="Arial" w:hAnsi="Arial" w:cs="Arial"/>
          <w:color w:val="000000"/>
        </w:rPr>
        <w:t>miesięcznie</w:t>
      </w:r>
      <w:r>
        <w:rPr>
          <w:rStyle w:val="Domylnaczcionkaakapitu1"/>
          <w:rFonts w:ascii="Arial" w:hAnsi="Arial" w:cs="Arial"/>
          <w:color w:val="000000"/>
        </w:rPr>
        <w:t>;</w:t>
      </w:r>
    </w:p>
    <w:p w:rsidR="00000000" w:rsidRDefault="00FB635C">
      <w:pPr>
        <w:pStyle w:val="ListParagraph"/>
        <w:numPr>
          <w:ilvl w:val="0"/>
          <w:numId w:val="10"/>
        </w:numPr>
        <w:spacing w:line="360" w:lineRule="auto"/>
        <w:jc w:val="both"/>
      </w:pPr>
      <w:r>
        <w:rPr>
          <w:rStyle w:val="Domylnaczcionkaakapitu1"/>
          <w:rFonts w:ascii="Arial" w:hAnsi="Arial" w:cs="Arial"/>
          <w:color w:val="000000"/>
        </w:rPr>
        <w:lastRenderedPageBreak/>
        <w:t>d</w:t>
      </w:r>
      <w:r>
        <w:rPr>
          <w:rStyle w:val="Domylnaczcionkaakapitu1"/>
          <w:rFonts w:ascii="Arial" w:hAnsi="Arial" w:cs="Arial"/>
          <w:color w:val="000000"/>
        </w:rPr>
        <w:t xml:space="preserve">o czasu pracy asystenta wlicza się czas oczekiwania/gotowości na świadczenie usług nie dłuższy niż </w:t>
      </w:r>
      <w:r>
        <w:rPr>
          <w:rStyle w:val="Domylnaczcionkaakapitu1"/>
          <w:rFonts w:ascii="Arial" w:hAnsi="Arial" w:cs="Arial"/>
          <w:color w:val="000000"/>
        </w:rPr>
        <w:t>90 min. Jeśli czas oczekiwania wynosi więcej niż 90 min. usługa nie będzie finansowana w ramach Programu;</w:t>
      </w:r>
    </w:p>
    <w:p w:rsidR="00000000" w:rsidRDefault="00FB635C">
      <w:pPr>
        <w:numPr>
          <w:ilvl w:val="0"/>
          <w:numId w:val="10"/>
        </w:numPr>
        <w:spacing w:before="120" w:after="120" w:line="276" w:lineRule="auto"/>
        <w:jc w:val="both"/>
      </w:pPr>
      <w:r>
        <w:rPr>
          <w:rStyle w:val="Domylnaczcionkaakapitu1"/>
          <w:rFonts w:ascii="Arial" w:hAnsi="Arial" w:cs="Arial"/>
          <w:color w:val="000000"/>
        </w:rPr>
        <w:t>P</w:t>
      </w:r>
      <w:r>
        <w:rPr>
          <w:rStyle w:val="Domylnaczcionkaakapitu1"/>
          <w:rFonts w:ascii="Arial" w:hAnsi="Arial" w:cs="Arial"/>
          <w:color w:val="000000"/>
        </w:rPr>
        <w:t>od opieką asystenta w tym samym czasie może pozostawać tylko 1 uczestni</w:t>
      </w:r>
      <w:r>
        <w:rPr>
          <w:rStyle w:val="Domylnaczcionkaakapitu1"/>
          <w:rFonts w:ascii="Arial" w:hAnsi="Arial" w:cs="Arial"/>
          <w:color w:val="000000"/>
        </w:rPr>
        <w:t>k;</w:t>
      </w:r>
    </w:p>
    <w:p w:rsidR="00000000" w:rsidRDefault="00FB635C">
      <w:pPr>
        <w:numPr>
          <w:ilvl w:val="0"/>
          <w:numId w:val="10"/>
        </w:numPr>
        <w:spacing w:before="120" w:after="120" w:line="276" w:lineRule="auto"/>
        <w:jc w:val="both"/>
      </w:pPr>
      <w:r>
        <w:rPr>
          <w:rStyle w:val="Domylnaczcionkaakapitu1"/>
          <w:rFonts w:ascii="Arial" w:eastAsia="Calibri" w:hAnsi="Arial" w:cs="Arial"/>
          <w:color w:val="000000"/>
        </w:rPr>
        <w:t xml:space="preserve">W godzinach realizacji usługi </w:t>
      </w:r>
      <w:r>
        <w:rPr>
          <w:rStyle w:val="Domylnaczcionkaakapitu1"/>
          <w:rFonts w:ascii="Arial" w:eastAsia="Calibri" w:hAnsi="Arial" w:cs="Arial"/>
          <w:color w:val="000000"/>
        </w:rPr>
        <w:t xml:space="preserve">asystenta </w:t>
      </w:r>
      <w:r>
        <w:rPr>
          <w:rStyle w:val="Domylnaczcionkaakapitu1"/>
          <w:rFonts w:ascii="Arial" w:eastAsia="Calibri" w:hAnsi="Arial" w:cs="Arial"/>
          <w:color w:val="000000"/>
        </w:rPr>
        <w:t xml:space="preserve">nie mogą być świadczone inne formy </w:t>
      </w:r>
      <w:r>
        <w:rPr>
          <w:rStyle w:val="Domylnaczcionkaakapitu1"/>
          <w:rFonts w:ascii="Arial" w:eastAsia="Calibri" w:hAnsi="Arial" w:cs="Arial"/>
          <w:color w:val="000000"/>
        </w:rPr>
        <w:t>pomocy, w tym: usługi opiekuńcze lub specjalistyczne usługi opiekuńcze.</w:t>
      </w:r>
    </w:p>
    <w:p w:rsidR="00000000" w:rsidRDefault="00FB635C">
      <w:pPr>
        <w:spacing w:before="120" w:after="120" w:line="276" w:lineRule="auto"/>
        <w:jc w:val="both"/>
      </w:pPr>
      <w:r>
        <w:rPr>
          <w:rStyle w:val="Domylnaczcionkaakapitu1"/>
          <w:rFonts w:ascii="Arial" w:hAnsi="Arial" w:cs="Arial"/>
          <w:color w:val="000000"/>
        </w:rPr>
        <w:t>4</w:t>
      </w:r>
      <w:r>
        <w:rPr>
          <w:rStyle w:val="Domylnaczcionkaakapitu1"/>
          <w:rFonts w:ascii="Arial" w:hAnsi="Arial" w:cs="Arial"/>
          <w:color w:val="000000"/>
        </w:rPr>
        <w:t xml:space="preserve">. </w:t>
      </w:r>
      <w:r>
        <w:rPr>
          <w:rStyle w:val="Domylnaczcionkaakapitu1"/>
          <w:rFonts w:ascii="Arial" w:hAnsi="Arial" w:cs="Arial"/>
          <w:b/>
          <w:bCs/>
          <w:color w:val="000000"/>
        </w:rPr>
        <w:t>Standardy świadczenia usług asystenta</w:t>
      </w:r>
    </w:p>
    <w:p w:rsidR="00000000" w:rsidRDefault="00FB635C">
      <w:pPr>
        <w:spacing w:before="120" w:after="120" w:line="276" w:lineRule="auto"/>
        <w:jc w:val="both"/>
      </w:pPr>
      <w:r>
        <w:rPr>
          <w:rStyle w:val="Domylnaczcionkaakapitu1"/>
          <w:rFonts w:ascii="Arial" w:hAnsi="Arial" w:cs="Arial"/>
          <w:color w:val="000000"/>
        </w:rPr>
        <w:t>Usługi asystenta mogą świadczyć:</w:t>
      </w:r>
    </w:p>
    <w:p w:rsidR="00000000" w:rsidRDefault="00FB635C">
      <w:pPr>
        <w:spacing w:before="120" w:after="120" w:line="276" w:lineRule="auto"/>
        <w:ind w:left="720"/>
        <w:jc w:val="both"/>
      </w:pPr>
      <w:r>
        <w:rPr>
          <w:rStyle w:val="Domylnaczcionkaakapitu1"/>
          <w:rFonts w:ascii="Arial" w:hAnsi="Arial" w:cs="Arial"/>
          <w:color w:val="000000"/>
        </w:rPr>
        <w:t xml:space="preserve">- </w:t>
      </w:r>
      <w:r>
        <w:rPr>
          <w:rStyle w:val="Domylnaczcionkaakapitu1"/>
          <w:rFonts w:ascii="Arial" w:hAnsi="Arial" w:cs="Arial"/>
          <w:color w:val="000000"/>
        </w:rPr>
        <w:t xml:space="preserve">pracownik socjalny, pedagog, psycholog </w:t>
      </w:r>
      <w:r>
        <w:rPr>
          <w:rStyle w:val="Domylnaczcionkaakapitu1"/>
          <w:rFonts w:ascii="Arial" w:hAnsi="Arial" w:cs="Arial"/>
          <w:color w:val="000000"/>
        </w:rPr>
        <w:t xml:space="preserve">oraz </w:t>
      </w:r>
      <w:r>
        <w:rPr>
          <w:rStyle w:val="Domylnaczcionkaakapitu1"/>
          <w:rFonts w:ascii="Arial" w:hAnsi="Arial" w:cs="Arial"/>
          <w:color w:val="000000"/>
        </w:rPr>
        <w:t>osoby posiadające dokument potwierdzający uzyskanie kwalifikacji</w:t>
      </w:r>
      <w:r>
        <w:rPr>
          <w:rStyle w:val="Domylnaczcionkaakapitu1"/>
          <w:rFonts w:ascii="Arial" w:hAnsi="Arial" w:cs="Arial"/>
          <w:color w:val="000000"/>
        </w:rPr>
        <w:t xml:space="preserve"> w następujących kierunkach: asystent osoby niepełnosprawnej</w:t>
      </w:r>
      <w:r>
        <w:rPr>
          <w:rStyle w:val="Domylnaczcionkaakapitu1"/>
          <w:rFonts w:ascii="Arial" w:hAnsi="Arial" w:cs="Arial"/>
          <w:color w:val="000000"/>
        </w:rPr>
        <w:t xml:space="preserve">, </w:t>
      </w:r>
      <w:r>
        <w:rPr>
          <w:rStyle w:val="Domylnaczcionkaakapitu1"/>
          <w:rFonts w:ascii="Arial" w:hAnsi="Arial" w:cs="Arial"/>
          <w:color w:val="000000"/>
        </w:rPr>
        <w:t>opiekun osoby starszej, opiekun medyczny,</w:t>
      </w:r>
    </w:p>
    <w:p w:rsidR="00000000" w:rsidRDefault="00FB635C">
      <w:pPr>
        <w:spacing w:before="120" w:after="120" w:line="276" w:lineRule="auto"/>
        <w:ind w:left="720"/>
        <w:jc w:val="both"/>
      </w:pPr>
      <w:r>
        <w:rPr>
          <w:rStyle w:val="Domylnaczcionkaakapitu1"/>
          <w:rFonts w:ascii="Arial" w:hAnsi="Arial" w:cs="Arial"/>
          <w:color w:val="000000"/>
        </w:rPr>
        <w:t>- osoby</w:t>
      </w:r>
      <w:r>
        <w:rPr>
          <w:rStyle w:val="Domylnaczcionkaakapitu1"/>
          <w:rFonts w:ascii="Arial" w:hAnsi="Arial" w:cs="Arial"/>
          <w:color w:val="000000"/>
        </w:rPr>
        <w:t xml:space="preserve"> </w:t>
      </w:r>
      <w:r>
        <w:rPr>
          <w:rStyle w:val="Domylnaczcionkaakapitu1"/>
          <w:rFonts w:ascii="Arial" w:hAnsi="Arial" w:cs="Arial"/>
          <w:color w:val="000000"/>
        </w:rPr>
        <w:t xml:space="preserve">posiadające co najmniej 6-miesięczne, udokumentowane doświadczenie w udzielaniu bezpośredniej pomocy osobom niepełnosprawnym </w:t>
      </w:r>
      <w:r>
        <w:rPr>
          <w:rStyle w:val="Domylnaczcionkaakapitu1"/>
          <w:rFonts w:ascii="Arial" w:hAnsi="Arial" w:cs="Arial"/>
          <w:color w:val="000000"/>
        </w:rPr>
        <w:t>(np. udzielanie wsp</w:t>
      </w:r>
      <w:r>
        <w:rPr>
          <w:rStyle w:val="Domylnaczcionkaakapitu1"/>
          <w:rFonts w:ascii="Arial" w:hAnsi="Arial" w:cs="Arial"/>
          <w:color w:val="000000"/>
        </w:rPr>
        <w:t xml:space="preserve">arcia </w:t>
      </w:r>
      <w:r>
        <w:rPr>
          <w:rStyle w:val="Domylnaczcionkaakapitu1"/>
          <w:rFonts w:ascii="Arial" w:hAnsi="Arial" w:cs="Arial"/>
          <w:color w:val="000000"/>
        </w:rPr>
        <w:t>w formie wolontariatu</w:t>
      </w:r>
      <w:r>
        <w:rPr>
          <w:rStyle w:val="Domylnaczcionkaakapitu1"/>
          <w:rFonts w:ascii="Arial" w:hAnsi="Arial" w:cs="Arial"/>
          <w:color w:val="000000"/>
        </w:rPr>
        <w:t xml:space="preserve">) </w:t>
      </w:r>
      <w:r>
        <w:rPr>
          <w:rStyle w:val="Domylnaczcionkaakapitu1"/>
          <w:rFonts w:ascii="Arial" w:hAnsi="Arial" w:cs="Arial"/>
          <w:color w:val="000000"/>
        </w:rPr>
        <w:t xml:space="preserve"> </w:t>
      </w:r>
    </w:p>
    <w:p w:rsidR="00000000" w:rsidRDefault="00FB635C">
      <w:pPr>
        <w:spacing w:before="120" w:after="120" w:line="276" w:lineRule="auto"/>
        <w:ind w:left="720"/>
        <w:jc w:val="both"/>
      </w:pPr>
      <w:r>
        <w:rPr>
          <w:rStyle w:val="Domylnaczcionkaakapitu1"/>
          <w:rFonts w:ascii="Arial" w:hAnsi="Arial" w:cs="Arial"/>
          <w:color w:val="000000"/>
        </w:rPr>
        <w:t xml:space="preserve">- </w:t>
      </w:r>
      <w:r>
        <w:rPr>
          <w:rStyle w:val="Domylnaczcionkaakapitu1"/>
          <w:rFonts w:ascii="Arial" w:hAnsi="Arial" w:cs="Arial"/>
          <w:color w:val="000000"/>
        </w:rPr>
        <w:t xml:space="preserve">osoby wskazane przez uczestnika </w:t>
      </w:r>
      <w:r>
        <w:rPr>
          <w:rStyle w:val="Domylnaczcionkaakapitu1"/>
          <w:rFonts w:ascii="Arial" w:hAnsi="Arial" w:cs="Arial"/>
          <w:color w:val="000000"/>
        </w:rPr>
        <w:t>P</w:t>
      </w:r>
      <w:r>
        <w:rPr>
          <w:rStyle w:val="Domylnaczcionkaakapitu1"/>
          <w:rFonts w:ascii="Arial" w:hAnsi="Arial" w:cs="Arial"/>
          <w:color w:val="000000"/>
        </w:rPr>
        <w:t xml:space="preserve">rogramu lub jego opiekuna prawnego </w:t>
      </w:r>
      <w:r>
        <w:rPr>
          <w:rStyle w:val="Domylnaczcionkaakapitu1"/>
          <w:rFonts w:ascii="Arial" w:hAnsi="Arial" w:cs="Arial"/>
          <w:color w:val="000000"/>
        </w:rPr>
        <w:t xml:space="preserve">oraz osoby, które nie są spowinowacone/spokrewnione w linii prostej z osobą niesamodzielną, na rzecz której będą świadczyć usługi </w:t>
      </w:r>
      <w:r>
        <w:rPr>
          <w:rStyle w:val="Domylnaczcionkaakapitu1"/>
          <w:rFonts w:ascii="Arial" w:hAnsi="Arial" w:cs="Arial"/>
          <w:b/>
          <w:bCs/>
          <w:color w:val="000000"/>
        </w:rPr>
        <w:t>–</w:t>
      </w:r>
      <w:r>
        <w:rPr>
          <w:rStyle w:val="Domylnaczcionkaakapitu1"/>
          <w:rFonts w:ascii="Arial" w:hAnsi="Arial" w:cs="Arial"/>
          <w:b/>
          <w:bCs/>
          <w:color w:val="000000"/>
        </w:rPr>
        <w:t xml:space="preserve"> usługi asystenta świadc</w:t>
      </w:r>
      <w:r>
        <w:rPr>
          <w:rStyle w:val="Domylnaczcionkaakapitu1"/>
          <w:rFonts w:ascii="Arial" w:hAnsi="Arial" w:cs="Arial"/>
          <w:b/>
          <w:bCs/>
          <w:color w:val="000000"/>
        </w:rPr>
        <w:t>zone przez członków rodziny, opiekunów prawnych lub osoby faktycznie zamieszkujące razem z uczestnictwem Programu nie będą kosztem kwalifikowanym zadania.</w:t>
      </w:r>
    </w:p>
    <w:p w:rsidR="00000000" w:rsidRDefault="00FB635C">
      <w:pPr>
        <w:spacing w:before="120" w:after="120" w:line="276" w:lineRule="auto"/>
        <w:jc w:val="both"/>
      </w:pPr>
      <w:r>
        <w:rPr>
          <w:rStyle w:val="Domylnaczcionkaakapitu1"/>
          <w:rFonts w:ascii="Arial" w:hAnsi="Arial" w:cs="Arial"/>
          <w:color w:val="000000"/>
        </w:rPr>
        <w:t>5</w:t>
      </w:r>
      <w:r>
        <w:rPr>
          <w:rStyle w:val="Domylnaczcionkaakapitu1"/>
          <w:rFonts w:ascii="Arial" w:hAnsi="Arial" w:cs="Arial"/>
          <w:color w:val="000000"/>
        </w:rPr>
        <w:t xml:space="preserve">. </w:t>
      </w:r>
      <w:r>
        <w:rPr>
          <w:rStyle w:val="Domylnaczcionkaakapitu1"/>
          <w:rFonts w:ascii="Arial" w:hAnsi="Arial" w:cs="Arial"/>
          <w:b/>
          <w:bCs/>
          <w:color w:val="000000"/>
        </w:rPr>
        <w:t>Koszt jednej godziny zegarowej wynagrodzenia z tytułu świadczenia usług asystenta nie może przekro</w:t>
      </w:r>
      <w:r>
        <w:rPr>
          <w:rStyle w:val="Domylnaczcionkaakapitu1"/>
          <w:rFonts w:ascii="Arial" w:hAnsi="Arial" w:cs="Arial"/>
          <w:b/>
          <w:bCs/>
          <w:color w:val="000000"/>
        </w:rPr>
        <w:t>czyć 40,00 zł – jest to maksymalna kwota przeznaczona na wynagrodzenie.</w:t>
      </w:r>
    </w:p>
    <w:p w:rsidR="00000000" w:rsidRDefault="00FB635C">
      <w:pPr>
        <w:spacing w:before="120" w:after="120" w:line="276" w:lineRule="auto"/>
        <w:jc w:val="both"/>
      </w:pPr>
      <w:r>
        <w:rPr>
          <w:rStyle w:val="Domylnaczcionkaakapitu1"/>
          <w:rFonts w:ascii="Arial" w:hAnsi="Arial" w:cs="Arial"/>
          <w:color w:val="000000"/>
        </w:rPr>
        <w:t>6</w:t>
      </w:r>
      <w:r>
        <w:rPr>
          <w:rStyle w:val="Domylnaczcionkaakapitu1"/>
          <w:rFonts w:ascii="Arial" w:hAnsi="Arial" w:cs="Arial"/>
          <w:color w:val="000000"/>
        </w:rPr>
        <w:t xml:space="preserve">. </w:t>
      </w:r>
      <w:r>
        <w:rPr>
          <w:rStyle w:val="Domylnaczcionkaakapitu1"/>
          <w:rFonts w:ascii="Arial" w:hAnsi="Arial" w:cs="Arial"/>
          <w:b/>
          <w:bCs/>
          <w:color w:val="000000"/>
        </w:rPr>
        <w:t>Cele zadania</w:t>
      </w:r>
    </w:p>
    <w:p w:rsidR="00000000" w:rsidRDefault="00FB635C">
      <w:pPr>
        <w:numPr>
          <w:ilvl w:val="0"/>
          <w:numId w:val="12"/>
        </w:numPr>
        <w:spacing w:before="120" w:after="120" w:line="276" w:lineRule="auto"/>
        <w:jc w:val="both"/>
      </w:pPr>
      <w:r>
        <w:rPr>
          <w:rStyle w:val="Domylnaczcionkaakapitu1"/>
          <w:rFonts w:ascii="Arial" w:hAnsi="Arial" w:cs="Arial"/>
          <w:color w:val="000000"/>
        </w:rPr>
        <w:t>O</w:t>
      </w:r>
      <w:r>
        <w:rPr>
          <w:rStyle w:val="Domylnaczcionkaakapitu1"/>
          <w:rFonts w:ascii="Arial" w:hAnsi="Arial" w:cs="Arial"/>
          <w:color w:val="000000"/>
        </w:rPr>
        <w:t>graniczenie skutków niepełnosprawności oraz stymulowanie osoby niepełnosprawnej do podejmowania aktywności i umożliwienie realizowania prawa do niezależnego życia,</w:t>
      </w:r>
    </w:p>
    <w:p w:rsidR="00000000" w:rsidRDefault="00FB635C">
      <w:pPr>
        <w:numPr>
          <w:ilvl w:val="0"/>
          <w:numId w:val="12"/>
        </w:numPr>
        <w:spacing w:before="120" w:after="120" w:line="276" w:lineRule="auto"/>
        <w:jc w:val="both"/>
      </w:pPr>
      <w:r>
        <w:rPr>
          <w:rStyle w:val="Domylnaczcionkaakapitu1"/>
          <w:rFonts w:ascii="Arial" w:hAnsi="Arial" w:cs="Arial"/>
          <w:color w:val="000000"/>
        </w:rPr>
        <w:t>prz</w:t>
      </w:r>
      <w:r>
        <w:rPr>
          <w:rStyle w:val="Domylnaczcionkaakapitu1"/>
          <w:rFonts w:ascii="Arial" w:hAnsi="Arial" w:cs="Arial"/>
          <w:color w:val="000000"/>
        </w:rPr>
        <w:t>eciwdziałanie dyskryminacji ze względu na niepełnosprawność oraz wykluczeniu społecznemu osób niepełnosprawnych; umożliwienie osobom niepełnosprawnym uczestnictwo w życiu lokalnej społeczności np. poprzez udział w wydarzeniach społecznych, kulturalnych, ro</w:t>
      </w:r>
      <w:r>
        <w:rPr>
          <w:rStyle w:val="Domylnaczcionkaakapitu1"/>
          <w:rFonts w:ascii="Arial" w:hAnsi="Arial" w:cs="Arial"/>
          <w:color w:val="000000"/>
        </w:rPr>
        <w:t>zrywkowych, sportowych,</w:t>
      </w:r>
    </w:p>
    <w:p w:rsidR="00000000" w:rsidRDefault="00FB635C">
      <w:pPr>
        <w:numPr>
          <w:ilvl w:val="0"/>
          <w:numId w:val="12"/>
        </w:numPr>
        <w:spacing w:before="120" w:after="120" w:line="276" w:lineRule="auto"/>
        <w:jc w:val="both"/>
      </w:pPr>
      <w:r>
        <w:rPr>
          <w:rStyle w:val="Domylnaczcionkaakapitu1"/>
          <w:rFonts w:ascii="Arial" w:hAnsi="Arial" w:cs="Arial"/>
          <w:color w:val="000000"/>
        </w:rPr>
        <w:t>zwiększenie wsparcia świ</w:t>
      </w:r>
      <w:r>
        <w:rPr>
          <w:rStyle w:val="Domylnaczcionkaakapitu1"/>
          <w:rFonts w:ascii="Arial" w:hAnsi="Arial" w:cs="Arial"/>
          <w:color w:val="000000"/>
        </w:rPr>
        <w:t>a</w:t>
      </w:r>
      <w:r>
        <w:rPr>
          <w:rStyle w:val="Domylnaczcionkaakapitu1"/>
          <w:rFonts w:ascii="Arial" w:hAnsi="Arial" w:cs="Arial"/>
          <w:color w:val="000000"/>
        </w:rPr>
        <w:t>dczonego przez asystentów ucznia ze specjalnymi potrzebami edukacyjnymi (</w:t>
      </w:r>
      <w:r>
        <w:rPr>
          <w:rStyle w:val="Domylnaczcionkaakapitu1"/>
          <w:rFonts w:ascii="Arial" w:hAnsi="Arial" w:cs="Arial"/>
          <w:color w:val="000000"/>
        </w:rPr>
        <w:t xml:space="preserve">ASPE) w zakresie wsparcia niepełnosprawnych uczniów, także w innych wymiarach życia i funkcjonowania </w:t>
      </w:r>
      <w:r>
        <w:rPr>
          <w:rStyle w:val="Domylnaczcionkaakapitu1"/>
          <w:rFonts w:ascii="Arial" w:hAnsi="Arial" w:cs="Arial"/>
          <w:color w:val="000000"/>
        </w:rPr>
        <w:t>s</w:t>
      </w:r>
      <w:r>
        <w:rPr>
          <w:rStyle w:val="Domylnaczcionkaakapitu1"/>
          <w:rFonts w:ascii="Arial" w:hAnsi="Arial" w:cs="Arial"/>
          <w:color w:val="000000"/>
        </w:rPr>
        <w:t>połecznego.</w:t>
      </w:r>
    </w:p>
    <w:p w:rsidR="00000000" w:rsidRDefault="00FB635C">
      <w:pPr>
        <w:spacing w:line="276" w:lineRule="auto"/>
        <w:jc w:val="both"/>
      </w:pPr>
      <w:r>
        <w:rPr>
          <w:rFonts w:ascii="Arial" w:eastAsia="Calibri" w:hAnsi="Arial" w:cs="Arial"/>
          <w:color w:val="000000"/>
        </w:rPr>
        <w:t>7</w:t>
      </w:r>
      <w:r>
        <w:rPr>
          <w:rFonts w:ascii="Arial" w:eastAsia="Calibri" w:hAnsi="Arial" w:cs="Arial"/>
          <w:color w:val="000000"/>
        </w:rPr>
        <w:t>.</w:t>
      </w:r>
      <w:r>
        <w:rPr>
          <w:rFonts w:ascii="Arial" w:eastAsia="Calibri" w:hAnsi="Arial" w:cs="Arial"/>
          <w:b/>
          <w:color w:val="000000"/>
        </w:rPr>
        <w:t xml:space="preserve"> Oczekiwane </w:t>
      </w:r>
      <w:r>
        <w:rPr>
          <w:rFonts w:ascii="Arial" w:eastAsia="Calibri" w:hAnsi="Arial" w:cs="Arial"/>
          <w:b/>
          <w:color w:val="000000"/>
        </w:rPr>
        <w:t>wskaźn</w:t>
      </w:r>
      <w:r>
        <w:rPr>
          <w:rFonts w:ascii="Arial" w:eastAsia="Calibri" w:hAnsi="Arial" w:cs="Arial"/>
          <w:b/>
          <w:color w:val="000000"/>
        </w:rPr>
        <w:t>iki oraz rezultaty</w:t>
      </w:r>
    </w:p>
    <w:p w:rsidR="00000000" w:rsidRDefault="00FB635C">
      <w:pPr>
        <w:spacing w:line="276" w:lineRule="auto"/>
        <w:jc w:val="both"/>
        <w:rPr>
          <w:rFonts w:ascii="Arial" w:eastAsia="Calibri" w:hAnsi="Arial" w:cs="Arial"/>
          <w:b/>
          <w:color w:val="000000"/>
        </w:rPr>
      </w:pPr>
    </w:p>
    <w:p w:rsidR="00000000" w:rsidRDefault="00FB635C">
      <w:pPr>
        <w:spacing w:line="276" w:lineRule="auto"/>
        <w:ind w:left="709"/>
        <w:jc w:val="both"/>
      </w:pPr>
      <w:r>
        <w:rPr>
          <w:rFonts w:ascii="Arial" w:hAnsi="Arial" w:cs="Arial"/>
          <w:b/>
          <w:bCs/>
        </w:rPr>
        <w:t xml:space="preserve">a) </w:t>
      </w:r>
      <w:r>
        <w:rPr>
          <w:rFonts w:ascii="Arial" w:hAnsi="Arial" w:cs="Arial"/>
          <w:b/>
          <w:bCs/>
        </w:rPr>
        <w:t>WSKAŹNIKI</w:t>
      </w:r>
    </w:p>
    <w:p w:rsidR="00000000" w:rsidRDefault="00FB635C">
      <w:pPr>
        <w:spacing w:line="276" w:lineRule="auto"/>
        <w:ind w:left="709"/>
        <w:jc w:val="both"/>
      </w:pPr>
      <w:r>
        <w:rPr>
          <w:rFonts w:ascii="Arial" w:hAnsi="Arial" w:cs="Arial"/>
        </w:rPr>
        <w:t xml:space="preserve">Wskaźnikiem realizacji zadania jest liczba osób objętych wsparciem w postaci usług asystenta. </w:t>
      </w:r>
    </w:p>
    <w:p w:rsidR="00000000" w:rsidRDefault="00FB635C">
      <w:pPr>
        <w:spacing w:line="276" w:lineRule="auto"/>
        <w:ind w:left="709"/>
        <w:jc w:val="both"/>
        <w:rPr>
          <w:rFonts w:ascii="Arial" w:hAnsi="Arial" w:cs="Arial"/>
          <w:b/>
          <w:bCs/>
        </w:rPr>
      </w:pPr>
    </w:p>
    <w:p w:rsidR="00000000" w:rsidRDefault="00FB635C">
      <w:pPr>
        <w:spacing w:line="276" w:lineRule="auto"/>
        <w:ind w:left="709"/>
        <w:jc w:val="both"/>
      </w:pPr>
      <w:r>
        <w:rPr>
          <w:rFonts w:ascii="Arial" w:hAnsi="Arial" w:cs="Arial"/>
          <w:b/>
          <w:bCs/>
        </w:rPr>
        <w:t>b) REZULTAT</w:t>
      </w:r>
    </w:p>
    <w:p w:rsidR="00000000" w:rsidRDefault="00FB635C">
      <w:pPr>
        <w:spacing w:line="276" w:lineRule="auto"/>
        <w:jc w:val="both"/>
      </w:pPr>
      <w:r>
        <w:rPr>
          <w:rFonts w:ascii="Arial" w:eastAsia="Calibri" w:hAnsi="Arial" w:cs="Arial"/>
          <w:color w:val="000000"/>
        </w:rPr>
        <w:tab/>
      </w:r>
      <w:r>
        <w:rPr>
          <w:rFonts w:ascii="Arial" w:eastAsia="Calibri" w:hAnsi="Arial" w:cs="Arial"/>
          <w:color w:val="000000"/>
        </w:rPr>
        <w:t>U</w:t>
      </w:r>
      <w:r>
        <w:rPr>
          <w:rFonts w:ascii="Arial" w:eastAsia="Calibri" w:hAnsi="Arial" w:cs="Arial"/>
          <w:color w:val="000000"/>
        </w:rPr>
        <w:t>możliwienie świadczenia usług asystenckich w lokalnej społeczności, zapewnienie</w:t>
      </w:r>
      <w:r>
        <w:rPr>
          <w:rStyle w:val="Domylnaczcionkaakapitu1"/>
          <w:rFonts w:ascii="Arial" w:eastAsia="Calibri" w:hAnsi="Arial" w:cs="Arial"/>
          <w:color w:val="000000"/>
        </w:rPr>
        <w:t xml:space="preserve"> </w:t>
      </w:r>
      <w:r>
        <w:rPr>
          <w:rStyle w:val="Domylnaczcionkaakapitu1"/>
          <w:rFonts w:ascii="Arial" w:eastAsia="Calibri" w:hAnsi="Arial" w:cs="Arial"/>
          <w:color w:val="000000"/>
        </w:rPr>
        <w:tab/>
        <w:t>osobom z niepełnosprawnością pom</w:t>
      </w:r>
      <w:r>
        <w:rPr>
          <w:rStyle w:val="Domylnaczcionkaakapitu1"/>
          <w:rFonts w:ascii="Arial" w:eastAsia="Calibri" w:hAnsi="Arial" w:cs="Arial"/>
          <w:color w:val="000000"/>
        </w:rPr>
        <w:t xml:space="preserve">ocy adekwatnej do potrzeb oraz zwiększenie ich </w:t>
      </w:r>
      <w:r>
        <w:rPr>
          <w:rStyle w:val="Domylnaczcionkaakapitu1"/>
          <w:rFonts w:ascii="Arial" w:eastAsia="Calibri" w:hAnsi="Arial" w:cs="Arial"/>
          <w:color w:val="000000"/>
        </w:rPr>
        <w:tab/>
        <w:t xml:space="preserve">zaangażowania w przestrzeni społecznej. </w:t>
      </w:r>
    </w:p>
    <w:p w:rsidR="00000000" w:rsidRDefault="00FB635C">
      <w:pPr>
        <w:spacing w:line="276" w:lineRule="auto"/>
        <w:jc w:val="center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866"/>
      </w:tblGrid>
      <w:tr w:rsidR="00000000">
        <w:trPr>
          <w:trHeight w:val="390"/>
        </w:trPr>
        <w:tc>
          <w:tcPr>
            <w:tcW w:w="9866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EEEEEE"/>
          </w:tcPr>
          <w:p w:rsidR="00000000" w:rsidRDefault="00FB635C">
            <w:pPr>
              <w:spacing w:before="120" w:after="120" w:line="276" w:lineRule="auto"/>
              <w:jc w:val="center"/>
            </w:pPr>
            <w:r>
              <w:rPr>
                <w:rStyle w:val="Domylnaczcionkaakapitu1"/>
                <w:rFonts w:ascii="Arial" w:hAnsi="Arial" w:cs="Arial"/>
                <w:color w:val="000000"/>
              </w:rPr>
              <w:t xml:space="preserve">ZADANIE </w:t>
            </w:r>
            <w:r>
              <w:rPr>
                <w:rStyle w:val="Domylnaczcionkaakapitu1"/>
                <w:rFonts w:ascii="Arial" w:hAnsi="Arial" w:cs="Arial"/>
                <w:color w:val="000000"/>
              </w:rPr>
              <w:t>2</w:t>
            </w:r>
            <w:r>
              <w:rPr>
                <w:rStyle w:val="Domylnaczcionkaakapitu1"/>
                <w:rFonts w:ascii="Arial" w:hAnsi="Arial" w:cs="Arial"/>
                <w:color w:val="000000"/>
              </w:rPr>
              <w:t xml:space="preserve"> </w:t>
            </w:r>
          </w:p>
        </w:tc>
      </w:tr>
    </w:tbl>
    <w:p w:rsidR="00000000" w:rsidRDefault="00FB635C">
      <w:pPr>
        <w:spacing w:before="120" w:after="120" w:line="276" w:lineRule="auto"/>
        <w:jc w:val="both"/>
      </w:pPr>
    </w:p>
    <w:p w:rsidR="00000000" w:rsidRDefault="00FB635C">
      <w:pPr>
        <w:spacing w:before="120" w:after="120" w:line="276" w:lineRule="auto"/>
        <w:jc w:val="both"/>
      </w:pPr>
      <w:r>
        <w:rPr>
          <w:rStyle w:val="Domylnaczcionkaakapitu1"/>
          <w:rFonts w:ascii="Arial" w:eastAsia="Calibri" w:hAnsi="Arial" w:cs="Arial"/>
          <w:color w:val="000000"/>
        </w:rPr>
        <w:t xml:space="preserve">1. </w:t>
      </w:r>
      <w:r>
        <w:rPr>
          <w:rStyle w:val="Domylnaczcionkaakapitu1"/>
          <w:rFonts w:ascii="Arial" w:eastAsia="Calibri" w:hAnsi="Arial" w:cs="Arial"/>
          <w:color w:val="000000"/>
        </w:rPr>
        <w:t xml:space="preserve">Zadanie </w:t>
      </w:r>
      <w:r>
        <w:rPr>
          <w:rStyle w:val="Domylnaczcionkaakapitu1"/>
          <w:rFonts w:ascii="Arial" w:eastAsia="Calibri" w:hAnsi="Arial" w:cs="Arial"/>
          <w:color w:val="000000"/>
        </w:rPr>
        <w:t xml:space="preserve">realizowane </w:t>
      </w:r>
      <w:r>
        <w:rPr>
          <w:rStyle w:val="Domylnaczcionkaakapitu1"/>
          <w:rFonts w:ascii="Arial" w:eastAsia="Calibri" w:hAnsi="Arial" w:cs="Arial"/>
          <w:color w:val="000000"/>
        </w:rPr>
        <w:t>w ramach Programu Ministerstwa Rodziny i Polityki Społecznej,</w:t>
      </w:r>
      <w:r>
        <w:rPr>
          <w:rStyle w:val="Domylnaczcionkaakapitu1"/>
          <w:rFonts w:ascii="Arial" w:eastAsia="Calibri" w:hAnsi="Arial" w:cs="Arial"/>
          <w:i/>
          <w:iCs/>
          <w:color w:val="000000"/>
        </w:rPr>
        <w:t xml:space="preserve"> </w:t>
      </w:r>
      <w:r>
        <w:rPr>
          <w:rStyle w:val="Domylnaczcionkaakapitu1"/>
          <w:rFonts w:ascii="Arial" w:eastAsia="Calibri" w:hAnsi="Arial" w:cs="Arial"/>
          <w:color w:val="000000"/>
        </w:rPr>
        <w:t>finansowa</w:t>
      </w:r>
      <w:r>
        <w:rPr>
          <w:rStyle w:val="Domylnaczcionkaakapitu1"/>
          <w:rFonts w:ascii="Arial" w:eastAsia="Calibri" w:hAnsi="Arial" w:cs="Arial"/>
          <w:color w:val="000000"/>
        </w:rPr>
        <w:t>ne</w:t>
      </w:r>
      <w:r>
        <w:rPr>
          <w:rStyle w:val="Domylnaczcionkaakapitu1"/>
          <w:rFonts w:ascii="Arial" w:eastAsia="Calibri" w:hAnsi="Arial" w:cs="Arial"/>
          <w:color w:val="000000"/>
        </w:rPr>
        <w:t xml:space="preserve"> ze środków </w:t>
      </w:r>
      <w:r>
        <w:rPr>
          <w:rStyle w:val="Domylnaczcionkaakapitu1"/>
          <w:rFonts w:ascii="Arial" w:eastAsia="Calibri" w:hAnsi="Arial" w:cs="Arial"/>
          <w:color w:val="000000"/>
        </w:rPr>
        <w:t>Funduszu Solidarnościowego</w:t>
      </w:r>
      <w:r>
        <w:rPr>
          <w:rStyle w:val="Domylnaczcionkaakapitu1"/>
          <w:rFonts w:ascii="Arial" w:eastAsia="Calibri" w:hAnsi="Arial" w:cs="Arial"/>
          <w:color w:val="000000"/>
        </w:rPr>
        <w:t>, pn.:</w:t>
      </w:r>
      <w:r>
        <w:rPr>
          <w:rStyle w:val="Domylnaczcionkaakapitu1"/>
          <w:rFonts w:ascii="Arial" w:eastAsia="Calibri" w:hAnsi="Arial" w:cs="Arial"/>
          <w:b/>
          <w:bCs/>
          <w:color w:val="000000"/>
        </w:rPr>
        <w:t xml:space="preserve"> </w:t>
      </w:r>
      <w:r>
        <w:rPr>
          <w:rStyle w:val="Domylnaczcionkaakapitu1"/>
          <w:rFonts w:ascii="Arial" w:eastAsia="Calibri" w:hAnsi="Arial" w:cs="Arial"/>
          <w:b/>
          <w:bCs/>
          <w:i/>
          <w:iCs/>
          <w:color w:val="000000"/>
        </w:rPr>
        <w:t>„Opieka wytc</w:t>
      </w:r>
      <w:r>
        <w:rPr>
          <w:rStyle w:val="Domylnaczcionkaakapitu1"/>
          <w:rFonts w:ascii="Arial" w:eastAsia="Calibri" w:hAnsi="Arial" w:cs="Arial"/>
          <w:b/>
          <w:bCs/>
          <w:i/>
          <w:iCs/>
          <w:color w:val="000000"/>
        </w:rPr>
        <w:t>hnieniowa” - edycja 20</w:t>
      </w:r>
      <w:r>
        <w:rPr>
          <w:rStyle w:val="Domylnaczcionkaakapitu1"/>
          <w:rFonts w:ascii="Arial" w:eastAsia="Calibri" w:hAnsi="Arial" w:cs="Arial"/>
          <w:b/>
          <w:bCs/>
          <w:i/>
          <w:iCs/>
          <w:color w:val="000000"/>
        </w:rPr>
        <w:t>2</w:t>
      </w:r>
      <w:r>
        <w:rPr>
          <w:rStyle w:val="Domylnaczcionkaakapitu1"/>
          <w:rFonts w:ascii="Arial" w:eastAsia="Calibri" w:hAnsi="Arial" w:cs="Arial"/>
          <w:b/>
          <w:bCs/>
          <w:i/>
          <w:iCs/>
          <w:color w:val="000000"/>
        </w:rPr>
        <w:t>1.</w:t>
      </w:r>
    </w:p>
    <w:p w:rsidR="00000000" w:rsidRDefault="00FB635C">
      <w:pPr>
        <w:spacing w:before="120" w:after="120" w:line="276" w:lineRule="auto"/>
        <w:jc w:val="both"/>
      </w:pPr>
    </w:p>
    <w:p w:rsidR="00000000" w:rsidRDefault="00FB635C">
      <w:pPr>
        <w:spacing w:before="120" w:after="120" w:line="276" w:lineRule="auto"/>
        <w:jc w:val="both"/>
      </w:pPr>
      <w:r>
        <w:rPr>
          <w:rStyle w:val="Domylnaczcionkaakapitu1"/>
          <w:rFonts w:ascii="Arial" w:hAnsi="Arial" w:cs="Arial"/>
          <w:color w:val="000000"/>
        </w:rPr>
        <w:t>2</w:t>
      </w:r>
      <w:r>
        <w:rPr>
          <w:rStyle w:val="Domylnaczcionkaakapitu1"/>
          <w:rFonts w:ascii="Arial" w:hAnsi="Arial" w:cs="Arial"/>
          <w:color w:val="000000"/>
        </w:rPr>
        <w:t>.</w:t>
      </w:r>
      <w:r>
        <w:rPr>
          <w:rStyle w:val="Domylnaczcionkaakapitu1"/>
          <w:rFonts w:ascii="Arial" w:hAnsi="Arial" w:cs="Arial"/>
          <w:b/>
          <w:bCs/>
          <w:color w:val="000000"/>
        </w:rPr>
        <w:t xml:space="preserve"> Opis </w:t>
      </w:r>
      <w:r>
        <w:rPr>
          <w:rStyle w:val="Domylnaczcionkaakapitu1"/>
          <w:rFonts w:ascii="Arial" w:hAnsi="Arial" w:cs="Arial"/>
          <w:b/>
          <w:bCs/>
          <w:color w:val="000000"/>
        </w:rPr>
        <w:t>zadania</w:t>
      </w:r>
    </w:p>
    <w:p w:rsidR="00000000" w:rsidRDefault="00FB635C">
      <w:pPr>
        <w:numPr>
          <w:ilvl w:val="0"/>
          <w:numId w:val="13"/>
        </w:numPr>
        <w:spacing w:before="120" w:after="120" w:line="276" w:lineRule="auto"/>
        <w:jc w:val="both"/>
      </w:pPr>
      <w:r>
        <w:rPr>
          <w:rStyle w:val="Domylnaczcionkaakapitu1"/>
          <w:rFonts w:ascii="Arial" w:hAnsi="Arial" w:cs="Arial"/>
          <w:color w:val="000000"/>
        </w:rPr>
        <w:t xml:space="preserve">Program </w:t>
      </w:r>
      <w:r>
        <w:rPr>
          <w:rStyle w:val="Domylnaczcionkaakapitu1"/>
          <w:rFonts w:ascii="Arial" w:hAnsi="Arial" w:cs="Arial"/>
          <w:color w:val="000000"/>
        </w:rPr>
        <w:t>„</w:t>
      </w:r>
      <w:r>
        <w:rPr>
          <w:rStyle w:val="Domylnaczcionkaakapitu1"/>
          <w:rFonts w:ascii="Arial" w:hAnsi="Arial" w:cs="Arial"/>
          <w:color w:val="000000"/>
        </w:rPr>
        <w:t>Opieka wytchnieniowa</w:t>
      </w:r>
      <w:r>
        <w:rPr>
          <w:rStyle w:val="Domylnaczcionkaakapitu1"/>
          <w:rFonts w:ascii="Arial" w:hAnsi="Arial" w:cs="Arial"/>
          <w:color w:val="000000"/>
        </w:rPr>
        <w:t>”</w:t>
      </w:r>
      <w:r>
        <w:rPr>
          <w:rStyle w:val="Domylnaczcionkaakapitu1"/>
          <w:rFonts w:ascii="Arial" w:hAnsi="Arial" w:cs="Arial"/>
          <w:color w:val="000000"/>
        </w:rPr>
        <w:t xml:space="preserve"> </w:t>
      </w:r>
      <w:r>
        <w:rPr>
          <w:rStyle w:val="Domylnaczcionkaakapitu1"/>
          <w:rFonts w:ascii="Arial" w:hAnsi="Arial" w:cs="Arial"/>
          <w:color w:val="000000"/>
        </w:rPr>
        <w:t>- edycja 2021</w:t>
      </w:r>
      <w:r>
        <w:rPr>
          <w:rStyle w:val="Domylnaczcionkaakapitu1"/>
          <w:rFonts w:ascii="Arial" w:hAnsi="Arial" w:cs="Arial"/>
          <w:color w:val="000000"/>
        </w:rPr>
        <w:t xml:space="preserve"> zwan</w:t>
      </w:r>
      <w:r>
        <w:rPr>
          <w:rStyle w:val="Domylnaczcionkaakapitu1"/>
          <w:rFonts w:ascii="Arial" w:hAnsi="Arial" w:cs="Arial"/>
          <w:color w:val="000000"/>
        </w:rPr>
        <w:t>y</w:t>
      </w:r>
      <w:r>
        <w:rPr>
          <w:rStyle w:val="Domylnaczcionkaakapitu1"/>
          <w:rFonts w:ascii="Arial" w:hAnsi="Arial" w:cs="Arial"/>
          <w:color w:val="000000"/>
        </w:rPr>
        <w:t xml:space="preserve"> dalej „Programem”, </w:t>
      </w:r>
      <w:r>
        <w:rPr>
          <w:rStyle w:val="Domylnaczcionkaakapitu1"/>
          <w:rFonts w:ascii="Arial" w:hAnsi="Arial" w:cs="Arial"/>
          <w:color w:val="000000"/>
        </w:rPr>
        <w:t xml:space="preserve">kierowany jest do członków rodzin lub opiekunów, </w:t>
      </w:r>
      <w:r>
        <w:rPr>
          <w:rStyle w:val="Domylnaczcionkaakapitu1"/>
          <w:rFonts w:ascii="Arial" w:eastAsia="Calibri" w:hAnsi="Arial" w:cs="Arial"/>
          <w:color w:val="000000"/>
        </w:rPr>
        <w:t xml:space="preserve">mieszkańców gminy miasta Tychy, </w:t>
      </w:r>
      <w:r>
        <w:rPr>
          <w:rStyle w:val="Domylnaczcionkaakapitu1"/>
          <w:rFonts w:ascii="Arial" w:hAnsi="Arial" w:cs="Arial"/>
          <w:color w:val="000000"/>
        </w:rPr>
        <w:t xml:space="preserve">którzy wymagają wsparcia w postaci doraźnej, czasowej </w:t>
      </w:r>
      <w:r>
        <w:rPr>
          <w:rStyle w:val="Domylnaczcionkaakapitu1"/>
          <w:rFonts w:ascii="Arial" w:hAnsi="Arial" w:cs="Arial"/>
          <w:color w:val="000000"/>
        </w:rPr>
        <w:t xml:space="preserve">przerwy </w:t>
      </w:r>
      <w:r>
        <w:rPr>
          <w:rStyle w:val="Domylnaczcionkaakapitu1"/>
          <w:rFonts w:ascii="Arial" w:hAnsi="Arial" w:cs="Arial"/>
          <w:color w:val="000000"/>
        </w:rPr>
        <w:t xml:space="preserve">w sprawowaniu bezpośredniej opieki nad dziećmi z orzeczeniem o niepełnosprawności, </w:t>
      </w:r>
      <w:r>
        <w:rPr>
          <w:rStyle w:val="Domylnaczcionkaakapitu1"/>
          <w:rFonts w:ascii="Arial" w:hAnsi="Arial" w:cs="Arial"/>
          <w:color w:val="000000"/>
        </w:rPr>
        <w:t xml:space="preserve">a także nad osobami ze znacznym stopniem niepełnosprawności </w:t>
      </w:r>
      <w:r>
        <w:rPr>
          <w:rStyle w:val="Domylnaczcionkaakapitu1"/>
          <w:rFonts w:ascii="Arial" w:hAnsi="Arial" w:cs="Arial"/>
          <w:color w:val="000000"/>
        </w:rPr>
        <w:t>albo orzeczenie</w:t>
      </w:r>
      <w:r>
        <w:rPr>
          <w:rStyle w:val="Domylnaczcionkaakapitu1"/>
          <w:rFonts w:ascii="Arial" w:hAnsi="Arial" w:cs="Arial"/>
          <w:color w:val="000000"/>
        </w:rPr>
        <w:t>m</w:t>
      </w:r>
      <w:r>
        <w:rPr>
          <w:rStyle w:val="Domylnaczcionkaakapitu1"/>
          <w:rFonts w:ascii="Arial" w:hAnsi="Arial" w:cs="Arial"/>
          <w:color w:val="000000"/>
        </w:rPr>
        <w:t xml:space="preserve"> równoważn</w:t>
      </w:r>
      <w:r>
        <w:rPr>
          <w:rStyle w:val="Domylnaczcionkaakapitu1"/>
          <w:rFonts w:ascii="Arial" w:hAnsi="Arial" w:cs="Arial"/>
          <w:color w:val="000000"/>
        </w:rPr>
        <w:t>ym</w:t>
      </w:r>
      <w:r>
        <w:rPr>
          <w:rStyle w:val="Domylnaczcionkaakapitu1"/>
          <w:rFonts w:ascii="Arial" w:hAnsi="Arial" w:cs="Arial"/>
          <w:color w:val="000000"/>
        </w:rPr>
        <w:t xml:space="preserve"> do wyżej wymienionego.</w:t>
      </w:r>
    </w:p>
    <w:p w:rsidR="00000000" w:rsidRDefault="00FB635C">
      <w:pPr>
        <w:numPr>
          <w:ilvl w:val="0"/>
          <w:numId w:val="13"/>
        </w:numPr>
        <w:spacing w:before="120" w:after="120" w:line="276" w:lineRule="auto"/>
        <w:jc w:val="both"/>
      </w:pPr>
      <w:r>
        <w:rPr>
          <w:rStyle w:val="Domylnaczcionkaakapitu1"/>
          <w:rFonts w:ascii="Arial" w:hAnsi="Arial" w:cs="Arial"/>
          <w:color w:val="000000"/>
        </w:rPr>
        <w:t>W pierwszej kolejności usługa opieki wytchnieniowej przyznawa</w:t>
      </w:r>
      <w:r>
        <w:rPr>
          <w:rStyle w:val="Domylnaczcionkaakapitu1"/>
          <w:rFonts w:ascii="Arial" w:hAnsi="Arial" w:cs="Arial"/>
          <w:color w:val="000000"/>
        </w:rPr>
        <w:t xml:space="preserve">na jest członkom rodzin lub opiekunom sprawującym bezpośrednią opiekę nad dzieckiem z </w:t>
      </w:r>
      <w:r>
        <w:rPr>
          <w:rStyle w:val="Domylnaczcionkaakapitu1"/>
          <w:rFonts w:ascii="Arial" w:hAnsi="Arial" w:cs="Arial"/>
          <w:color w:val="000000"/>
        </w:rPr>
        <w:t xml:space="preserve">orzeczeniem o niepełnosprawności </w:t>
      </w:r>
      <w:r>
        <w:rPr>
          <w:rStyle w:val="Domylnaczcionkaakapitu1"/>
          <w:rFonts w:ascii="Arial" w:hAnsi="Arial" w:cs="Arial"/>
          <w:color w:val="000000"/>
        </w:rPr>
        <w:t xml:space="preserve">lub osobą </w:t>
      </w:r>
      <w:r>
        <w:rPr>
          <w:rStyle w:val="Domylnaczcionkaakapitu1"/>
          <w:rFonts w:ascii="Arial" w:hAnsi="Arial" w:cs="Arial"/>
          <w:color w:val="000000"/>
        </w:rPr>
        <w:t xml:space="preserve">ze znacznym stopniem niepełnosprawności, </w:t>
      </w:r>
      <w:r>
        <w:rPr>
          <w:rStyle w:val="Domylnaczcionkaakapitu1"/>
          <w:rFonts w:ascii="Arial" w:hAnsi="Arial" w:cs="Arial"/>
          <w:color w:val="000000"/>
        </w:rPr>
        <w:t>która:</w:t>
      </w:r>
    </w:p>
    <w:p w:rsidR="00000000" w:rsidRDefault="00FB635C">
      <w:pPr>
        <w:spacing w:before="120" w:after="120" w:line="276" w:lineRule="auto"/>
        <w:ind w:left="720"/>
        <w:jc w:val="both"/>
      </w:pPr>
      <w:r>
        <w:rPr>
          <w:rStyle w:val="Domylnaczcionkaakapitu1"/>
          <w:rFonts w:ascii="Arial" w:hAnsi="Arial" w:cs="Arial"/>
          <w:color w:val="000000"/>
        </w:rPr>
        <w:t>- ma niepełnosprawność sprzężoną/złożoną,</w:t>
      </w:r>
    </w:p>
    <w:p w:rsidR="00000000" w:rsidRDefault="00FB635C">
      <w:pPr>
        <w:spacing w:before="120" w:after="120" w:line="276" w:lineRule="auto"/>
        <w:ind w:left="720"/>
        <w:jc w:val="both"/>
      </w:pPr>
      <w:r>
        <w:rPr>
          <w:rStyle w:val="Domylnaczcionkaakapitu1"/>
          <w:rFonts w:ascii="Arial" w:hAnsi="Arial" w:cs="Arial"/>
          <w:color w:val="000000"/>
        </w:rPr>
        <w:t>- wymaga wysokiego poziomu wsparcia,</w:t>
      </w:r>
    </w:p>
    <w:p w:rsidR="00000000" w:rsidRDefault="00FB635C">
      <w:pPr>
        <w:spacing w:before="120" w:after="120" w:line="276" w:lineRule="auto"/>
        <w:ind w:left="720"/>
        <w:jc w:val="both"/>
      </w:pPr>
      <w:r>
        <w:rPr>
          <w:rStyle w:val="Domylnaczcionkaakapitu1"/>
          <w:rFonts w:ascii="Arial" w:hAnsi="Arial" w:cs="Arial"/>
          <w:color w:val="000000"/>
        </w:rPr>
        <w:t>- sta</w:t>
      </w:r>
      <w:r>
        <w:rPr>
          <w:rStyle w:val="Domylnaczcionkaakapitu1"/>
          <w:rFonts w:ascii="Arial" w:hAnsi="Arial" w:cs="Arial"/>
          <w:color w:val="000000"/>
        </w:rPr>
        <w:t>l</w:t>
      </w:r>
      <w:r>
        <w:rPr>
          <w:rStyle w:val="Domylnaczcionkaakapitu1"/>
          <w:rFonts w:ascii="Arial" w:hAnsi="Arial" w:cs="Arial"/>
          <w:color w:val="000000"/>
        </w:rPr>
        <w:t xml:space="preserve">e przebywa w domu, tj. nie korzysta z ośrodka wsparcia lub placówek pobytu </w:t>
      </w:r>
      <w:r>
        <w:rPr>
          <w:rStyle w:val="Domylnaczcionkaakapitu1"/>
          <w:rFonts w:ascii="Arial" w:hAnsi="Arial" w:cs="Arial"/>
          <w:color w:val="000000"/>
        </w:rPr>
        <w:t>c</w:t>
      </w:r>
      <w:r>
        <w:rPr>
          <w:rStyle w:val="Domylnaczcionkaakapitu1"/>
          <w:rFonts w:ascii="Arial" w:hAnsi="Arial" w:cs="Arial"/>
          <w:color w:val="000000"/>
        </w:rPr>
        <w:t xml:space="preserve">ałodobowego, np. ośrodka </w:t>
      </w:r>
      <w:r>
        <w:rPr>
          <w:rStyle w:val="Domylnaczcionkaakapitu1"/>
          <w:rFonts w:ascii="Arial" w:hAnsi="Arial" w:cs="Arial"/>
          <w:color w:val="000000"/>
        </w:rPr>
        <w:t>szkolno – wychowawczego czy internatu,</w:t>
      </w:r>
    </w:p>
    <w:p w:rsidR="00000000" w:rsidRDefault="00FB635C">
      <w:pPr>
        <w:spacing w:before="120" w:after="120" w:line="276" w:lineRule="auto"/>
        <w:ind w:left="720"/>
        <w:jc w:val="both"/>
      </w:pPr>
      <w:r>
        <w:rPr>
          <w:rStyle w:val="Domylnaczcionkaakapitu1"/>
          <w:rFonts w:ascii="Arial" w:hAnsi="Arial" w:cs="Arial"/>
          <w:color w:val="000000"/>
        </w:rPr>
        <w:t>- osiągnie najniższą ilość punktów wg Skali FIM.</w:t>
      </w:r>
    </w:p>
    <w:p w:rsidR="00000000" w:rsidRDefault="00FB635C">
      <w:pPr>
        <w:numPr>
          <w:ilvl w:val="0"/>
          <w:numId w:val="13"/>
        </w:numPr>
        <w:spacing w:before="120" w:after="120" w:line="276" w:lineRule="auto"/>
        <w:jc w:val="both"/>
      </w:pPr>
      <w:r>
        <w:rPr>
          <w:rStyle w:val="Domylnaczcionkaakapitu1"/>
          <w:rFonts w:ascii="Arial" w:hAnsi="Arial" w:cs="Arial"/>
          <w:color w:val="000000"/>
        </w:rPr>
        <w:t xml:space="preserve">Świadczenie usługi opieki wytchnieniowej odbywa się </w:t>
      </w:r>
      <w:r>
        <w:rPr>
          <w:rStyle w:val="Domylnaczcionkaakapitu1"/>
          <w:rFonts w:ascii="Arial" w:hAnsi="Arial" w:cs="Arial"/>
          <w:b/>
          <w:bCs/>
          <w:color w:val="000000"/>
        </w:rPr>
        <w:t xml:space="preserve">w </w:t>
      </w:r>
      <w:r>
        <w:rPr>
          <w:rStyle w:val="Domylnaczcionkaakapitu1"/>
          <w:rFonts w:ascii="Arial" w:hAnsi="Arial" w:cs="Arial"/>
          <w:b/>
          <w:bCs/>
          <w:color w:val="000000"/>
        </w:rPr>
        <w:t>formie</w:t>
      </w:r>
      <w:r>
        <w:rPr>
          <w:rStyle w:val="Domylnaczcionkaakapitu1"/>
          <w:rFonts w:ascii="Arial" w:hAnsi="Arial" w:cs="Arial"/>
          <w:b/>
          <w:bCs/>
          <w:color w:val="000000"/>
        </w:rPr>
        <w:t xml:space="preserve"> </w:t>
      </w:r>
      <w:r>
        <w:rPr>
          <w:rStyle w:val="Domylnaczcionkaakapitu1"/>
          <w:rFonts w:ascii="Arial" w:hAnsi="Arial" w:cs="Arial"/>
          <w:b/>
          <w:bCs/>
          <w:color w:val="000000"/>
        </w:rPr>
        <w:t>pobytu dziennego w miejscu zamieszkania osoby niepełnosprawnej,</w:t>
      </w:r>
    </w:p>
    <w:p w:rsidR="00000000" w:rsidRDefault="00FB635C">
      <w:pPr>
        <w:pStyle w:val="Tekstwstpniesformatowany"/>
        <w:numPr>
          <w:ilvl w:val="0"/>
          <w:numId w:val="13"/>
        </w:numPr>
        <w:tabs>
          <w:tab w:val="left" w:pos="190"/>
        </w:tabs>
        <w:spacing w:before="120" w:after="120"/>
      </w:pPr>
      <w:r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Kwalifikacja </w:t>
      </w:r>
      <w:r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uczestników Programu </w:t>
      </w:r>
      <w:r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odbywać się </w:t>
      </w:r>
      <w:r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będzie </w:t>
      </w:r>
      <w:r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na podstawie </w:t>
      </w:r>
      <w:r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danych zawartych w </w:t>
      </w:r>
      <w:r>
        <w:rPr>
          <w:rStyle w:val="Domylnaczcionkaakapitu1"/>
          <w:rFonts w:ascii="Arial" w:hAnsi="Arial" w:cs="Arial"/>
          <w:i/>
          <w:iCs/>
          <w:color w:val="000000"/>
          <w:sz w:val="24"/>
          <w:szCs w:val="24"/>
        </w:rPr>
        <w:t>Kar</w:t>
      </w:r>
      <w:r>
        <w:rPr>
          <w:rStyle w:val="Domylnaczcionkaakapitu1"/>
          <w:rFonts w:ascii="Arial" w:hAnsi="Arial" w:cs="Arial"/>
          <w:i/>
          <w:iCs/>
          <w:color w:val="000000"/>
          <w:sz w:val="24"/>
          <w:szCs w:val="24"/>
        </w:rPr>
        <w:t xml:space="preserve">cie pomiaru niezależności funkcjonalnej wg zmodyfikowanych kryteriów oceny – Skali FIM </w:t>
      </w:r>
      <w:r>
        <w:rPr>
          <w:rStyle w:val="Domylnaczcionkaakapitu1"/>
          <w:rFonts w:ascii="Arial" w:hAnsi="Arial" w:cs="Arial"/>
          <w:color w:val="000000"/>
          <w:sz w:val="24"/>
          <w:szCs w:val="24"/>
        </w:rPr>
        <w:t>(stanowiącej załą</w:t>
      </w:r>
      <w:r>
        <w:rPr>
          <w:rStyle w:val="Domylnaczcionkaakapitu1"/>
          <w:rFonts w:ascii="Arial" w:hAnsi="Arial" w:cs="Arial"/>
          <w:color w:val="000000"/>
          <w:sz w:val="24"/>
          <w:szCs w:val="24"/>
        </w:rPr>
        <w:t xml:space="preserve">cznik nr 7 do Programu), </w:t>
      </w:r>
      <w:r>
        <w:rPr>
          <w:rStyle w:val="Domylnaczcionkaakapitu1"/>
          <w:rFonts w:ascii="Arial" w:hAnsi="Arial" w:cs="Arial"/>
          <w:color w:val="000000"/>
          <w:sz w:val="24"/>
          <w:szCs w:val="24"/>
        </w:rPr>
        <w:t>którą uzupełnia lekarz rodzinny/lekarz rehabilitacji medycznej/fizjoterapeuta/pielęgniarka,</w:t>
      </w:r>
    </w:p>
    <w:p w:rsidR="00000000" w:rsidRDefault="00FB635C">
      <w:pPr>
        <w:pStyle w:val="Tekstwstpniesformatowany"/>
        <w:numPr>
          <w:ilvl w:val="0"/>
          <w:numId w:val="13"/>
        </w:numPr>
        <w:tabs>
          <w:tab w:val="left" w:pos="190"/>
        </w:tabs>
        <w:spacing w:before="120" w:after="120"/>
      </w:pPr>
      <w:r>
        <w:rPr>
          <w:rStyle w:val="Domylnaczcionkaakapitu1"/>
          <w:rFonts w:ascii="Arial" w:hAnsi="Arial" w:cs="Arial"/>
          <w:color w:val="000000"/>
          <w:sz w:val="24"/>
          <w:szCs w:val="24"/>
        </w:rPr>
        <w:t>Uczestnik Programu, któremu przyznano pomoc w postaci usługi opieki wytchnieniowej nie ponosi odpłatności za usługę przyznaną w ramach prog</w:t>
      </w:r>
      <w:r>
        <w:rPr>
          <w:rStyle w:val="Domylnaczcionkaakapitu1"/>
          <w:rFonts w:ascii="Arial" w:hAnsi="Arial" w:cs="Arial"/>
          <w:color w:val="000000"/>
          <w:sz w:val="24"/>
          <w:szCs w:val="24"/>
        </w:rPr>
        <w:t>ramu.</w:t>
      </w:r>
    </w:p>
    <w:p w:rsidR="00000000" w:rsidRDefault="00FB635C">
      <w:pPr>
        <w:spacing w:before="120" w:after="120" w:line="276" w:lineRule="auto"/>
        <w:jc w:val="both"/>
      </w:pPr>
      <w:r>
        <w:rPr>
          <w:rStyle w:val="Domylnaczcionkaakapitu1"/>
          <w:rFonts w:ascii="Arial" w:eastAsia="Calibri" w:hAnsi="Arial" w:cs="Arial"/>
          <w:color w:val="000000"/>
          <w:highlight w:val="white"/>
        </w:rPr>
        <w:t>3.</w:t>
      </w:r>
      <w:r>
        <w:rPr>
          <w:rStyle w:val="Domylnaczcionkaakapitu1"/>
          <w:rFonts w:ascii="Arial" w:eastAsia="Calibri" w:hAnsi="Arial" w:cs="Arial"/>
          <w:b/>
          <w:bCs/>
          <w:color w:val="000000"/>
          <w:highlight w:val="white"/>
        </w:rPr>
        <w:t xml:space="preserve"> </w:t>
      </w:r>
      <w:r>
        <w:rPr>
          <w:rStyle w:val="Domylnaczcionkaakapitu1"/>
          <w:rFonts w:ascii="Arial" w:eastAsia="Calibri" w:hAnsi="Arial" w:cs="Arial"/>
          <w:b/>
          <w:bCs/>
          <w:color w:val="000000"/>
          <w:highlight w:val="white"/>
        </w:rPr>
        <w:t>Zakres rzeczowy</w:t>
      </w:r>
    </w:p>
    <w:p w:rsidR="00000000" w:rsidRDefault="00FB635C">
      <w:pPr>
        <w:numPr>
          <w:ilvl w:val="0"/>
          <w:numId w:val="14"/>
        </w:numPr>
        <w:spacing w:before="120" w:after="120" w:line="276" w:lineRule="auto"/>
        <w:jc w:val="both"/>
      </w:pPr>
      <w:r>
        <w:rPr>
          <w:rStyle w:val="Domylnaczcionkaakapitu1"/>
          <w:rFonts w:ascii="Arial" w:eastAsia="Calibri" w:hAnsi="Arial" w:cs="Arial"/>
          <w:color w:val="000000"/>
        </w:rPr>
        <w:t>Szacuje się zrealizowanie</w:t>
      </w:r>
      <w:r>
        <w:rPr>
          <w:rStyle w:val="Domylnaczcionkaakapitu1"/>
          <w:rFonts w:ascii="Arial" w:eastAsia="Calibri" w:hAnsi="Arial" w:cs="Arial"/>
          <w:b/>
          <w:bCs/>
          <w:color w:val="000000"/>
        </w:rPr>
        <w:t xml:space="preserve">  </w:t>
      </w:r>
      <w:r>
        <w:rPr>
          <w:rStyle w:val="Domylnaczcionkaakapitu1"/>
          <w:rFonts w:ascii="Arial" w:eastAsia="Calibri" w:hAnsi="Arial" w:cs="Arial"/>
          <w:color w:val="000000"/>
        </w:rPr>
        <w:t>maksymalnie</w:t>
      </w:r>
      <w:r>
        <w:rPr>
          <w:rStyle w:val="Domylnaczcionkaakapitu1"/>
          <w:rFonts w:ascii="Arial" w:eastAsia="Calibri" w:hAnsi="Arial" w:cs="Arial"/>
          <w:b/>
          <w:bCs/>
          <w:color w:val="000000"/>
        </w:rPr>
        <w:t xml:space="preserve"> </w:t>
      </w:r>
      <w:r>
        <w:rPr>
          <w:rStyle w:val="Domylnaczcionkaakapitu1"/>
          <w:rFonts w:ascii="Arial" w:eastAsia="Calibri" w:hAnsi="Arial" w:cs="Arial"/>
          <w:b/>
          <w:bCs/>
          <w:color w:val="000000"/>
        </w:rPr>
        <w:t>3 6</w:t>
      </w:r>
      <w:r>
        <w:rPr>
          <w:rStyle w:val="Domylnaczcionkaakapitu1"/>
          <w:rFonts w:ascii="Arial" w:eastAsia="Calibri" w:hAnsi="Arial" w:cs="Arial"/>
          <w:b/>
          <w:bCs/>
          <w:color w:val="000000"/>
        </w:rPr>
        <w:t>00</w:t>
      </w:r>
      <w:r>
        <w:rPr>
          <w:rStyle w:val="Domylnaczcionkaakapitu1"/>
          <w:rFonts w:ascii="Arial" w:eastAsia="Calibri" w:hAnsi="Arial" w:cs="Arial"/>
          <w:color w:val="000000"/>
        </w:rPr>
        <w:t xml:space="preserve"> godzin usług </w:t>
      </w:r>
      <w:r>
        <w:rPr>
          <w:rStyle w:val="Domylnaczcionkaakapitu1"/>
          <w:rFonts w:ascii="Arial" w:eastAsia="Calibri" w:hAnsi="Arial" w:cs="Arial"/>
          <w:color w:val="000000"/>
        </w:rPr>
        <w:t>opieki wytchnieniowej</w:t>
      </w:r>
      <w:r>
        <w:rPr>
          <w:rStyle w:val="Domylnaczcionkaakapitu1"/>
          <w:rFonts w:ascii="Arial" w:eastAsia="Calibri" w:hAnsi="Arial" w:cs="Arial"/>
          <w:color w:val="000000"/>
        </w:rPr>
        <w:t xml:space="preserve">. </w:t>
      </w:r>
      <w:r>
        <w:rPr>
          <w:rStyle w:val="Domylnaczcionkaakapitu1"/>
          <w:rFonts w:ascii="Arial" w:eastAsia="Calibri" w:hAnsi="Arial" w:cs="Arial"/>
          <w:color w:val="000000"/>
        </w:rPr>
        <w:t xml:space="preserve">Planowana liczba </w:t>
      </w:r>
      <w:r>
        <w:rPr>
          <w:rStyle w:val="Domylnaczcionkaakapitu1"/>
          <w:rFonts w:ascii="Arial" w:eastAsia="Calibri" w:hAnsi="Arial" w:cs="Arial"/>
          <w:color w:val="000000"/>
        </w:rPr>
        <w:t xml:space="preserve">osób objętych </w:t>
      </w:r>
      <w:r>
        <w:rPr>
          <w:rStyle w:val="Domylnaczcionkaakapitu1"/>
          <w:rFonts w:ascii="Arial" w:eastAsia="Calibri" w:hAnsi="Arial" w:cs="Arial"/>
          <w:color w:val="000000"/>
        </w:rPr>
        <w:t>Program</w:t>
      </w:r>
      <w:r>
        <w:rPr>
          <w:rStyle w:val="Domylnaczcionkaakapitu1"/>
          <w:rFonts w:ascii="Arial" w:eastAsia="Calibri" w:hAnsi="Arial" w:cs="Arial"/>
          <w:color w:val="000000"/>
        </w:rPr>
        <w:t>em</w:t>
      </w:r>
      <w:r>
        <w:rPr>
          <w:rStyle w:val="Domylnaczcionkaakapitu1"/>
          <w:rFonts w:ascii="Arial" w:eastAsia="Calibri" w:hAnsi="Arial" w:cs="Arial"/>
          <w:color w:val="000000"/>
        </w:rPr>
        <w:t xml:space="preserve"> wynosi </w:t>
      </w:r>
      <w:r>
        <w:rPr>
          <w:rStyle w:val="Domylnaczcionkaakapitu1"/>
          <w:rFonts w:ascii="Arial" w:eastAsia="Calibri" w:hAnsi="Arial" w:cs="Arial"/>
          <w:b/>
          <w:bCs/>
          <w:color w:val="000000"/>
        </w:rPr>
        <w:t>15 osób</w:t>
      </w:r>
      <w:r>
        <w:rPr>
          <w:rStyle w:val="Domylnaczcionkaakapitu1"/>
          <w:rFonts w:ascii="Arial" w:eastAsia="Calibri" w:hAnsi="Arial" w:cs="Arial"/>
          <w:color w:val="000000"/>
        </w:rPr>
        <w:t xml:space="preserve"> (w tym </w:t>
      </w:r>
      <w:r>
        <w:rPr>
          <w:rStyle w:val="Domylnaczcionkaakapitu1"/>
          <w:rFonts w:ascii="Arial" w:eastAsia="Calibri" w:hAnsi="Arial" w:cs="Arial"/>
          <w:color w:val="000000"/>
        </w:rPr>
        <w:t>5</w:t>
      </w:r>
      <w:r>
        <w:rPr>
          <w:rStyle w:val="Domylnaczcionkaakapitu1"/>
          <w:rFonts w:ascii="Arial" w:eastAsia="Calibri" w:hAnsi="Arial" w:cs="Arial"/>
          <w:color w:val="000000"/>
        </w:rPr>
        <w:t xml:space="preserve"> dzieci z orzeczeniem o niepełnosprawności </w:t>
      </w:r>
      <w:r>
        <w:rPr>
          <w:rStyle w:val="Domylnaczcionkaakapitu1"/>
          <w:rFonts w:ascii="Arial" w:eastAsia="Calibri" w:hAnsi="Arial" w:cs="Arial"/>
          <w:color w:val="000000"/>
        </w:rPr>
        <w:t xml:space="preserve">oraz </w:t>
      </w:r>
      <w:r>
        <w:rPr>
          <w:rStyle w:val="Domylnaczcionkaakapitu1"/>
          <w:rFonts w:ascii="Arial" w:eastAsia="Calibri" w:hAnsi="Arial" w:cs="Arial"/>
          <w:color w:val="000000"/>
        </w:rPr>
        <w:t>10</w:t>
      </w:r>
      <w:r>
        <w:rPr>
          <w:rStyle w:val="Domylnaczcionkaakapitu1"/>
          <w:rFonts w:ascii="Arial" w:eastAsia="Calibri" w:hAnsi="Arial" w:cs="Arial"/>
          <w:color w:val="000000"/>
        </w:rPr>
        <w:t xml:space="preserve"> osób z orzeczeniem o znacznym stopn</w:t>
      </w:r>
      <w:r>
        <w:rPr>
          <w:rStyle w:val="Domylnaczcionkaakapitu1"/>
          <w:rFonts w:ascii="Arial" w:eastAsia="Calibri" w:hAnsi="Arial" w:cs="Arial"/>
          <w:color w:val="000000"/>
        </w:rPr>
        <w:t>iu niepełnosprawności).</w:t>
      </w:r>
    </w:p>
    <w:p w:rsidR="00000000" w:rsidRDefault="00FB635C">
      <w:pPr>
        <w:numPr>
          <w:ilvl w:val="0"/>
          <w:numId w:val="14"/>
        </w:numPr>
        <w:spacing w:before="120" w:after="120" w:line="276" w:lineRule="auto"/>
        <w:jc w:val="both"/>
      </w:pPr>
      <w:r>
        <w:rPr>
          <w:rStyle w:val="Domylnaczcionkaakapitu1"/>
          <w:rFonts w:ascii="Arial" w:eastAsia="Calibri" w:hAnsi="Arial" w:cs="Arial"/>
          <w:color w:val="000000"/>
        </w:rPr>
        <w:t>W ramach Programu ustala się limit 240 godzin opieki wytchnieniowej dla jednej osoby, z zastrzeżeniem, że maksymalna  długość świadczenia formy nieprzerwanego pobytu dziennego wynosi 12 godzin.</w:t>
      </w:r>
    </w:p>
    <w:p w:rsidR="00000000" w:rsidRDefault="00FB635C">
      <w:pPr>
        <w:numPr>
          <w:ilvl w:val="0"/>
          <w:numId w:val="14"/>
        </w:numPr>
        <w:spacing w:before="120" w:after="120" w:line="276" w:lineRule="auto"/>
        <w:jc w:val="both"/>
      </w:pPr>
      <w:r>
        <w:rPr>
          <w:rStyle w:val="Domylnaczcionkaakapitu1"/>
          <w:rFonts w:ascii="Arial" w:eastAsia="Calibri" w:hAnsi="Arial" w:cs="Arial"/>
          <w:color w:val="000000"/>
        </w:rPr>
        <w:t>W godzinach realizacji usługi opieki w</w:t>
      </w:r>
      <w:r>
        <w:rPr>
          <w:rStyle w:val="Domylnaczcionkaakapitu1"/>
          <w:rFonts w:ascii="Arial" w:eastAsia="Calibri" w:hAnsi="Arial" w:cs="Arial"/>
          <w:color w:val="000000"/>
        </w:rPr>
        <w:t>ytchnieniowej nie mogą być świadczone inne formy pomocy, w tym: usługi opiekuńcze lub specjalistyczne usługi opiekuńcze.</w:t>
      </w:r>
    </w:p>
    <w:p w:rsidR="00000000" w:rsidRDefault="00FB635C">
      <w:pPr>
        <w:spacing w:before="120" w:after="120" w:line="276" w:lineRule="auto"/>
        <w:jc w:val="both"/>
      </w:pPr>
      <w:r>
        <w:rPr>
          <w:rStyle w:val="Domylnaczcionkaakapitu1"/>
          <w:rFonts w:ascii="Arial" w:eastAsia="Calibri" w:hAnsi="Arial" w:cs="Arial"/>
          <w:color w:val="000000"/>
        </w:rPr>
        <w:t xml:space="preserve">4. </w:t>
      </w:r>
      <w:r>
        <w:rPr>
          <w:rStyle w:val="Domylnaczcionkaakapitu1"/>
          <w:rFonts w:ascii="Arial" w:eastAsia="Calibri" w:hAnsi="Arial" w:cs="Arial"/>
          <w:b/>
          <w:bCs/>
          <w:color w:val="000000"/>
        </w:rPr>
        <w:t>Standardy świadczenia usług</w:t>
      </w:r>
      <w:r>
        <w:rPr>
          <w:rStyle w:val="Domylnaczcionkaakapitu1"/>
          <w:rFonts w:ascii="Arial" w:eastAsia="Calibri" w:hAnsi="Arial" w:cs="Arial"/>
          <w:b/>
          <w:bCs/>
          <w:color w:val="000000"/>
        </w:rPr>
        <w:t>i wytchnieniowej</w:t>
      </w:r>
    </w:p>
    <w:p w:rsidR="00000000" w:rsidRDefault="00FB635C">
      <w:pPr>
        <w:spacing w:before="120" w:after="120" w:line="276" w:lineRule="auto"/>
        <w:jc w:val="both"/>
      </w:pPr>
      <w:r>
        <w:rPr>
          <w:rStyle w:val="Domylnaczcionkaakapitu1"/>
          <w:rFonts w:ascii="Arial" w:eastAsia="Calibri" w:hAnsi="Arial" w:cs="Arial"/>
          <w:color w:val="000000"/>
        </w:rPr>
        <w:t xml:space="preserve">Usługi </w:t>
      </w:r>
      <w:r>
        <w:rPr>
          <w:rStyle w:val="Domylnaczcionkaakapitu1"/>
          <w:rFonts w:ascii="Arial" w:eastAsia="Calibri" w:hAnsi="Arial" w:cs="Arial"/>
          <w:color w:val="000000"/>
        </w:rPr>
        <w:t>opieki wytchnieniowej</w:t>
      </w:r>
      <w:r>
        <w:rPr>
          <w:rStyle w:val="Domylnaczcionkaakapitu1"/>
          <w:rFonts w:ascii="Arial" w:eastAsia="Calibri" w:hAnsi="Arial" w:cs="Arial"/>
          <w:color w:val="000000"/>
        </w:rPr>
        <w:t xml:space="preserve"> mogą świadczyć:</w:t>
      </w:r>
    </w:p>
    <w:p w:rsidR="00000000" w:rsidRDefault="00FB635C">
      <w:pPr>
        <w:spacing w:before="120" w:after="120" w:line="276" w:lineRule="auto"/>
        <w:ind w:left="709"/>
        <w:jc w:val="both"/>
      </w:pPr>
      <w:r>
        <w:rPr>
          <w:rStyle w:val="Domylnaczcionkaakapitu1"/>
          <w:rFonts w:ascii="Arial" w:eastAsia="Calibri" w:hAnsi="Arial" w:cs="Arial"/>
          <w:color w:val="000000"/>
        </w:rPr>
        <w:t xml:space="preserve">- osoby </w:t>
      </w:r>
      <w:r>
        <w:rPr>
          <w:rStyle w:val="Domylnaczcionkaakapitu1"/>
          <w:rFonts w:ascii="Arial" w:eastAsia="Calibri" w:hAnsi="Arial" w:cs="Arial"/>
          <w:color w:val="000000"/>
        </w:rPr>
        <w:t>posiadające dyplom potwierdzający u</w:t>
      </w:r>
      <w:r>
        <w:rPr>
          <w:rStyle w:val="Domylnaczcionkaakapitu1"/>
          <w:rFonts w:ascii="Arial" w:eastAsia="Calibri" w:hAnsi="Arial" w:cs="Arial"/>
          <w:color w:val="000000"/>
        </w:rPr>
        <w:t>zyskanie kwalifikacji w zawodzie asystent osoby niepełnosprawnej/pielęgniarka lub innym, zapewniającym realizację usługi opieki wytchnieniowej w zakresie adekwatnym do indywidualnych potrzeb osoby niepełnosprawnej (wynikających z Karty zgłoszenia do Progra</w:t>
      </w:r>
      <w:r>
        <w:rPr>
          <w:rStyle w:val="Domylnaczcionkaakapitu1"/>
          <w:rFonts w:ascii="Arial" w:eastAsia="Calibri" w:hAnsi="Arial" w:cs="Arial"/>
          <w:color w:val="000000"/>
        </w:rPr>
        <w:t>mu),</w:t>
      </w:r>
    </w:p>
    <w:p w:rsidR="00000000" w:rsidRDefault="00FB635C">
      <w:pPr>
        <w:spacing w:before="120" w:after="120" w:line="276" w:lineRule="auto"/>
        <w:ind w:left="709"/>
        <w:jc w:val="both"/>
      </w:pPr>
      <w:r>
        <w:rPr>
          <w:rStyle w:val="Domylnaczcionkaakapitu1"/>
          <w:rFonts w:ascii="Arial" w:eastAsia="Calibri" w:hAnsi="Arial" w:cs="Arial"/>
          <w:color w:val="000000"/>
        </w:rPr>
        <w:t xml:space="preserve">- </w:t>
      </w:r>
      <w:r>
        <w:rPr>
          <w:rStyle w:val="Domylnaczcionkaakapitu1"/>
          <w:rFonts w:ascii="Arial" w:eastAsia="Calibri" w:hAnsi="Arial" w:cs="Arial"/>
          <w:color w:val="000000"/>
        </w:rPr>
        <w:t>osoby z przynajmniej średnim wykształceniem posiadające, co najmniej roczne, udokumentowane doświadczenie w udzielaniu bezpośredniej pomocy/opieki osobom niepełnosprawnym,</w:t>
      </w:r>
    </w:p>
    <w:p w:rsidR="00000000" w:rsidRDefault="00FB635C">
      <w:pPr>
        <w:spacing w:before="120" w:after="120" w:line="276" w:lineRule="auto"/>
        <w:ind w:left="709"/>
        <w:jc w:val="both"/>
      </w:pPr>
      <w:r>
        <w:rPr>
          <w:rStyle w:val="Domylnaczcionkaakapitu1"/>
          <w:rFonts w:ascii="Arial" w:eastAsia="Calibri" w:hAnsi="Arial" w:cs="Arial"/>
          <w:color w:val="000000"/>
        </w:rPr>
        <w:t>- psycholog, pedagog, terapeuta zajęciowy, pracownik socjalny, fizjoterapeuta</w:t>
      </w:r>
      <w:r>
        <w:rPr>
          <w:rStyle w:val="Domylnaczcionkaakapitu1"/>
          <w:rFonts w:ascii="Arial" w:eastAsia="Calibri" w:hAnsi="Arial" w:cs="Arial"/>
          <w:color w:val="000000"/>
        </w:rPr>
        <w:t xml:space="preserve">, pielęgniarka </w:t>
      </w:r>
      <w:r>
        <w:rPr>
          <w:rStyle w:val="Domylnaczcionkaakapitu1"/>
          <w:rFonts w:ascii="Arial" w:eastAsia="Calibri" w:hAnsi="Arial" w:cs="Arial"/>
          <w:color w:val="000000"/>
        </w:rPr>
        <w:t xml:space="preserve">- </w:t>
      </w:r>
      <w:r>
        <w:rPr>
          <w:rStyle w:val="Domylnaczcionkaakapitu1"/>
          <w:rFonts w:ascii="Arial" w:eastAsia="Calibri" w:hAnsi="Arial" w:cs="Arial"/>
          <w:color w:val="000000"/>
        </w:rPr>
        <w:t xml:space="preserve">wymagany dyplom uprawniający do wykonywania </w:t>
      </w:r>
      <w:r>
        <w:rPr>
          <w:rStyle w:val="Domylnaczcionkaakapitu1"/>
          <w:rFonts w:ascii="Arial" w:eastAsia="Calibri" w:hAnsi="Arial" w:cs="Arial"/>
          <w:color w:val="000000"/>
        </w:rPr>
        <w:t>zawodu jw.</w:t>
      </w:r>
    </w:p>
    <w:p w:rsidR="00000000" w:rsidRDefault="00FB635C">
      <w:pPr>
        <w:spacing w:before="120" w:after="120" w:line="276" w:lineRule="auto"/>
        <w:jc w:val="both"/>
      </w:pPr>
      <w:r>
        <w:rPr>
          <w:rStyle w:val="Domylnaczcionkaakapitu1"/>
          <w:rFonts w:ascii="Arial" w:eastAsia="Calibri" w:hAnsi="Arial" w:cs="Arial"/>
          <w:color w:val="000000"/>
        </w:rPr>
        <w:t>W/w osoby, które będą świadczyły usługę nie mogą być spokrewnione/spowinowacone w linii prostej z osobą niesamodzielną.</w:t>
      </w:r>
    </w:p>
    <w:p w:rsidR="00000000" w:rsidRDefault="00FB635C">
      <w:pPr>
        <w:spacing w:before="120" w:after="120" w:line="276" w:lineRule="auto"/>
        <w:jc w:val="both"/>
      </w:pPr>
      <w:r>
        <w:rPr>
          <w:rStyle w:val="Domylnaczcionkaakapitu1"/>
          <w:rFonts w:ascii="Arial" w:eastAsia="Calibri" w:hAnsi="Arial" w:cs="Arial"/>
          <w:b/>
          <w:bCs/>
          <w:color w:val="000000"/>
        </w:rPr>
        <w:t>5</w:t>
      </w:r>
      <w:r>
        <w:rPr>
          <w:rStyle w:val="Domylnaczcionkaakapitu1"/>
          <w:rFonts w:ascii="Arial" w:eastAsia="Calibri" w:hAnsi="Arial" w:cs="Arial"/>
          <w:b/>
          <w:bCs/>
          <w:color w:val="000000"/>
        </w:rPr>
        <w:t xml:space="preserve">. Koszt jednej godziny </w:t>
      </w:r>
      <w:r>
        <w:rPr>
          <w:rStyle w:val="Domylnaczcionkaakapitu1"/>
          <w:rFonts w:ascii="Arial" w:eastAsia="Calibri" w:hAnsi="Arial" w:cs="Arial"/>
          <w:b/>
          <w:bCs/>
          <w:color w:val="000000"/>
        </w:rPr>
        <w:t xml:space="preserve">realizacji usługi opieki wytchnieniowej </w:t>
      </w:r>
      <w:r>
        <w:rPr>
          <w:rStyle w:val="Domylnaczcionkaakapitu1"/>
          <w:rFonts w:ascii="Arial" w:eastAsia="Calibri" w:hAnsi="Arial" w:cs="Arial"/>
          <w:b/>
          <w:bCs/>
          <w:color w:val="000000"/>
        </w:rPr>
        <w:t>nie może przekroczyć 40 zł.</w:t>
      </w:r>
    </w:p>
    <w:p w:rsidR="00000000" w:rsidRDefault="00FB635C">
      <w:pPr>
        <w:spacing w:before="120" w:after="120" w:line="276" w:lineRule="auto"/>
        <w:jc w:val="both"/>
      </w:pPr>
    </w:p>
    <w:p w:rsidR="00000000" w:rsidRDefault="00FB635C">
      <w:pPr>
        <w:spacing w:before="120" w:after="120" w:line="276" w:lineRule="auto"/>
        <w:jc w:val="both"/>
      </w:pPr>
      <w:r>
        <w:rPr>
          <w:rStyle w:val="Domylnaczcionkaakapitu1"/>
          <w:rFonts w:ascii="Arial" w:eastAsia="Calibri" w:hAnsi="Arial" w:cs="Arial"/>
          <w:color w:val="000000"/>
        </w:rPr>
        <w:t>6</w:t>
      </w:r>
      <w:r>
        <w:rPr>
          <w:rStyle w:val="Domylnaczcionkaakapitu1"/>
          <w:rFonts w:ascii="Arial" w:eastAsia="Calibri" w:hAnsi="Arial" w:cs="Arial"/>
          <w:color w:val="000000"/>
        </w:rPr>
        <w:t xml:space="preserve">. </w:t>
      </w:r>
      <w:r>
        <w:rPr>
          <w:rStyle w:val="Domylnaczcionkaakapitu1"/>
          <w:rFonts w:ascii="Arial" w:eastAsia="Calibri" w:hAnsi="Arial" w:cs="Arial"/>
          <w:b/>
          <w:bCs/>
          <w:color w:val="000000"/>
        </w:rPr>
        <w:t>Cele zadania</w:t>
      </w:r>
    </w:p>
    <w:p w:rsidR="00000000" w:rsidRDefault="00FB635C">
      <w:pPr>
        <w:spacing w:before="120" w:after="120" w:line="276" w:lineRule="auto"/>
        <w:jc w:val="both"/>
      </w:pPr>
      <w:r>
        <w:rPr>
          <w:rStyle w:val="Domylnaczcionkaakapitu1"/>
          <w:rFonts w:ascii="Arial" w:eastAsia="Calibri" w:hAnsi="Arial" w:cs="Arial"/>
          <w:color w:val="000000"/>
        </w:rPr>
        <w:t xml:space="preserve">Program ma na celu wsparcie członków rodzin lub opiekunów sprawujących bezpośrednią opiekę </w:t>
      </w:r>
      <w:r>
        <w:rPr>
          <w:rStyle w:val="Domylnaczcionkaakapitu1"/>
          <w:rFonts w:ascii="Arial" w:eastAsia="Calibri" w:hAnsi="Arial" w:cs="Arial"/>
          <w:color w:val="000000"/>
        </w:rPr>
        <w:t>nad dzie</w:t>
      </w:r>
      <w:r>
        <w:rPr>
          <w:rStyle w:val="Domylnaczcionkaakapitu1"/>
          <w:rFonts w:ascii="Arial" w:eastAsia="Calibri" w:hAnsi="Arial" w:cs="Arial"/>
          <w:color w:val="000000"/>
        </w:rPr>
        <w:t>ćmi</w:t>
      </w:r>
      <w:r>
        <w:rPr>
          <w:rStyle w:val="Domylnaczcionkaakapitu1"/>
          <w:rFonts w:ascii="Arial" w:eastAsia="Calibri" w:hAnsi="Arial" w:cs="Arial"/>
          <w:color w:val="000000"/>
        </w:rPr>
        <w:t xml:space="preserve"> z </w:t>
      </w:r>
      <w:r>
        <w:rPr>
          <w:rStyle w:val="Domylnaczcionkaakapitu1"/>
          <w:rFonts w:ascii="Arial" w:eastAsia="Calibri" w:hAnsi="Arial" w:cs="Arial"/>
          <w:color w:val="000000"/>
        </w:rPr>
        <w:t xml:space="preserve">orzeczeniem o niepełnosprawności </w:t>
      </w:r>
      <w:r>
        <w:rPr>
          <w:rStyle w:val="Domylnaczcionkaakapitu1"/>
          <w:rFonts w:ascii="Arial" w:eastAsia="Calibri" w:hAnsi="Arial" w:cs="Arial"/>
          <w:color w:val="000000"/>
        </w:rPr>
        <w:t>lub osob</w:t>
      </w:r>
      <w:r>
        <w:rPr>
          <w:rStyle w:val="Domylnaczcionkaakapitu1"/>
          <w:rFonts w:ascii="Arial" w:eastAsia="Calibri" w:hAnsi="Arial" w:cs="Arial"/>
          <w:color w:val="000000"/>
        </w:rPr>
        <w:t>ami</w:t>
      </w:r>
      <w:r>
        <w:rPr>
          <w:rStyle w:val="Domylnaczcionkaakapitu1"/>
          <w:rFonts w:ascii="Arial" w:eastAsia="Calibri" w:hAnsi="Arial" w:cs="Arial"/>
          <w:color w:val="000000"/>
        </w:rPr>
        <w:t xml:space="preserve"> </w:t>
      </w:r>
      <w:r>
        <w:rPr>
          <w:rStyle w:val="Domylnaczcionkaakapitu1"/>
          <w:rFonts w:ascii="Arial" w:eastAsia="Calibri" w:hAnsi="Arial" w:cs="Arial"/>
          <w:color w:val="000000"/>
        </w:rPr>
        <w:t>ze znacznym stopniem niepełnosprawności/</w:t>
      </w:r>
      <w:r>
        <w:rPr>
          <w:rStyle w:val="Domylnaczcionkaakapitu1"/>
          <w:rFonts w:ascii="Arial" w:eastAsia="Calibri" w:hAnsi="Arial" w:cs="Arial"/>
          <w:color w:val="000000"/>
        </w:rPr>
        <w:t>osobami z orzeczeniem</w:t>
      </w:r>
      <w:r>
        <w:rPr>
          <w:rStyle w:val="Domylnaczcionkaakapitu1"/>
          <w:rFonts w:ascii="Arial" w:eastAsia="Calibri" w:hAnsi="Arial" w:cs="Arial"/>
          <w:color w:val="000000"/>
        </w:rPr>
        <w:t xml:space="preserve"> równoważnym poprzez czasowe odciążenie </w:t>
      </w:r>
      <w:r>
        <w:rPr>
          <w:rStyle w:val="Domylnaczcionkaakapitu1"/>
          <w:rFonts w:ascii="Arial" w:eastAsia="Calibri" w:hAnsi="Arial" w:cs="Arial"/>
          <w:color w:val="000000"/>
        </w:rPr>
        <w:t>ich</w:t>
      </w:r>
      <w:r>
        <w:rPr>
          <w:rStyle w:val="Domylnaczcionkaakapitu1"/>
          <w:rFonts w:ascii="Arial" w:eastAsia="Calibri" w:hAnsi="Arial" w:cs="Arial"/>
          <w:color w:val="000000"/>
        </w:rPr>
        <w:t xml:space="preserve"> od codziennych obowiązków łączących się ze sprawowaniem opieki, zapewnienie czasu na odpoczynek i regenerację, </w:t>
      </w:r>
      <w:r>
        <w:rPr>
          <w:rStyle w:val="Domylnaczcionkaakapitu1"/>
          <w:rFonts w:ascii="Arial" w:eastAsia="Calibri" w:hAnsi="Arial" w:cs="Arial"/>
          <w:color w:val="000000"/>
        </w:rPr>
        <w:t>jak również na załatwienie niezbędnych spraw.</w:t>
      </w:r>
    </w:p>
    <w:p w:rsidR="00000000" w:rsidRDefault="00FB635C">
      <w:pPr>
        <w:spacing w:before="120" w:after="120" w:line="276" w:lineRule="auto"/>
        <w:jc w:val="both"/>
      </w:pPr>
      <w:r>
        <w:rPr>
          <w:rStyle w:val="Domylnaczcionkaakapitu1"/>
          <w:rFonts w:ascii="Arial" w:eastAsia="Calibri" w:hAnsi="Arial" w:cs="Arial"/>
          <w:color w:val="000000"/>
        </w:rPr>
        <w:t>7</w:t>
      </w:r>
      <w:r>
        <w:rPr>
          <w:rStyle w:val="Domylnaczcionkaakapitu1"/>
          <w:rFonts w:ascii="Arial" w:eastAsia="Calibri" w:hAnsi="Arial" w:cs="Arial"/>
          <w:color w:val="000000"/>
        </w:rPr>
        <w:t>.</w:t>
      </w:r>
      <w:r>
        <w:rPr>
          <w:rStyle w:val="Domylnaczcionkaakapitu1"/>
          <w:rFonts w:ascii="Arial" w:eastAsia="Calibri" w:hAnsi="Arial" w:cs="Arial"/>
          <w:b/>
          <w:bCs/>
          <w:color w:val="000000"/>
        </w:rPr>
        <w:t xml:space="preserve"> Oczekiwane </w:t>
      </w:r>
      <w:r>
        <w:rPr>
          <w:rStyle w:val="Domylnaczcionkaakapitu1"/>
          <w:rFonts w:ascii="Arial" w:eastAsia="Calibri" w:hAnsi="Arial" w:cs="Arial"/>
          <w:b/>
          <w:bCs/>
          <w:color w:val="000000"/>
        </w:rPr>
        <w:t>wskaźniki oraz rezultaty</w:t>
      </w:r>
    </w:p>
    <w:p w:rsidR="00000000" w:rsidRDefault="00FB635C">
      <w:pPr>
        <w:spacing w:before="120" w:after="120" w:line="276" w:lineRule="auto"/>
        <w:jc w:val="both"/>
      </w:pPr>
      <w:r>
        <w:rPr>
          <w:rStyle w:val="Domylnaczcionkaakapitu1"/>
          <w:rFonts w:ascii="Arial" w:eastAsia="Calibri" w:hAnsi="Arial" w:cs="Arial"/>
          <w:b/>
          <w:bCs/>
          <w:color w:val="000000"/>
        </w:rPr>
        <w:t>WSKAŹNIKI:</w:t>
      </w:r>
    </w:p>
    <w:p w:rsidR="00000000" w:rsidRDefault="00FB635C">
      <w:pPr>
        <w:spacing w:line="276" w:lineRule="auto"/>
        <w:jc w:val="both"/>
      </w:pPr>
      <w:r>
        <w:rPr>
          <w:rFonts w:ascii="Arial" w:hAnsi="Arial" w:cs="Arial"/>
        </w:rPr>
        <w:t>a) Ws</w:t>
      </w:r>
      <w:r>
        <w:rPr>
          <w:rFonts w:ascii="Arial" w:hAnsi="Arial" w:cs="Arial"/>
        </w:rPr>
        <w:t xml:space="preserve">kaźnikiem realizacji zadania </w:t>
      </w:r>
      <w:r>
        <w:rPr>
          <w:rFonts w:ascii="Arial" w:hAnsi="Arial" w:cs="Arial"/>
        </w:rPr>
        <w:t>jest</w:t>
      </w:r>
      <w:r>
        <w:rPr>
          <w:rFonts w:ascii="Arial" w:hAnsi="Arial" w:cs="Arial"/>
        </w:rPr>
        <w:t xml:space="preserve"> liczba osób, którym udzielono wsparcia </w:t>
      </w:r>
      <w:r>
        <w:rPr>
          <w:rFonts w:ascii="Arial" w:hAnsi="Arial" w:cs="Arial"/>
        </w:rPr>
        <w:t xml:space="preserve">w postaci usług </w:t>
      </w:r>
      <w:r>
        <w:rPr>
          <w:rFonts w:ascii="Arial" w:hAnsi="Arial" w:cs="Arial"/>
        </w:rPr>
        <w:t>opieki wytchnieniowej</w:t>
      </w:r>
      <w:r>
        <w:rPr>
          <w:rFonts w:ascii="Arial" w:hAnsi="Arial" w:cs="Arial"/>
        </w:rPr>
        <w:t>,</w:t>
      </w:r>
    </w:p>
    <w:p w:rsidR="00000000" w:rsidRDefault="00FB635C">
      <w:pPr>
        <w:spacing w:line="276" w:lineRule="auto"/>
        <w:jc w:val="both"/>
        <w:rPr>
          <w:rFonts w:ascii="Arial" w:hAnsi="Arial" w:cs="Arial"/>
          <w:b/>
          <w:bCs/>
        </w:rPr>
      </w:pPr>
    </w:p>
    <w:p w:rsidR="00000000" w:rsidRDefault="00FB635C">
      <w:pPr>
        <w:spacing w:line="276" w:lineRule="auto"/>
        <w:jc w:val="both"/>
      </w:pPr>
      <w:r>
        <w:rPr>
          <w:rFonts w:ascii="Arial" w:hAnsi="Arial" w:cs="Arial"/>
          <w:b/>
          <w:bCs/>
        </w:rPr>
        <w:t>REZULTAT:</w:t>
      </w:r>
    </w:p>
    <w:p w:rsidR="00000000" w:rsidRDefault="00FB635C">
      <w:pPr>
        <w:spacing w:before="120" w:after="120" w:line="276" w:lineRule="auto"/>
        <w:jc w:val="both"/>
      </w:pPr>
      <w:r>
        <w:rPr>
          <w:rStyle w:val="Domylnaczcionkaakapitu1"/>
          <w:rFonts w:ascii="Arial" w:eastAsia="Calibri" w:hAnsi="Arial" w:cs="Arial"/>
          <w:color w:val="000000"/>
        </w:rPr>
        <w:t>b) P</w:t>
      </w:r>
      <w:r>
        <w:rPr>
          <w:rStyle w:val="Domylnaczcionkaakapitu1"/>
          <w:rFonts w:ascii="Arial" w:eastAsia="Calibri" w:hAnsi="Arial" w:cs="Arial"/>
          <w:color w:val="000000"/>
        </w:rPr>
        <w:t xml:space="preserve">olepszenie funkcjonowania faktycznych opiekunów osób z niepełnosprawnościami.  </w:t>
      </w:r>
    </w:p>
    <w:tbl>
      <w:tblPr>
        <w:tblW w:w="0" w:type="auto"/>
        <w:tblInd w:w="-129" w:type="dxa"/>
        <w:tblLayout w:type="fixed"/>
        <w:tblCellMar>
          <w:left w:w="58" w:type="dxa"/>
        </w:tblCellMar>
        <w:tblLook w:val="0000"/>
      </w:tblPr>
      <w:tblGrid>
        <w:gridCol w:w="10035"/>
      </w:tblGrid>
      <w:tr w:rsidR="00000000">
        <w:tc>
          <w:tcPr>
            <w:tcW w:w="10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000000" w:rsidRDefault="00FB635C">
            <w:pPr>
              <w:pStyle w:val="pkt"/>
              <w:spacing w:line="276" w:lineRule="auto"/>
              <w:ind w:left="0" w:firstLine="0"/>
            </w:pPr>
            <w:r>
              <w:rPr>
                <w:rFonts w:ascii="Arial" w:hAnsi="Arial" w:cs="Arial"/>
                <w:b/>
              </w:rPr>
              <w:t>II. Wysokość środków publicznych przeznaczonych n</w:t>
            </w:r>
            <w:r>
              <w:rPr>
                <w:rFonts w:ascii="Arial" w:hAnsi="Arial" w:cs="Arial"/>
                <w:b/>
              </w:rPr>
              <w:t>a realizację zada</w:t>
            </w:r>
            <w:r>
              <w:rPr>
                <w:rFonts w:ascii="Arial" w:hAnsi="Arial" w:cs="Arial"/>
                <w:b/>
              </w:rPr>
              <w:t>ń</w:t>
            </w:r>
            <w:r>
              <w:rPr>
                <w:rFonts w:ascii="Arial" w:hAnsi="Arial" w:cs="Arial"/>
                <w:b/>
              </w:rPr>
              <w:t xml:space="preserve"> w roku </w:t>
            </w:r>
            <w:r>
              <w:rPr>
                <w:rFonts w:ascii="Arial" w:hAnsi="Arial" w:cs="Arial"/>
                <w:b/>
                <w:u w:val="single"/>
              </w:rPr>
              <w:t>202</w:t>
            </w:r>
            <w:r>
              <w:rPr>
                <w:rFonts w:ascii="Arial" w:hAnsi="Arial" w:cs="Arial"/>
                <w:b/>
                <w:u w:val="single"/>
              </w:rPr>
              <w:t>1</w:t>
            </w:r>
            <w:r>
              <w:rPr>
                <w:rFonts w:ascii="Arial" w:hAnsi="Arial" w:cs="Arial"/>
                <w:b/>
              </w:rPr>
              <w:t xml:space="preserve"> oraz wysokości dotacji przekazanej organizacjom pozarządowym i podmiotom, o których mowa w art. 3 ust. 3 ustawy o działalności pożytku publicznego i o wolontariacie na realizację zada</w:t>
            </w:r>
            <w:r>
              <w:rPr>
                <w:rFonts w:ascii="Arial" w:hAnsi="Arial" w:cs="Arial"/>
                <w:b/>
              </w:rPr>
              <w:t>ń</w:t>
            </w:r>
            <w:r>
              <w:rPr>
                <w:rFonts w:ascii="Arial" w:hAnsi="Arial" w:cs="Arial"/>
                <w:b/>
              </w:rPr>
              <w:t xml:space="preserve"> w latach:  20</w:t>
            </w:r>
            <w:r>
              <w:rPr>
                <w:rFonts w:ascii="Arial" w:hAnsi="Arial" w:cs="Arial"/>
                <w:b/>
              </w:rPr>
              <w:t>19</w:t>
            </w:r>
            <w:r>
              <w:rPr>
                <w:rFonts w:ascii="Arial" w:hAnsi="Arial" w:cs="Arial"/>
                <w:b/>
              </w:rPr>
              <w:t>, 20</w:t>
            </w:r>
            <w:r>
              <w:rPr>
                <w:rFonts w:ascii="Arial" w:hAnsi="Arial" w:cs="Arial"/>
                <w:b/>
              </w:rPr>
              <w:t>20</w:t>
            </w:r>
            <w:r>
              <w:rPr>
                <w:rFonts w:ascii="Arial" w:hAnsi="Arial" w:cs="Arial"/>
                <w:b/>
              </w:rPr>
              <w:t>.</w:t>
            </w:r>
          </w:p>
        </w:tc>
      </w:tr>
    </w:tbl>
    <w:p w:rsidR="00000000" w:rsidRDefault="00FB635C">
      <w:pPr>
        <w:spacing w:before="120" w:after="120" w:line="276" w:lineRule="auto"/>
        <w:jc w:val="both"/>
        <w:rPr>
          <w:rFonts w:ascii="Arial" w:hAnsi="Arial" w:cs="Arial"/>
        </w:rPr>
      </w:pPr>
    </w:p>
    <w:tbl>
      <w:tblPr>
        <w:tblW w:w="0" w:type="auto"/>
        <w:tblInd w:w="-157" w:type="dxa"/>
        <w:tblLayout w:type="fixed"/>
        <w:tblCellMar>
          <w:top w:w="57" w:type="dxa"/>
          <w:left w:w="28" w:type="dxa"/>
          <w:bottom w:w="57" w:type="dxa"/>
          <w:right w:w="57" w:type="dxa"/>
        </w:tblCellMar>
        <w:tblLook w:val="0000"/>
      </w:tblPr>
      <w:tblGrid>
        <w:gridCol w:w="1980"/>
        <w:gridCol w:w="2045"/>
        <w:gridCol w:w="5950"/>
      </w:tblGrid>
      <w:tr w:rsidR="00000000">
        <w:tc>
          <w:tcPr>
            <w:tcW w:w="9975" w:type="dxa"/>
            <w:gridSpan w:val="3"/>
            <w:tcBorders>
              <w:top w:val="none" w:sz="1" w:space="0" w:color="000001"/>
              <w:left w:val="none" w:sz="1" w:space="0" w:color="000001"/>
              <w:bottom w:val="none" w:sz="1" w:space="0" w:color="000001"/>
              <w:right w:val="none" w:sz="1" w:space="0" w:color="000001"/>
            </w:tcBorders>
            <w:shd w:val="clear" w:color="auto" w:fill="DDDDDD"/>
          </w:tcPr>
          <w:p w:rsidR="00000000" w:rsidRDefault="00FB635C">
            <w:pPr>
              <w:spacing w:before="120" w:after="120" w:line="276" w:lineRule="auto"/>
              <w:jc w:val="center"/>
            </w:pPr>
            <w:r>
              <w:rPr>
                <w:rFonts w:ascii="Arial" w:hAnsi="Arial" w:cs="Arial"/>
                <w:color w:val="000000"/>
                <w:highlight w:val="white"/>
              </w:rPr>
              <w:t xml:space="preserve">ZADANIE 1 </w:t>
            </w:r>
            <w:r>
              <w:rPr>
                <w:rFonts w:ascii="Arial" w:hAnsi="Arial" w:cs="Arial"/>
                <w:color w:val="000000"/>
                <w:highlight w:val="white"/>
              </w:rPr>
              <w:t>-</w:t>
            </w:r>
            <w:r>
              <w:rPr>
                <w:rStyle w:val="Domylnaczcionkaakapitu1"/>
                <w:rFonts w:ascii="Arial" w:hAnsi="Arial" w:cs="Arial"/>
                <w:b/>
                <w:bCs/>
                <w:color w:val="000000"/>
                <w:highlight w:val="white"/>
              </w:rPr>
              <w:t>„Asy</w:t>
            </w:r>
            <w:r>
              <w:rPr>
                <w:rStyle w:val="Domylnaczcionkaakapitu1"/>
                <w:rFonts w:ascii="Arial" w:hAnsi="Arial" w:cs="Arial"/>
                <w:b/>
                <w:bCs/>
                <w:color w:val="000000"/>
                <w:highlight w:val="white"/>
              </w:rPr>
              <w:t>stent osobisty osoby niepełnosprawnej”</w:t>
            </w:r>
          </w:p>
        </w:tc>
      </w:tr>
      <w:tr w:rsidR="00000000">
        <w:tc>
          <w:tcPr>
            <w:tcW w:w="1980" w:type="dxa"/>
            <w:tcBorders>
              <w:left w:val="none" w:sz="1" w:space="0" w:color="000001"/>
              <w:bottom w:val="none" w:sz="1" w:space="0" w:color="000001"/>
            </w:tcBorders>
            <w:shd w:val="clear" w:color="auto" w:fill="B2B2B2"/>
          </w:tcPr>
          <w:p w:rsidR="00000000" w:rsidRDefault="00FB635C">
            <w:pPr>
              <w:pStyle w:val="Zawartotabeli"/>
              <w:spacing w:line="276" w:lineRule="auto"/>
              <w:jc w:val="center"/>
            </w:pPr>
            <w:r>
              <w:rPr>
                <w:rFonts w:ascii="Arial" w:hAnsi="Arial"/>
              </w:rPr>
              <w:t>20</w:t>
            </w:r>
            <w:r>
              <w:rPr>
                <w:rFonts w:ascii="Arial" w:hAnsi="Arial"/>
              </w:rPr>
              <w:t>19</w:t>
            </w:r>
            <w:r>
              <w:rPr>
                <w:rFonts w:ascii="Arial" w:hAnsi="Arial"/>
              </w:rPr>
              <w:t xml:space="preserve"> rok</w:t>
            </w:r>
          </w:p>
        </w:tc>
        <w:tc>
          <w:tcPr>
            <w:tcW w:w="2045" w:type="dxa"/>
            <w:tcBorders>
              <w:left w:val="none" w:sz="1" w:space="0" w:color="000001"/>
              <w:bottom w:val="none" w:sz="1" w:space="0" w:color="000001"/>
            </w:tcBorders>
            <w:shd w:val="clear" w:color="auto" w:fill="B2B2B2"/>
          </w:tcPr>
          <w:p w:rsidR="00000000" w:rsidRDefault="00FB635C">
            <w:pPr>
              <w:pStyle w:val="Zawartotabeli"/>
              <w:spacing w:line="276" w:lineRule="auto"/>
              <w:jc w:val="center"/>
            </w:pPr>
            <w:r>
              <w:rPr>
                <w:rFonts w:ascii="Arial" w:hAnsi="Arial"/>
              </w:rPr>
              <w:t>2020 rok</w:t>
            </w:r>
          </w:p>
        </w:tc>
        <w:tc>
          <w:tcPr>
            <w:tcW w:w="5950" w:type="dxa"/>
            <w:tcBorders>
              <w:left w:val="none" w:sz="1" w:space="0" w:color="000001"/>
              <w:bottom w:val="none" w:sz="1" w:space="0" w:color="000001"/>
              <w:right w:val="none" w:sz="1" w:space="0" w:color="000001"/>
            </w:tcBorders>
            <w:shd w:val="clear" w:color="auto" w:fill="B2B2B2"/>
          </w:tcPr>
          <w:p w:rsidR="00000000" w:rsidRDefault="00FB635C">
            <w:pPr>
              <w:pStyle w:val="Zawartotabeli"/>
              <w:spacing w:line="276" w:lineRule="auto"/>
              <w:jc w:val="center"/>
            </w:pPr>
            <w:r>
              <w:rPr>
                <w:rFonts w:ascii="Arial" w:hAnsi="Arial"/>
              </w:rPr>
              <w:t>20</w:t>
            </w:r>
            <w:r>
              <w:rPr>
                <w:rFonts w:ascii="Arial" w:hAnsi="Arial"/>
              </w:rPr>
              <w:t>21</w:t>
            </w:r>
            <w:r>
              <w:rPr>
                <w:rFonts w:ascii="Arial" w:hAnsi="Arial"/>
              </w:rPr>
              <w:t xml:space="preserve"> rok</w:t>
            </w:r>
          </w:p>
        </w:tc>
      </w:tr>
      <w:tr w:rsidR="00000000">
        <w:tc>
          <w:tcPr>
            <w:tcW w:w="1980" w:type="dxa"/>
            <w:tcBorders>
              <w:left w:val="none" w:sz="1" w:space="0" w:color="000001"/>
              <w:bottom w:val="none" w:sz="1" w:space="0" w:color="000001"/>
            </w:tcBorders>
            <w:shd w:val="clear" w:color="auto" w:fill="FFFFFF"/>
          </w:tcPr>
          <w:p w:rsidR="00000000" w:rsidRDefault="00FB635C">
            <w:pPr>
              <w:pStyle w:val="Zawartotabeli"/>
              <w:spacing w:line="276" w:lineRule="auto"/>
              <w:jc w:val="center"/>
            </w:pPr>
            <w:r>
              <w:rPr>
                <w:rFonts w:ascii="Arial" w:hAnsi="Arial"/>
              </w:rPr>
              <w:t>0,00 zł</w:t>
            </w:r>
          </w:p>
        </w:tc>
        <w:tc>
          <w:tcPr>
            <w:tcW w:w="2045" w:type="dxa"/>
            <w:tcBorders>
              <w:left w:val="none" w:sz="1" w:space="0" w:color="000001"/>
              <w:bottom w:val="none" w:sz="1" w:space="0" w:color="000001"/>
            </w:tcBorders>
            <w:shd w:val="clear" w:color="auto" w:fill="FFFFFF"/>
          </w:tcPr>
          <w:p w:rsidR="00000000" w:rsidRDefault="00FB635C">
            <w:pPr>
              <w:pStyle w:val="Zawartotabeli"/>
              <w:spacing w:line="276" w:lineRule="auto"/>
              <w:jc w:val="center"/>
            </w:pPr>
            <w:r>
              <w:rPr>
                <w:rFonts w:ascii="Arial" w:hAnsi="Arial"/>
              </w:rPr>
              <w:t>133 564,50 zł</w:t>
            </w:r>
          </w:p>
        </w:tc>
        <w:tc>
          <w:tcPr>
            <w:tcW w:w="5950" w:type="dxa"/>
            <w:tcBorders>
              <w:left w:val="none" w:sz="1" w:space="0" w:color="000001"/>
              <w:bottom w:val="none" w:sz="1" w:space="0" w:color="000001"/>
              <w:right w:val="none" w:sz="1" w:space="0" w:color="000001"/>
            </w:tcBorders>
            <w:shd w:val="clear" w:color="auto" w:fill="FFFFFF"/>
          </w:tcPr>
          <w:p w:rsidR="00000000" w:rsidRDefault="00FB635C">
            <w:pPr>
              <w:pStyle w:val="Zawartotabeli"/>
              <w:spacing w:line="276" w:lineRule="auto"/>
              <w:jc w:val="center"/>
            </w:pPr>
            <w:r>
              <w:rPr>
                <w:rFonts w:ascii="Arial" w:hAnsi="Arial"/>
                <w:b/>
                <w:bCs/>
              </w:rPr>
              <w:t xml:space="preserve">421 770,00 </w:t>
            </w:r>
            <w:r>
              <w:rPr>
                <w:rFonts w:ascii="Arial" w:hAnsi="Arial"/>
                <w:b/>
                <w:bCs/>
              </w:rPr>
              <w:t xml:space="preserve"> zł</w:t>
            </w:r>
          </w:p>
          <w:p w:rsidR="00000000" w:rsidRDefault="00FB635C">
            <w:pPr>
              <w:pStyle w:val="Zawartotabeli"/>
              <w:spacing w:line="276" w:lineRule="auto"/>
              <w:jc w:val="center"/>
            </w:pPr>
            <w:r>
              <w:rPr>
                <w:rFonts w:ascii="Arial" w:hAnsi="Arial"/>
              </w:rPr>
              <w:t xml:space="preserve">w tym: </w:t>
            </w:r>
          </w:p>
          <w:p w:rsidR="00000000" w:rsidRDefault="00FB635C">
            <w:pPr>
              <w:pStyle w:val="Zawartotabeli"/>
              <w:spacing w:line="276" w:lineRule="auto"/>
              <w:jc w:val="both"/>
            </w:pPr>
            <w:r>
              <w:rPr>
                <w:rFonts w:ascii="Arial" w:hAnsi="Arial"/>
              </w:rPr>
              <w:t xml:space="preserve">a) </w:t>
            </w:r>
            <w:r>
              <w:rPr>
                <w:rFonts w:ascii="Arial" w:hAnsi="Arial"/>
              </w:rPr>
              <w:t xml:space="preserve">maksymalnie 396 000,00 zł – koszt usług </w:t>
            </w:r>
            <w:r>
              <w:rPr>
                <w:rFonts w:ascii="Arial" w:hAnsi="Arial"/>
              </w:rPr>
              <w:t xml:space="preserve">godzin </w:t>
            </w:r>
            <w:r>
              <w:rPr>
                <w:rFonts w:ascii="Arial" w:hAnsi="Arial"/>
              </w:rPr>
              <w:t>asystenckich;</w:t>
            </w:r>
          </w:p>
          <w:p w:rsidR="00000000" w:rsidRDefault="00FB635C">
            <w:pPr>
              <w:pStyle w:val="Zawartotabeli"/>
              <w:spacing w:line="276" w:lineRule="auto"/>
              <w:jc w:val="both"/>
            </w:pPr>
            <w:r>
              <w:rPr>
                <w:rFonts w:ascii="Arial" w:hAnsi="Arial"/>
              </w:rPr>
              <w:t xml:space="preserve">b) maksymalnie 2 750,00 zł - </w:t>
            </w:r>
            <w:r>
              <w:rPr>
                <w:rFonts w:ascii="Arial" w:hAnsi="Arial" w:cs="Arial"/>
                <w:color w:val="000000"/>
              </w:rPr>
              <w:t>koszt zakupu środków ochrony osobistej dla asysten</w:t>
            </w:r>
            <w:r>
              <w:rPr>
                <w:rFonts w:ascii="Arial" w:hAnsi="Arial" w:cs="Arial"/>
                <w:color w:val="000000"/>
              </w:rPr>
              <w:t>tów;</w:t>
            </w:r>
          </w:p>
          <w:p w:rsidR="00000000" w:rsidRDefault="00FB635C">
            <w:pPr>
              <w:pStyle w:val="Zawartotabeli"/>
              <w:spacing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c</w:t>
            </w:r>
            <w:r>
              <w:rPr>
                <w:rFonts w:ascii="Arial" w:hAnsi="Arial" w:cs="Arial"/>
                <w:color w:val="000000"/>
              </w:rPr>
              <w:t xml:space="preserve">) maksymalnie 6 600,00 zł - </w:t>
            </w:r>
            <w:r>
              <w:rPr>
                <w:rFonts w:ascii="Arial" w:hAnsi="Arial" w:cs="Arial"/>
                <w:color w:val="000000"/>
              </w:rPr>
              <w:t xml:space="preserve">koszt zakupu biletów komunikacji publicznej </w:t>
            </w:r>
            <w:r>
              <w:rPr>
                <w:rFonts w:ascii="Arial" w:hAnsi="Arial" w:cs="Arial"/>
                <w:color w:val="000000"/>
              </w:rPr>
              <w:t>dla asystentów;</w:t>
            </w:r>
          </w:p>
          <w:p w:rsidR="00000000" w:rsidRDefault="00FB635C">
            <w:pPr>
              <w:pStyle w:val="Zawartotabeli"/>
              <w:spacing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d) maksymalnie 4 400,00 zł – koszt dojazdu własnym innym środkiem transportu</w:t>
            </w:r>
            <w:r>
              <w:rPr>
                <w:rFonts w:ascii="Arial" w:hAnsi="Arial" w:cs="Arial"/>
                <w:color w:val="000000"/>
              </w:rPr>
              <w:t xml:space="preserve"> dla asysten</w:t>
            </w:r>
            <w:r>
              <w:rPr>
                <w:rFonts w:ascii="Arial" w:hAnsi="Arial" w:cs="Arial"/>
                <w:color w:val="000000"/>
              </w:rPr>
              <w:t>tów</w:t>
            </w:r>
            <w:r>
              <w:rPr>
                <w:rFonts w:ascii="Arial" w:hAnsi="Arial" w:cs="Arial"/>
                <w:color w:val="000000"/>
              </w:rPr>
              <w:t>;</w:t>
            </w:r>
          </w:p>
          <w:p w:rsidR="00000000" w:rsidRDefault="00FB635C">
            <w:pPr>
              <w:pStyle w:val="Zawartotabeli"/>
              <w:spacing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e</w:t>
            </w:r>
            <w:r>
              <w:rPr>
                <w:rFonts w:ascii="Arial" w:hAnsi="Arial" w:cs="Arial"/>
                <w:color w:val="000000"/>
              </w:rPr>
              <w:t xml:space="preserve">) maksymalnie 750,00 zł - </w:t>
            </w:r>
            <w:r>
              <w:rPr>
                <w:rFonts w:ascii="Arial" w:hAnsi="Arial" w:cs="Arial"/>
                <w:color w:val="000000"/>
              </w:rPr>
              <w:t>koszt ubezpieczenia  OC lub NNW asystentów</w:t>
            </w:r>
            <w:r>
              <w:rPr>
                <w:rFonts w:ascii="Arial" w:hAnsi="Arial" w:cs="Arial"/>
                <w:color w:val="000000"/>
              </w:rPr>
              <w:t>;</w:t>
            </w:r>
          </w:p>
          <w:p w:rsidR="00000000" w:rsidRDefault="00FB635C">
            <w:pPr>
              <w:pStyle w:val="Zawartotabeli"/>
              <w:spacing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f</w:t>
            </w:r>
            <w:r>
              <w:rPr>
                <w:rFonts w:ascii="Arial" w:hAnsi="Arial" w:cs="Arial"/>
                <w:color w:val="000000"/>
              </w:rPr>
              <w:t>) maksymalnie 3 000,00 zł – koszt zakupu biletów wstępu na wydarzenia kulturalne, rozrywkowe, sportowe lub społeczne dla asystenta towarzyszącego uczestnikowi Programu;</w:t>
            </w:r>
          </w:p>
          <w:p w:rsidR="00000000" w:rsidRDefault="00FB635C">
            <w:pPr>
              <w:pStyle w:val="Zawartotabeli"/>
              <w:spacing w:line="276" w:lineRule="auto"/>
              <w:jc w:val="both"/>
            </w:pPr>
            <w:r>
              <w:rPr>
                <w:rFonts w:ascii="Arial" w:hAnsi="Arial" w:cs="Arial"/>
                <w:color w:val="000000"/>
              </w:rPr>
              <w:t>g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t xml:space="preserve"> maksymalnie 8 270,00 zł – koszty obsługi </w:t>
            </w:r>
            <w:r>
              <w:rPr>
                <w:rFonts w:ascii="Arial" w:hAnsi="Arial" w:cs="Arial"/>
                <w:color w:val="000000"/>
              </w:rPr>
              <w:t>P</w:t>
            </w:r>
            <w:r>
              <w:rPr>
                <w:rFonts w:ascii="Arial" w:hAnsi="Arial" w:cs="Arial"/>
                <w:color w:val="000000"/>
              </w:rPr>
              <w:t xml:space="preserve">rogramu </w:t>
            </w:r>
          </w:p>
          <w:p w:rsidR="00000000" w:rsidRDefault="00FB635C">
            <w:pPr>
              <w:pStyle w:val="Zawartotabeli"/>
              <w:spacing w:line="276" w:lineRule="auto"/>
              <w:jc w:val="both"/>
              <w:rPr>
                <w:rFonts w:ascii="Arial" w:hAnsi="Arial" w:cs="Arial"/>
                <w:color w:val="000000"/>
              </w:rPr>
            </w:pPr>
          </w:p>
          <w:p w:rsidR="00000000" w:rsidRDefault="00FB635C">
            <w:pPr>
              <w:pStyle w:val="Zawartotabeli"/>
              <w:spacing w:line="276" w:lineRule="auto"/>
              <w:jc w:val="both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Środki na realizację zadania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zostaną przekazane                w  transzach,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zgodnie z harmonogramem ustalonym w umowie z Realizatorem, zgodnie z zapisami umowy głównej między miastem Tychy, a Wojewodą Śląskim.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  <w:p w:rsidR="00000000" w:rsidRDefault="00FB635C">
            <w:pPr>
              <w:pStyle w:val="Zawartotabeli"/>
              <w:spacing w:line="276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000000">
        <w:tc>
          <w:tcPr>
            <w:tcW w:w="9975" w:type="dxa"/>
            <w:gridSpan w:val="3"/>
            <w:tcBorders>
              <w:left w:val="none" w:sz="1" w:space="0" w:color="000001"/>
              <w:bottom w:val="none" w:sz="1" w:space="0" w:color="000001"/>
              <w:right w:val="none" w:sz="1" w:space="0" w:color="000001"/>
            </w:tcBorders>
            <w:shd w:val="clear" w:color="auto" w:fill="DDDDDD"/>
          </w:tcPr>
          <w:p w:rsidR="00000000" w:rsidRDefault="00FB635C">
            <w:pPr>
              <w:spacing w:before="114" w:after="114"/>
              <w:jc w:val="center"/>
            </w:pPr>
            <w:r>
              <w:rPr>
                <w:rFonts w:ascii="Arial" w:hAnsi="Arial"/>
              </w:rPr>
              <w:t xml:space="preserve">ZADANIE 2 - </w:t>
            </w:r>
            <w:r>
              <w:rPr>
                <w:rFonts w:ascii="Arial" w:hAnsi="Arial"/>
                <w:b/>
                <w:bCs/>
              </w:rPr>
              <w:t>„Opieka wytchnieniowa”</w:t>
            </w:r>
          </w:p>
        </w:tc>
      </w:tr>
      <w:tr w:rsidR="00000000">
        <w:trPr>
          <w:trHeight w:val="376"/>
        </w:trPr>
        <w:tc>
          <w:tcPr>
            <w:tcW w:w="1980" w:type="dxa"/>
            <w:tcBorders>
              <w:left w:val="none" w:sz="1" w:space="0" w:color="000001"/>
              <w:bottom w:val="none" w:sz="1" w:space="0" w:color="000001"/>
            </w:tcBorders>
            <w:shd w:val="clear" w:color="auto" w:fill="B2B2B2"/>
          </w:tcPr>
          <w:p w:rsidR="00000000" w:rsidRDefault="00FB635C">
            <w:pPr>
              <w:pStyle w:val="Zawartotabeli"/>
              <w:spacing w:line="276" w:lineRule="auto"/>
              <w:jc w:val="center"/>
            </w:pPr>
            <w:r>
              <w:rPr>
                <w:rFonts w:ascii="Arial" w:hAnsi="Arial"/>
              </w:rPr>
              <w:t>20</w:t>
            </w:r>
            <w:r>
              <w:rPr>
                <w:rFonts w:ascii="Arial" w:hAnsi="Arial"/>
              </w:rPr>
              <w:t>19</w:t>
            </w:r>
            <w:r>
              <w:rPr>
                <w:rFonts w:ascii="Arial" w:hAnsi="Arial"/>
              </w:rPr>
              <w:t xml:space="preserve"> rok</w:t>
            </w:r>
          </w:p>
        </w:tc>
        <w:tc>
          <w:tcPr>
            <w:tcW w:w="2045" w:type="dxa"/>
            <w:tcBorders>
              <w:left w:val="none" w:sz="1" w:space="0" w:color="000001"/>
              <w:bottom w:val="none" w:sz="1" w:space="0" w:color="000001"/>
            </w:tcBorders>
            <w:shd w:val="clear" w:color="auto" w:fill="B2B2B2"/>
          </w:tcPr>
          <w:p w:rsidR="00000000" w:rsidRDefault="00FB635C">
            <w:pPr>
              <w:pStyle w:val="Zawartotabeli"/>
              <w:spacing w:line="276" w:lineRule="auto"/>
              <w:jc w:val="center"/>
            </w:pPr>
            <w:r>
              <w:rPr>
                <w:rFonts w:ascii="Arial" w:hAnsi="Arial"/>
              </w:rPr>
              <w:t>2020 rok</w:t>
            </w:r>
          </w:p>
        </w:tc>
        <w:tc>
          <w:tcPr>
            <w:tcW w:w="5950" w:type="dxa"/>
            <w:tcBorders>
              <w:left w:val="none" w:sz="1" w:space="0" w:color="000001"/>
              <w:bottom w:val="none" w:sz="1" w:space="0" w:color="000001"/>
              <w:right w:val="none" w:sz="1" w:space="0" w:color="000001"/>
            </w:tcBorders>
            <w:shd w:val="clear" w:color="auto" w:fill="B2B2B2"/>
          </w:tcPr>
          <w:p w:rsidR="00000000" w:rsidRDefault="00FB635C">
            <w:pPr>
              <w:pStyle w:val="Zawartotabeli"/>
              <w:spacing w:line="276" w:lineRule="auto"/>
              <w:jc w:val="center"/>
            </w:pPr>
            <w:r>
              <w:rPr>
                <w:rFonts w:ascii="Arial" w:hAnsi="Arial"/>
              </w:rPr>
              <w:t>20</w:t>
            </w:r>
            <w:r>
              <w:rPr>
                <w:rFonts w:ascii="Arial" w:hAnsi="Arial"/>
              </w:rPr>
              <w:t>21</w:t>
            </w:r>
            <w:r>
              <w:rPr>
                <w:rFonts w:ascii="Arial" w:hAnsi="Arial"/>
              </w:rPr>
              <w:t xml:space="preserve"> rok</w:t>
            </w:r>
          </w:p>
        </w:tc>
      </w:tr>
      <w:tr w:rsidR="00000000">
        <w:trPr>
          <w:trHeight w:val="376"/>
        </w:trPr>
        <w:tc>
          <w:tcPr>
            <w:tcW w:w="1980" w:type="dxa"/>
            <w:tcBorders>
              <w:left w:val="none" w:sz="1" w:space="0" w:color="000001"/>
              <w:bottom w:val="none" w:sz="1" w:space="0" w:color="000001"/>
            </w:tcBorders>
            <w:shd w:val="clear" w:color="auto" w:fill="FFFFFF"/>
          </w:tcPr>
          <w:p w:rsidR="00000000" w:rsidRDefault="00FB635C">
            <w:pPr>
              <w:pStyle w:val="Zawartotabeli"/>
              <w:spacing w:line="276" w:lineRule="auto"/>
              <w:jc w:val="center"/>
            </w:pPr>
            <w:r>
              <w:rPr>
                <w:rFonts w:ascii="Arial" w:hAnsi="Arial"/>
              </w:rPr>
              <w:t>15 040,</w:t>
            </w:r>
            <w:r>
              <w:rPr>
                <w:rFonts w:ascii="Arial" w:hAnsi="Arial"/>
              </w:rPr>
              <w:t>00 zł</w:t>
            </w:r>
          </w:p>
        </w:tc>
        <w:tc>
          <w:tcPr>
            <w:tcW w:w="2045" w:type="dxa"/>
            <w:tcBorders>
              <w:left w:val="none" w:sz="1" w:space="0" w:color="000001"/>
              <w:bottom w:val="none" w:sz="1" w:space="0" w:color="000001"/>
            </w:tcBorders>
            <w:shd w:val="clear" w:color="auto" w:fill="FFFFFF"/>
          </w:tcPr>
          <w:p w:rsidR="00000000" w:rsidRDefault="00FB635C">
            <w:pPr>
              <w:pStyle w:val="Zawartotabeli"/>
              <w:spacing w:line="276" w:lineRule="auto"/>
              <w:jc w:val="center"/>
            </w:pPr>
            <w:r>
              <w:rPr>
                <w:rFonts w:ascii="Arial" w:hAnsi="Arial"/>
              </w:rPr>
              <w:t>0,00 zł</w:t>
            </w:r>
          </w:p>
        </w:tc>
        <w:tc>
          <w:tcPr>
            <w:tcW w:w="5950" w:type="dxa"/>
            <w:tcBorders>
              <w:left w:val="none" w:sz="1" w:space="0" w:color="000001"/>
              <w:bottom w:val="none" w:sz="1" w:space="0" w:color="000001"/>
              <w:right w:val="none" w:sz="1" w:space="0" w:color="000001"/>
            </w:tcBorders>
            <w:shd w:val="clear" w:color="auto" w:fill="FFFFFF"/>
          </w:tcPr>
          <w:p w:rsidR="00000000" w:rsidRDefault="00FB635C">
            <w:pPr>
              <w:pStyle w:val="Zawartotabeli"/>
              <w:spacing w:line="276" w:lineRule="auto"/>
              <w:jc w:val="center"/>
            </w:pPr>
            <w:r>
              <w:rPr>
                <w:rFonts w:ascii="Arial" w:hAnsi="Arial"/>
                <w:b/>
                <w:bCs/>
              </w:rPr>
              <w:t>14</w:t>
            </w:r>
            <w:r>
              <w:rPr>
                <w:rFonts w:ascii="Arial" w:hAnsi="Arial"/>
                <w:b/>
                <w:bCs/>
              </w:rPr>
              <w:t>6</w:t>
            </w:r>
            <w:r>
              <w:rPr>
                <w:rFonts w:ascii="Arial" w:hAnsi="Arial"/>
                <w:b/>
                <w:bCs/>
              </w:rPr>
              <w:t xml:space="preserve"> </w:t>
            </w:r>
            <w:r>
              <w:rPr>
                <w:rFonts w:ascii="Arial" w:hAnsi="Arial"/>
                <w:b/>
                <w:bCs/>
              </w:rPr>
              <w:t>88</w:t>
            </w:r>
            <w:r>
              <w:rPr>
                <w:rFonts w:ascii="Arial" w:hAnsi="Arial"/>
                <w:b/>
                <w:bCs/>
              </w:rPr>
              <w:t>0,00 zł</w:t>
            </w:r>
          </w:p>
          <w:p w:rsidR="00000000" w:rsidRDefault="00FB635C">
            <w:pPr>
              <w:pStyle w:val="Zawartotabeli"/>
              <w:spacing w:line="276" w:lineRule="auto"/>
              <w:jc w:val="center"/>
            </w:pPr>
            <w:r>
              <w:rPr>
                <w:rFonts w:ascii="Arial" w:hAnsi="Arial"/>
              </w:rPr>
              <w:t>w tym:</w:t>
            </w:r>
          </w:p>
          <w:p w:rsidR="00000000" w:rsidRDefault="00FB635C">
            <w:pPr>
              <w:pStyle w:val="Zawartotabeli"/>
              <w:spacing w:line="276" w:lineRule="auto"/>
              <w:jc w:val="both"/>
            </w:pPr>
            <w:r>
              <w:rPr>
                <w:rFonts w:ascii="Arial" w:hAnsi="Arial"/>
              </w:rPr>
              <w:t>a) maksymalnie 144 000,00 zł – koszt świadczenia usług opieki wytchnieniowej;</w:t>
            </w:r>
          </w:p>
          <w:p w:rsidR="00000000" w:rsidRDefault="00FB635C">
            <w:pPr>
              <w:pStyle w:val="Zawartotabeli"/>
              <w:spacing w:line="276" w:lineRule="auto"/>
              <w:jc w:val="both"/>
            </w:pPr>
            <w:r>
              <w:rPr>
                <w:rFonts w:ascii="Arial" w:hAnsi="Arial"/>
              </w:rPr>
              <w:t xml:space="preserve">b) </w:t>
            </w:r>
            <w:r>
              <w:rPr>
                <w:rFonts w:ascii="Arial" w:hAnsi="Arial"/>
              </w:rPr>
              <w:t>maksymalnie 2 880,00 zł -  koszt obsługi Programu</w:t>
            </w:r>
          </w:p>
          <w:p w:rsidR="00000000" w:rsidRDefault="00FB635C">
            <w:pPr>
              <w:pStyle w:val="Zawartotabeli"/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000000" w:rsidRDefault="00FB635C">
            <w:pPr>
              <w:pStyle w:val="Zawartotabeli"/>
              <w:spacing w:line="276" w:lineRule="auto"/>
              <w:jc w:val="both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Środki na realizację zadania zostaną przekazane                w  transzach,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zgodnie z ha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rmonogramem ustalonym w umowie z Realizatorem, zgodnie z zapisami umowy głównej między miastem Tychy, a Wojewodą Śląskim.</w:t>
            </w:r>
          </w:p>
          <w:p w:rsidR="00000000" w:rsidRDefault="00FB635C">
            <w:pPr>
              <w:pStyle w:val="Zawartotabeli"/>
              <w:spacing w:line="276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000000" w:rsidRDefault="00FB635C">
      <w:pPr>
        <w:spacing w:before="120" w:after="120" w:line="276" w:lineRule="auto"/>
        <w:jc w:val="both"/>
        <w:rPr>
          <w:rFonts w:ascii="Arial" w:hAnsi="Arial" w:cs="Arial"/>
          <w:color w:val="000000"/>
        </w:rPr>
      </w:pPr>
    </w:p>
    <w:p w:rsidR="00000000" w:rsidRDefault="00FB635C">
      <w:pPr>
        <w:spacing w:before="120" w:after="120" w:line="276" w:lineRule="auto"/>
        <w:jc w:val="both"/>
        <w:rPr>
          <w:rFonts w:ascii="Arial" w:hAnsi="Arial" w:cs="Arial"/>
          <w:color w:val="000000"/>
        </w:rPr>
      </w:pPr>
    </w:p>
    <w:p w:rsidR="00000000" w:rsidRDefault="00FB635C">
      <w:pPr>
        <w:spacing w:before="120" w:after="120" w:line="276" w:lineRule="auto"/>
        <w:jc w:val="both"/>
        <w:rPr>
          <w:rFonts w:ascii="Arial" w:hAnsi="Arial" w:cs="Arial"/>
          <w:color w:val="000000"/>
        </w:rPr>
      </w:pPr>
    </w:p>
    <w:p w:rsidR="00000000" w:rsidRDefault="00FB635C">
      <w:pPr>
        <w:spacing w:before="120" w:after="120" w:line="276" w:lineRule="auto"/>
        <w:jc w:val="both"/>
        <w:rPr>
          <w:rFonts w:ascii="Arial" w:hAnsi="Arial" w:cs="Arial"/>
          <w:color w:val="000000"/>
        </w:rPr>
      </w:pPr>
    </w:p>
    <w:p w:rsidR="00000000" w:rsidRDefault="00FB635C">
      <w:pPr>
        <w:spacing w:before="120" w:after="120" w:line="276" w:lineRule="auto"/>
        <w:ind w:firstLine="12"/>
        <w:jc w:val="both"/>
      </w:pPr>
      <w:r>
        <w:rPr>
          <w:rFonts w:ascii="Arial" w:hAnsi="Arial" w:cs="Arial"/>
          <w:b/>
        </w:rPr>
        <w:t>Zasady przyznawania dotacji</w:t>
      </w:r>
    </w:p>
    <w:p w:rsidR="00000000" w:rsidRDefault="00FB635C">
      <w:pPr>
        <w:keepNext/>
        <w:numPr>
          <w:ilvl w:val="0"/>
          <w:numId w:val="4"/>
        </w:numPr>
        <w:spacing w:before="120" w:after="120" w:line="276" w:lineRule="auto"/>
        <w:jc w:val="both"/>
      </w:pPr>
      <w:r>
        <w:rPr>
          <w:rFonts w:ascii="Arial" w:hAnsi="Arial" w:cs="Arial"/>
        </w:rPr>
        <w:t>Postępowanie konkursowe odbywać się będzie z uwzględnieniem zasad określonych w ustawie z dnia 24 kw</w:t>
      </w:r>
      <w:r>
        <w:rPr>
          <w:rFonts w:ascii="Arial" w:hAnsi="Arial" w:cs="Arial"/>
        </w:rPr>
        <w:t>ietnia 2003 roku o działalności pożytku publicznego i o wolontariacie.</w:t>
      </w:r>
    </w:p>
    <w:p w:rsidR="00000000" w:rsidRDefault="00FB635C">
      <w:pPr>
        <w:numPr>
          <w:ilvl w:val="0"/>
          <w:numId w:val="4"/>
        </w:numPr>
        <w:spacing w:before="120" w:after="120" w:line="276" w:lineRule="auto"/>
        <w:jc w:val="both"/>
      </w:pPr>
      <w:r>
        <w:rPr>
          <w:rFonts w:ascii="Arial" w:hAnsi="Arial" w:cs="Arial"/>
        </w:rPr>
        <w:t xml:space="preserve">W konkursie mogą brać udział organizacje pozarządowe oraz podmioty określone w art. 3 ustawy z dnia 24 kwietnia 2003 r. o działalności pożytku publicznego i o wolontariacie, jeżeli ich </w:t>
      </w:r>
      <w:r>
        <w:rPr>
          <w:rFonts w:ascii="Arial" w:hAnsi="Arial" w:cs="Arial"/>
        </w:rPr>
        <w:t xml:space="preserve">cele statutowe obejmują prowadzenie działalności w obszarze </w:t>
      </w:r>
      <w:r>
        <w:rPr>
          <w:rFonts w:ascii="Arial" w:hAnsi="Arial" w:cs="Arial"/>
        </w:rPr>
        <w:t xml:space="preserve">zgodnym z zakresem 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zadania publicznego na które podmiot składa ofertę.</w:t>
      </w:r>
    </w:p>
    <w:p w:rsidR="00000000" w:rsidRDefault="00FB635C">
      <w:pPr>
        <w:widowControl w:val="0"/>
        <w:numPr>
          <w:ilvl w:val="0"/>
          <w:numId w:val="4"/>
        </w:numPr>
        <w:spacing w:line="276" w:lineRule="auto"/>
        <w:jc w:val="both"/>
      </w:pPr>
      <w:r>
        <w:rPr>
          <w:rFonts w:ascii="Arial" w:hAnsi="Arial" w:cs="Arial"/>
        </w:rPr>
        <w:t>Oddziały terenowe nie posiadające osobowości prawnej nie mogą samodzielnie ubiegać się o dotację. W takiej sytuacji mogą zło</w:t>
      </w:r>
      <w:r>
        <w:rPr>
          <w:rFonts w:ascii="Arial" w:hAnsi="Arial" w:cs="Arial"/>
        </w:rPr>
        <w:t>żyć ofertę za pośrednictwem zarządu głównego lub oddziału posiadającego osobowość prawną, natomiast oddział upoważniony do bezpośredniego wykonania zadania powinien być wskazany w ofercie.</w:t>
      </w:r>
    </w:p>
    <w:p w:rsidR="00000000" w:rsidRDefault="00FB635C">
      <w:pPr>
        <w:widowControl w:val="0"/>
        <w:numPr>
          <w:ilvl w:val="0"/>
          <w:numId w:val="4"/>
        </w:numPr>
        <w:spacing w:line="276" w:lineRule="auto"/>
        <w:jc w:val="both"/>
      </w:pPr>
      <w:r>
        <w:rPr>
          <w:rFonts w:ascii="Arial" w:hAnsi="Arial" w:cs="Arial"/>
        </w:rPr>
        <w:t>Dwie lub więcej organizacj</w:t>
      </w:r>
      <w:r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pozarządowe lub podmioty wymienione w a</w:t>
      </w:r>
      <w:r>
        <w:rPr>
          <w:rFonts w:ascii="Arial" w:hAnsi="Arial" w:cs="Arial"/>
        </w:rPr>
        <w:t>rt. 3 ust. 3 ustawy o działalności pożytku publicznego i o wolontariacie działające wspólnie, mogą złożyć ofertę wspólną.</w:t>
      </w:r>
    </w:p>
    <w:p w:rsidR="00000000" w:rsidRDefault="00FB635C">
      <w:pPr>
        <w:widowControl w:val="0"/>
        <w:numPr>
          <w:ilvl w:val="0"/>
          <w:numId w:val="4"/>
        </w:numPr>
        <w:spacing w:line="276" w:lineRule="auto"/>
        <w:jc w:val="both"/>
      </w:pPr>
      <w:r>
        <w:rPr>
          <w:rFonts w:ascii="Arial" w:hAnsi="Arial" w:cs="Arial"/>
        </w:rPr>
        <w:t>Zadani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mus</w:t>
      </w:r>
      <w:r>
        <w:rPr>
          <w:rFonts w:ascii="Arial" w:hAnsi="Arial" w:cs="Arial"/>
        </w:rPr>
        <w:t>zą</w:t>
      </w:r>
      <w:r>
        <w:rPr>
          <w:rFonts w:ascii="Arial" w:hAnsi="Arial" w:cs="Arial"/>
        </w:rPr>
        <w:t xml:space="preserve"> zostać zrealizowane w Tychach i na rzecz mieszkańców </w:t>
      </w:r>
      <w:r>
        <w:rPr>
          <w:rFonts w:ascii="Arial" w:hAnsi="Arial" w:cs="Arial"/>
        </w:rPr>
        <w:t>gminy Miasta Tychy</w:t>
      </w:r>
      <w:r>
        <w:rPr>
          <w:rFonts w:ascii="Arial" w:hAnsi="Arial" w:cs="Arial"/>
        </w:rPr>
        <w:t>.</w:t>
      </w:r>
    </w:p>
    <w:p w:rsidR="00000000" w:rsidRDefault="00FB635C">
      <w:pPr>
        <w:widowControl w:val="0"/>
        <w:numPr>
          <w:ilvl w:val="0"/>
          <w:numId w:val="4"/>
        </w:numPr>
        <w:spacing w:before="60" w:after="60" w:line="276" w:lineRule="auto"/>
        <w:jc w:val="both"/>
      </w:pPr>
      <w:r>
        <w:rPr>
          <w:rFonts w:ascii="Arial" w:hAnsi="Arial" w:cs="Arial"/>
        </w:rPr>
        <w:t xml:space="preserve">Organizator </w:t>
      </w:r>
      <w:r>
        <w:rPr>
          <w:rFonts w:ascii="Arial" w:hAnsi="Arial" w:cs="Arial"/>
        </w:rPr>
        <w:t xml:space="preserve">konkursu </w:t>
      </w:r>
      <w:r>
        <w:rPr>
          <w:rFonts w:ascii="Arial" w:hAnsi="Arial" w:cs="Arial"/>
        </w:rPr>
        <w:t xml:space="preserve">zastrzega sobie </w:t>
      </w:r>
      <w:r>
        <w:rPr>
          <w:rFonts w:ascii="Arial" w:hAnsi="Arial" w:cs="Arial"/>
        </w:rPr>
        <w:t xml:space="preserve">możliwość </w:t>
      </w:r>
      <w:r>
        <w:rPr>
          <w:rFonts w:ascii="Arial" w:hAnsi="Arial" w:cs="Arial"/>
        </w:rPr>
        <w:t>zmniejszenia wielkości dofinansowania oraz wskazania na jakie pozycje kosztorysu ma być ono przeznaczone.</w:t>
      </w:r>
    </w:p>
    <w:p w:rsidR="00000000" w:rsidRDefault="00FB635C">
      <w:pPr>
        <w:widowControl w:val="0"/>
        <w:numPr>
          <w:ilvl w:val="0"/>
          <w:numId w:val="4"/>
        </w:numPr>
        <w:spacing w:before="60" w:after="60" w:line="276" w:lineRule="auto"/>
        <w:jc w:val="both"/>
      </w:pPr>
      <w:r>
        <w:rPr>
          <w:rFonts w:ascii="Arial" w:hAnsi="Arial" w:cs="Arial"/>
        </w:rPr>
        <w:t xml:space="preserve">Organizator </w:t>
      </w:r>
      <w:r>
        <w:rPr>
          <w:rFonts w:ascii="Arial" w:hAnsi="Arial" w:cs="Arial"/>
        </w:rPr>
        <w:t xml:space="preserve">konkursu </w:t>
      </w:r>
      <w:r>
        <w:rPr>
          <w:rFonts w:ascii="Arial" w:hAnsi="Arial" w:cs="Arial"/>
        </w:rPr>
        <w:t xml:space="preserve">zastrzega sobie prawo do dofinansowania oferty </w:t>
      </w:r>
      <w:r>
        <w:rPr>
          <w:rFonts w:ascii="Arial" w:hAnsi="Arial" w:cs="Arial"/>
          <w:color w:val="000000"/>
        </w:rPr>
        <w:t xml:space="preserve">tylko </w:t>
      </w:r>
      <w:r>
        <w:rPr>
          <w:rFonts w:ascii="Arial" w:hAnsi="Arial" w:cs="Arial"/>
        </w:rPr>
        <w:t>z najwyższą ilością punktów.</w:t>
      </w:r>
    </w:p>
    <w:p w:rsidR="00000000" w:rsidRDefault="00FB635C">
      <w:pPr>
        <w:widowControl w:val="0"/>
        <w:numPr>
          <w:ilvl w:val="0"/>
          <w:numId w:val="4"/>
        </w:numPr>
        <w:spacing w:line="276" w:lineRule="auto"/>
        <w:jc w:val="both"/>
      </w:pPr>
      <w:r>
        <w:rPr>
          <w:rFonts w:ascii="Arial" w:hAnsi="Arial" w:cs="Arial"/>
        </w:rPr>
        <w:t>Dotacj</w:t>
      </w:r>
      <w:r>
        <w:rPr>
          <w:rFonts w:ascii="Arial" w:hAnsi="Arial" w:cs="Arial"/>
        </w:rPr>
        <w:t>ę należy przeznaczyć</w:t>
      </w:r>
      <w:r>
        <w:rPr>
          <w:rFonts w:ascii="Arial" w:hAnsi="Arial" w:cs="Arial"/>
        </w:rPr>
        <w:t xml:space="preserve"> wyłącznie na wydatki</w:t>
      </w:r>
      <w:r>
        <w:rPr>
          <w:rFonts w:ascii="Arial" w:hAnsi="Arial" w:cs="Arial"/>
        </w:rPr>
        <w:t xml:space="preserve"> związane bezpośrednio z realizacją </w:t>
      </w:r>
      <w:r>
        <w:rPr>
          <w:rFonts w:ascii="Arial" w:hAnsi="Arial" w:cs="Arial"/>
        </w:rPr>
        <w:t>zadania publicznego. Kwalifikowalność  kosztów została określona:</w:t>
      </w:r>
    </w:p>
    <w:p w:rsidR="00000000" w:rsidRDefault="00FB635C">
      <w:pPr>
        <w:widowControl w:val="0"/>
        <w:spacing w:line="276" w:lineRule="auto"/>
        <w:ind w:left="720"/>
        <w:jc w:val="both"/>
      </w:pPr>
      <w:r>
        <w:rPr>
          <w:rFonts w:ascii="Arial" w:hAnsi="Arial" w:cs="Arial"/>
          <w:b/>
          <w:bCs/>
        </w:rPr>
        <w:t>- dla Zadania 1 – w pkt. VI Programu Ministerstwa Rodziny i Polityki Społecznej „Asystent osobisty osoby niepełnosprawnej” - edycja 2021,</w:t>
      </w:r>
    </w:p>
    <w:p w:rsidR="00000000" w:rsidRDefault="00FB635C">
      <w:pPr>
        <w:widowControl w:val="0"/>
        <w:spacing w:line="276" w:lineRule="auto"/>
        <w:ind w:left="720"/>
        <w:jc w:val="both"/>
      </w:pPr>
      <w:r>
        <w:rPr>
          <w:rFonts w:ascii="Arial" w:hAnsi="Arial" w:cs="Arial"/>
          <w:b/>
          <w:bCs/>
        </w:rPr>
        <w:t xml:space="preserve">- dla Zadania 2 </w:t>
      </w:r>
      <w:r>
        <w:rPr>
          <w:rFonts w:ascii="Arial" w:hAnsi="Arial" w:cs="Arial"/>
          <w:b/>
          <w:bCs/>
        </w:rPr>
        <w:t xml:space="preserve">– w pkt. VI Programu  </w:t>
      </w:r>
      <w:r>
        <w:rPr>
          <w:rFonts w:ascii="Arial" w:hAnsi="Arial" w:cs="Arial"/>
          <w:b/>
          <w:bCs/>
        </w:rPr>
        <w:t>Ministerstwa Rodziny i Polityki Społecznej „</w:t>
      </w:r>
      <w:r>
        <w:rPr>
          <w:rFonts w:ascii="Arial" w:hAnsi="Arial" w:cs="Arial"/>
          <w:b/>
          <w:bCs/>
        </w:rPr>
        <w:t>Opieka wytchnieniowa” - edycja 2021.</w:t>
      </w:r>
    </w:p>
    <w:p w:rsidR="00000000" w:rsidRDefault="00FB635C">
      <w:pPr>
        <w:pStyle w:val="ListParagraph"/>
        <w:numPr>
          <w:ilvl w:val="0"/>
          <w:numId w:val="4"/>
        </w:numPr>
        <w:spacing w:line="276" w:lineRule="auto"/>
        <w:jc w:val="both"/>
      </w:pPr>
      <w:r>
        <w:rPr>
          <w:rFonts w:ascii="Arial" w:hAnsi="Arial" w:cs="Arial"/>
        </w:rPr>
        <w:t>Kwota dotacji:</w:t>
      </w:r>
    </w:p>
    <w:p w:rsidR="00000000" w:rsidRDefault="00FB635C">
      <w:pPr>
        <w:spacing w:before="60" w:after="60" w:line="276" w:lineRule="auto"/>
        <w:ind w:left="720"/>
        <w:jc w:val="both"/>
      </w:pPr>
      <w:r>
        <w:rPr>
          <w:rFonts w:ascii="Arial" w:hAnsi="Arial" w:cs="Arial"/>
        </w:rPr>
        <w:t>1) wykorzystana niezgodnie z przeznaczeniem,</w:t>
      </w:r>
    </w:p>
    <w:p w:rsidR="00000000" w:rsidRDefault="00FB635C">
      <w:pPr>
        <w:spacing w:before="60" w:after="60" w:line="276" w:lineRule="auto"/>
        <w:ind w:left="720"/>
        <w:jc w:val="both"/>
      </w:pPr>
      <w:r>
        <w:rPr>
          <w:rFonts w:ascii="Arial" w:hAnsi="Arial" w:cs="Arial"/>
        </w:rPr>
        <w:t>2) pobrana nienależnie lub w nadmiernej wysokości</w:t>
      </w:r>
    </w:p>
    <w:p w:rsidR="00000000" w:rsidRDefault="00FB635C">
      <w:pPr>
        <w:spacing w:before="60" w:after="60" w:line="276" w:lineRule="auto"/>
        <w:ind w:left="720"/>
        <w:jc w:val="both"/>
      </w:pPr>
      <w:r>
        <w:rPr>
          <w:rFonts w:ascii="Arial" w:hAnsi="Arial" w:cs="Arial"/>
        </w:rPr>
        <w:t>- podlega zwrotowi wraz z odsetkami w wysok</w:t>
      </w:r>
      <w:r>
        <w:rPr>
          <w:rFonts w:ascii="Arial" w:hAnsi="Arial" w:cs="Arial"/>
        </w:rPr>
        <w:t>ości określonej jak dla zaległości podatkowych, na zasadach określonych w przepisach o finansach publicznych.</w:t>
      </w:r>
    </w:p>
    <w:p w:rsidR="00000000" w:rsidRDefault="00FB635C">
      <w:pPr>
        <w:pStyle w:val="ListParagraph"/>
        <w:numPr>
          <w:ilvl w:val="0"/>
          <w:numId w:val="4"/>
        </w:numPr>
        <w:spacing w:line="276" w:lineRule="auto"/>
        <w:jc w:val="both"/>
      </w:pP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We wzorze oferty punkt 5 i 6</w:t>
      </w:r>
      <w:r>
        <w:rPr>
          <w:rFonts w:ascii="Arial" w:hAnsi="Arial" w:cs="Arial"/>
        </w:rPr>
        <w:t xml:space="preserve"> Opis zakładanych rezultatów oraz dodatkowe informacje dotyczące rezultatów realizacji zadania publicznego – </w:t>
      </w:r>
      <w:r>
        <w:rPr>
          <w:rFonts w:ascii="Arial" w:hAnsi="Arial" w:cs="Arial"/>
          <w:b/>
        </w:rPr>
        <w:t>są obowi</w:t>
      </w:r>
      <w:r>
        <w:rPr>
          <w:rFonts w:ascii="Arial" w:hAnsi="Arial" w:cs="Arial"/>
          <w:b/>
        </w:rPr>
        <w:t>ązkowe do wypełnienia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b/>
        </w:rPr>
        <w:t xml:space="preserve">Z uwagi na obowiązek rozliczenia się Oferenta z rezultatów zadań, </w:t>
      </w:r>
      <w:r>
        <w:rPr>
          <w:rFonts w:ascii="Arial" w:hAnsi="Arial" w:cs="Arial"/>
          <w:b/>
          <w:u w:val="single"/>
        </w:rPr>
        <w:t>wykazane rezultaty zadań publicznych powinny być mierzalne.</w:t>
      </w:r>
    </w:p>
    <w:p w:rsidR="00000000" w:rsidRDefault="00FB635C">
      <w:pPr>
        <w:spacing w:before="60" w:after="60" w:line="276" w:lineRule="auto"/>
        <w:ind w:left="720"/>
        <w:jc w:val="both"/>
        <w:rPr>
          <w:rFonts w:ascii="Arial" w:hAnsi="Arial" w:cs="Arial"/>
          <w:b/>
          <w:u w:val="single"/>
        </w:rPr>
      </w:pPr>
    </w:p>
    <w:tbl>
      <w:tblPr>
        <w:tblW w:w="0" w:type="auto"/>
        <w:tblInd w:w="-154" w:type="dxa"/>
        <w:tblLayout w:type="fixed"/>
        <w:tblCellMar>
          <w:left w:w="58" w:type="dxa"/>
        </w:tblCellMar>
        <w:tblLook w:val="0000"/>
      </w:tblPr>
      <w:tblGrid>
        <w:gridCol w:w="10155"/>
      </w:tblGrid>
      <w:tr w:rsidR="00000000">
        <w:tc>
          <w:tcPr>
            <w:tcW w:w="10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000000" w:rsidRDefault="00FB635C">
            <w:pPr>
              <w:pStyle w:val="pkt"/>
              <w:spacing w:line="276" w:lineRule="auto"/>
              <w:ind w:left="0" w:firstLine="0"/>
              <w:jc w:val="center"/>
            </w:pPr>
            <w:r>
              <w:rPr>
                <w:rFonts w:ascii="Arial" w:hAnsi="Arial" w:cs="Arial"/>
                <w:b/>
              </w:rPr>
              <w:t>III. Termin i warunki realizacji zada</w:t>
            </w:r>
            <w:r>
              <w:rPr>
                <w:rFonts w:ascii="Arial" w:hAnsi="Arial" w:cs="Arial"/>
                <w:b/>
              </w:rPr>
              <w:t>ń</w:t>
            </w:r>
          </w:p>
        </w:tc>
      </w:tr>
    </w:tbl>
    <w:p w:rsidR="00000000" w:rsidRDefault="00FB635C">
      <w:pPr>
        <w:pStyle w:val="pkt"/>
        <w:spacing w:before="0" w:after="0" w:line="276" w:lineRule="auto"/>
        <w:ind w:left="227" w:hanging="227"/>
        <w:rPr>
          <w:rFonts w:ascii="Arial" w:hAnsi="Arial" w:cs="Arial"/>
          <w:b/>
        </w:rPr>
      </w:pPr>
    </w:p>
    <w:p w:rsidR="00000000" w:rsidRDefault="00FB635C">
      <w:pPr>
        <w:pStyle w:val="pkt"/>
        <w:numPr>
          <w:ilvl w:val="1"/>
          <w:numId w:val="3"/>
        </w:numPr>
        <w:tabs>
          <w:tab w:val="left" w:pos="360"/>
          <w:tab w:val="left" w:pos="426"/>
        </w:tabs>
        <w:spacing w:before="0" w:after="0" w:line="276" w:lineRule="auto"/>
      </w:pPr>
      <w:r>
        <w:rPr>
          <w:rFonts w:ascii="Arial" w:hAnsi="Arial" w:cs="Arial"/>
        </w:rPr>
        <w:t xml:space="preserve">Termin realizacji zadania: </w:t>
      </w:r>
      <w:r>
        <w:rPr>
          <w:rFonts w:ascii="Arial" w:hAnsi="Arial" w:cs="Arial"/>
          <w:b/>
          <w:bCs/>
        </w:rPr>
        <w:t>od podpisania umowy do 31 grudnia 202</w:t>
      </w: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 xml:space="preserve"> roku.</w:t>
      </w:r>
    </w:p>
    <w:p w:rsidR="00000000" w:rsidRDefault="00FB635C">
      <w:pPr>
        <w:numPr>
          <w:ilvl w:val="1"/>
          <w:numId w:val="3"/>
        </w:numPr>
        <w:spacing w:line="276" w:lineRule="auto"/>
        <w:jc w:val="both"/>
      </w:pPr>
      <w:r>
        <w:rPr>
          <w:rFonts w:ascii="Arial" w:hAnsi="Arial" w:cs="Arial"/>
        </w:rPr>
        <w:t xml:space="preserve">Warunkiem przekazania dotacji </w:t>
      </w:r>
      <w:r>
        <w:rPr>
          <w:rFonts w:ascii="Arial" w:hAnsi="Arial" w:cs="Arial"/>
        </w:rPr>
        <w:t>na realizacje powyższych zadań,</w:t>
      </w:r>
      <w:r>
        <w:rPr>
          <w:rFonts w:ascii="Arial" w:hAnsi="Arial" w:cs="Arial"/>
        </w:rPr>
        <w:t xml:space="preserve"> jest zawarcie umowy pomiędzy miastem Tychy a podmiotem składającym ofertę. </w:t>
      </w:r>
    </w:p>
    <w:p w:rsidR="00000000" w:rsidRDefault="00FB635C">
      <w:pPr>
        <w:numPr>
          <w:ilvl w:val="1"/>
          <w:numId w:val="3"/>
        </w:numPr>
        <w:spacing w:line="276" w:lineRule="auto"/>
        <w:jc w:val="both"/>
      </w:pPr>
      <w:r>
        <w:rPr>
          <w:rStyle w:val="Domylnaczcionkaakapitu1"/>
          <w:rFonts w:ascii="Arial" w:hAnsi="Arial" w:cs="Arial"/>
          <w:color w:val="000000"/>
        </w:rPr>
        <w:t>Zadani</w:t>
      </w:r>
      <w:r>
        <w:rPr>
          <w:rStyle w:val="Domylnaczcionkaakapitu1"/>
          <w:rFonts w:ascii="Arial" w:hAnsi="Arial" w:cs="Arial"/>
          <w:color w:val="000000"/>
        </w:rPr>
        <w:t>a</w:t>
      </w:r>
      <w:r>
        <w:rPr>
          <w:rStyle w:val="Domylnaczcionkaakapitu1"/>
          <w:rFonts w:ascii="Arial" w:hAnsi="Arial" w:cs="Arial"/>
          <w:color w:val="000000"/>
        </w:rPr>
        <w:t xml:space="preserve"> powinn</w:t>
      </w:r>
      <w:r>
        <w:rPr>
          <w:rStyle w:val="Domylnaczcionkaakapitu1"/>
          <w:rFonts w:ascii="Arial" w:hAnsi="Arial" w:cs="Arial"/>
          <w:color w:val="000000"/>
        </w:rPr>
        <w:t>y</w:t>
      </w:r>
      <w:r>
        <w:rPr>
          <w:rStyle w:val="Domylnaczcionkaakapitu1"/>
          <w:rFonts w:ascii="Arial" w:hAnsi="Arial" w:cs="Arial"/>
          <w:color w:val="000000"/>
        </w:rPr>
        <w:t xml:space="preserve"> być zrealizowane zgodnie z zawart</w:t>
      </w:r>
      <w:r>
        <w:rPr>
          <w:rStyle w:val="Domylnaczcionkaakapitu1"/>
          <w:rFonts w:ascii="Arial" w:hAnsi="Arial" w:cs="Arial"/>
          <w:color w:val="000000"/>
        </w:rPr>
        <w:t>ymi</w:t>
      </w:r>
      <w:r>
        <w:rPr>
          <w:rStyle w:val="Domylnaczcionkaakapitu1"/>
          <w:rFonts w:ascii="Arial" w:hAnsi="Arial" w:cs="Arial"/>
          <w:color w:val="000000"/>
        </w:rPr>
        <w:t xml:space="preserve"> umow</w:t>
      </w:r>
      <w:r>
        <w:rPr>
          <w:rStyle w:val="Domylnaczcionkaakapitu1"/>
          <w:rFonts w:ascii="Arial" w:hAnsi="Arial" w:cs="Arial"/>
          <w:color w:val="000000"/>
        </w:rPr>
        <w:t>ami</w:t>
      </w:r>
      <w:r>
        <w:rPr>
          <w:rStyle w:val="Domylnaczcionkaakapitu1"/>
          <w:rFonts w:ascii="Arial" w:hAnsi="Arial" w:cs="Arial"/>
          <w:color w:val="000000"/>
        </w:rPr>
        <w:t>, w zakresie opisanym w ofercie oraz według wytyczn</w:t>
      </w:r>
      <w:r>
        <w:rPr>
          <w:rStyle w:val="Domylnaczcionkaakapitu1"/>
          <w:rFonts w:ascii="Arial" w:hAnsi="Arial" w:cs="Arial"/>
          <w:color w:val="000000"/>
        </w:rPr>
        <w:t xml:space="preserve">ych wskazanych </w:t>
      </w:r>
      <w:r>
        <w:rPr>
          <w:rStyle w:val="Domylnaczcionkaakapitu1"/>
          <w:rFonts w:ascii="Arial" w:hAnsi="Arial" w:cs="Arial"/>
          <w:color w:val="000000"/>
        </w:rPr>
        <w:t>w</w:t>
      </w:r>
      <w:r>
        <w:rPr>
          <w:rStyle w:val="Domylnaczcionkaakapitu1"/>
          <w:rFonts w:ascii="Arial" w:hAnsi="Arial" w:cs="Arial"/>
          <w:color w:val="000000"/>
        </w:rPr>
        <w:t xml:space="preserve"> </w:t>
      </w:r>
      <w:r>
        <w:rPr>
          <w:rStyle w:val="Domylnaczcionkaakapitu1"/>
          <w:rFonts w:ascii="Arial" w:eastAsia="Calibri" w:hAnsi="Arial" w:cs="Arial"/>
          <w:color w:val="000000"/>
        </w:rPr>
        <w:t>Program</w:t>
      </w:r>
      <w:r>
        <w:rPr>
          <w:rStyle w:val="Domylnaczcionkaakapitu1"/>
          <w:rFonts w:ascii="Arial" w:eastAsia="Calibri" w:hAnsi="Arial" w:cs="Arial"/>
          <w:color w:val="000000"/>
        </w:rPr>
        <w:t>ach:</w:t>
      </w:r>
    </w:p>
    <w:p w:rsidR="00000000" w:rsidRDefault="00FB635C">
      <w:pPr>
        <w:widowControl w:val="0"/>
        <w:spacing w:line="276" w:lineRule="auto"/>
        <w:ind w:left="227"/>
        <w:jc w:val="both"/>
      </w:pPr>
      <w:r>
        <w:rPr>
          <w:rFonts w:ascii="Arial" w:hAnsi="Arial" w:cs="Arial"/>
          <w:b/>
          <w:bCs/>
        </w:rPr>
        <w:t>- dla Zadania 1 – Program Ministerstwa Rodziny i Polityki Społecznej „Asystent osobisty osoby niepełnosprawnej” - edycja 2021</w:t>
      </w:r>
    </w:p>
    <w:p w:rsidR="00000000" w:rsidRDefault="00FB635C">
      <w:pPr>
        <w:widowControl w:val="0"/>
        <w:spacing w:line="276" w:lineRule="auto"/>
        <w:ind w:left="227"/>
        <w:jc w:val="both"/>
      </w:pPr>
      <w:r>
        <w:rPr>
          <w:rStyle w:val="Domylnaczcionkaakapitu1"/>
          <w:rFonts w:ascii="Arial" w:hAnsi="Arial" w:cs="Arial"/>
          <w:b/>
          <w:bCs/>
          <w:color w:val="000000"/>
          <w:highlight w:val="white"/>
        </w:rPr>
        <w:t xml:space="preserve">- dla Zadania 2 – Program  </w:t>
      </w:r>
      <w:r>
        <w:rPr>
          <w:rStyle w:val="Domylnaczcionkaakapitu1"/>
          <w:rFonts w:ascii="Arial" w:hAnsi="Arial" w:cs="Arial"/>
          <w:b/>
          <w:bCs/>
          <w:color w:val="000000"/>
          <w:highlight w:val="white"/>
        </w:rPr>
        <w:t>Ministerstwa Rodziny i Polityki Społecznej „</w:t>
      </w:r>
      <w:r>
        <w:rPr>
          <w:rStyle w:val="Domylnaczcionkaakapitu1"/>
          <w:rFonts w:ascii="Arial" w:hAnsi="Arial" w:cs="Arial"/>
          <w:b/>
          <w:bCs/>
          <w:color w:val="000000"/>
          <w:highlight w:val="white"/>
        </w:rPr>
        <w:t>Opieka wytchnieniowa” - edycja</w:t>
      </w:r>
      <w:r>
        <w:rPr>
          <w:rStyle w:val="Domylnaczcionkaakapitu1"/>
          <w:rFonts w:ascii="Arial" w:hAnsi="Arial" w:cs="Arial"/>
          <w:b/>
          <w:bCs/>
          <w:color w:val="000000"/>
          <w:highlight w:val="white"/>
        </w:rPr>
        <w:t xml:space="preserve"> 2021.</w:t>
      </w:r>
    </w:p>
    <w:p w:rsidR="00000000" w:rsidRDefault="00FB635C">
      <w:pPr>
        <w:numPr>
          <w:ilvl w:val="1"/>
          <w:numId w:val="3"/>
        </w:numPr>
        <w:spacing w:line="276" w:lineRule="auto"/>
        <w:jc w:val="both"/>
      </w:pPr>
      <w:r>
        <w:rPr>
          <w:rStyle w:val="Domylnaczcionkaakapitu1"/>
          <w:rFonts w:ascii="Arial" w:eastAsia="Calibri" w:hAnsi="Arial" w:cs="Arial"/>
          <w:color w:val="000000"/>
        </w:rPr>
        <w:t>Dotowan</w:t>
      </w:r>
      <w:r>
        <w:rPr>
          <w:rStyle w:val="Domylnaczcionkaakapitu1"/>
          <w:rFonts w:ascii="Arial" w:eastAsia="Calibri" w:hAnsi="Arial" w:cs="Arial"/>
          <w:color w:val="000000"/>
        </w:rPr>
        <w:t>e</w:t>
      </w:r>
      <w:r>
        <w:rPr>
          <w:rStyle w:val="Domylnaczcionkaakapitu1"/>
          <w:rFonts w:ascii="Arial" w:eastAsia="Calibri" w:hAnsi="Arial" w:cs="Arial"/>
          <w:color w:val="000000"/>
        </w:rPr>
        <w:t xml:space="preserve"> podmiot</w:t>
      </w:r>
      <w:r>
        <w:rPr>
          <w:rStyle w:val="Domylnaczcionkaakapitu1"/>
          <w:rFonts w:ascii="Arial" w:eastAsia="Calibri" w:hAnsi="Arial" w:cs="Arial"/>
          <w:color w:val="000000"/>
        </w:rPr>
        <w:t>y</w:t>
      </w:r>
      <w:r>
        <w:rPr>
          <w:rStyle w:val="Domylnaczcionkaakapitu1"/>
          <w:rFonts w:ascii="Arial" w:eastAsia="Calibri" w:hAnsi="Arial" w:cs="Arial"/>
          <w:color w:val="000000"/>
        </w:rPr>
        <w:t xml:space="preserve"> </w:t>
      </w:r>
      <w:r>
        <w:rPr>
          <w:rStyle w:val="Domylnaczcionkaakapitu1"/>
          <w:rFonts w:ascii="Arial" w:eastAsia="Calibri" w:hAnsi="Arial" w:cs="Arial"/>
          <w:color w:val="000000"/>
        </w:rPr>
        <w:t>są</w:t>
      </w:r>
      <w:r>
        <w:rPr>
          <w:rStyle w:val="Domylnaczcionkaakapitu1"/>
          <w:rFonts w:ascii="Arial" w:eastAsia="Calibri" w:hAnsi="Arial" w:cs="Arial"/>
          <w:color w:val="000000"/>
        </w:rPr>
        <w:t xml:space="preserve"> zobowiązan</w:t>
      </w:r>
      <w:r>
        <w:rPr>
          <w:rStyle w:val="Domylnaczcionkaakapitu1"/>
          <w:rFonts w:ascii="Arial" w:eastAsia="Calibri" w:hAnsi="Arial" w:cs="Arial"/>
          <w:color w:val="000000"/>
        </w:rPr>
        <w:t>e</w:t>
      </w:r>
      <w:r>
        <w:rPr>
          <w:rStyle w:val="Domylnaczcionkaakapitu1"/>
          <w:rFonts w:ascii="Arial" w:eastAsia="Calibri" w:hAnsi="Arial" w:cs="Arial"/>
          <w:color w:val="000000"/>
        </w:rPr>
        <w:t xml:space="preserve"> do prowadzenia wyodrębnionej ewidencji księgowej środków otrzymanych z dotacji, wydatków dokonywanych z tych środków oraz wyodrębnionego rachunku bankowego na który będą przekazywane środki Funduszu Solidarnościowego</w:t>
      </w:r>
      <w:r>
        <w:rPr>
          <w:rStyle w:val="Domylnaczcionkaakapitu1"/>
          <w:rFonts w:ascii="Arial" w:eastAsia="Calibri" w:hAnsi="Arial" w:cs="Arial"/>
          <w:color w:val="000000"/>
        </w:rPr>
        <w:t xml:space="preserve"> </w:t>
      </w:r>
      <w:r>
        <w:rPr>
          <w:rStyle w:val="Domylnaczcionkaakapitu1"/>
          <w:rFonts w:ascii="Arial" w:eastAsia="Calibri" w:hAnsi="Arial" w:cs="Arial"/>
          <w:color w:val="000000"/>
        </w:rPr>
        <w:t>oraz będą ponoszone wydatki.</w:t>
      </w:r>
    </w:p>
    <w:p w:rsidR="00000000" w:rsidRDefault="00FB635C">
      <w:pPr>
        <w:numPr>
          <w:ilvl w:val="1"/>
          <w:numId w:val="3"/>
        </w:numPr>
        <w:spacing w:line="276" w:lineRule="auto"/>
        <w:jc w:val="both"/>
      </w:pPr>
      <w:r>
        <w:rPr>
          <w:rFonts w:ascii="Arial" w:hAnsi="Arial" w:cs="Arial"/>
        </w:rPr>
        <w:t>Realizatorzy zadań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są zobowiązani</w:t>
      </w:r>
      <w:r>
        <w:rPr>
          <w:rFonts w:ascii="Arial" w:hAnsi="Arial" w:cs="Arial"/>
        </w:rPr>
        <w:t xml:space="preserve"> pod rygorem rozwiązania umowy do udostępnienia na każde wezwanie Organizatora dokumentacji realizowanego zadania.</w:t>
      </w:r>
    </w:p>
    <w:p w:rsidR="00000000" w:rsidRDefault="00FB635C">
      <w:pPr>
        <w:numPr>
          <w:ilvl w:val="1"/>
          <w:numId w:val="3"/>
        </w:numPr>
        <w:spacing w:line="276" w:lineRule="auto"/>
        <w:jc w:val="both"/>
      </w:pPr>
      <w:r>
        <w:rPr>
          <w:rFonts w:ascii="Arial" w:hAnsi="Arial" w:cs="Arial"/>
        </w:rPr>
        <w:t>Zadanie uznaje się za zrealizowane, jeżeli wszystkie działania zostały zrealiz</w:t>
      </w:r>
      <w:r>
        <w:rPr>
          <w:rFonts w:ascii="Arial" w:hAnsi="Arial" w:cs="Arial"/>
        </w:rPr>
        <w:t>owane                a poziom osiągniętych wskaźników rezultatu,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wynosi:</w:t>
      </w:r>
    </w:p>
    <w:p w:rsidR="00000000" w:rsidRDefault="00FB635C">
      <w:pPr>
        <w:spacing w:line="276" w:lineRule="auto"/>
        <w:ind w:left="360"/>
        <w:jc w:val="both"/>
      </w:pPr>
      <w:r>
        <w:rPr>
          <w:rFonts w:ascii="Arial" w:hAnsi="Arial" w:cs="Arial"/>
        </w:rPr>
        <w:t xml:space="preserve">a) w przypadku Zadania nr 1 - </w:t>
      </w:r>
      <w:r>
        <w:rPr>
          <w:rFonts w:ascii="Arial" w:hAnsi="Arial" w:cs="Arial"/>
        </w:rPr>
        <w:t xml:space="preserve"> co najmniej </w:t>
      </w:r>
      <w:bookmarkStart w:id="0" w:name="cwos"/>
      <w:bookmarkEnd w:id="0"/>
      <w:r>
        <w:rPr>
          <w:rFonts w:ascii="Arial" w:hAnsi="Arial"/>
        </w:rPr>
        <w:t>86.68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% </w:t>
      </w:r>
      <w:r>
        <w:rPr>
          <w:rFonts w:ascii="Arial" w:hAnsi="Arial" w:cs="Arial"/>
        </w:rPr>
        <w:t>plano</w:t>
      </w:r>
      <w:r>
        <w:rPr>
          <w:rFonts w:ascii="Arial" w:hAnsi="Arial" w:cs="Arial"/>
        </w:rPr>
        <w:t>wan</w:t>
      </w:r>
      <w:r>
        <w:rPr>
          <w:rFonts w:ascii="Arial" w:hAnsi="Arial" w:cs="Arial"/>
        </w:rPr>
        <w:t>ej</w:t>
      </w:r>
      <w:r>
        <w:rPr>
          <w:rStyle w:val="Domylnaczcionkaakapitu1"/>
          <w:rFonts w:ascii="Arial" w:eastAsia="Calibri" w:hAnsi="Arial" w:cs="Arial"/>
          <w:color w:val="000000"/>
        </w:rPr>
        <w:t xml:space="preserve"> liczb</w:t>
      </w:r>
      <w:r>
        <w:rPr>
          <w:rStyle w:val="Domylnaczcionkaakapitu1"/>
          <w:rFonts w:ascii="Arial" w:eastAsia="Calibri" w:hAnsi="Arial" w:cs="Arial"/>
          <w:color w:val="000000"/>
        </w:rPr>
        <w:t>y</w:t>
      </w:r>
      <w:r>
        <w:rPr>
          <w:rStyle w:val="Domylnaczcionkaakapitu1"/>
          <w:rFonts w:ascii="Arial" w:eastAsia="Calibri" w:hAnsi="Arial" w:cs="Arial"/>
          <w:color w:val="000000"/>
        </w:rPr>
        <w:t xml:space="preserve"> </w:t>
      </w:r>
      <w:r>
        <w:rPr>
          <w:rStyle w:val="Domylnaczcionkaakapitu1"/>
          <w:rFonts w:ascii="Arial" w:eastAsia="Calibri" w:hAnsi="Arial" w:cs="Arial"/>
          <w:color w:val="000000"/>
        </w:rPr>
        <w:t xml:space="preserve">osób objętych </w:t>
      </w:r>
      <w:r>
        <w:rPr>
          <w:rStyle w:val="Domylnaczcionkaakapitu1"/>
          <w:rFonts w:ascii="Arial" w:eastAsia="Calibri" w:hAnsi="Arial" w:cs="Arial"/>
          <w:color w:val="000000"/>
        </w:rPr>
        <w:t>Program</w:t>
      </w:r>
      <w:r>
        <w:rPr>
          <w:rStyle w:val="Domylnaczcionkaakapitu1"/>
          <w:rFonts w:ascii="Arial" w:eastAsia="Calibri" w:hAnsi="Arial" w:cs="Arial"/>
          <w:color w:val="000000"/>
        </w:rPr>
        <w:t>em</w:t>
      </w:r>
      <w:r>
        <w:rPr>
          <w:rFonts w:ascii="Arial" w:hAnsi="Arial" w:cs="Arial"/>
        </w:rPr>
        <w:t>;</w:t>
      </w:r>
    </w:p>
    <w:p w:rsidR="00000000" w:rsidRDefault="00FB635C">
      <w:pPr>
        <w:spacing w:line="276" w:lineRule="auto"/>
        <w:ind w:left="360"/>
        <w:jc w:val="both"/>
      </w:pPr>
      <w:r>
        <w:rPr>
          <w:rFonts w:ascii="Arial" w:hAnsi="Arial" w:cs="Arial"/>
        </w:rPr>
        <w:t xml:space="preserve">b) w przypadku Zadania nr 2 – co najmniej </w:t>
      </w:r>
      <w:bookmarkStart w:id="1" w:name="cwos1"/>
      <w:bookmarkEnd w:id="1"/>
      <w:r>
        <w:rPr>
          <w:rFonts w:ascii="Arial" w:hAnsi="Arial"/>
        </w:rPr>
        <w:t>86.68</w:t>
      </w:r>
      <w:r>
        <w:rPr>
          <w:rFonts w:ascii="Arial" w:hAnsi="Arial" w:cs="Arial"/>
        </w:rPr>
        <w:t xml:space="preserve"> %  </w:t>
      </w:r>
      <w:r>
        <w:rPr>
          <w:rFonts w:ascii="Arial" w:hAnsi="Arial" w:cs="Arial"/>
        </w:rPr>
        <w:t>planowanej</w:t>
      </w:r>
      <w:r>
        <w:rPr>
          <w:rStyle w:val="Domylnaczcionkaakapitu1"/>
          <w:rFonts w:ascii="Arial" w:eastAsia="Calibri" w:hAnsi="Arial" w:cs="Arial"/>
          <w:color w:val="000000"/>
        </w:rPr>
        <w:t xml:space="preserve"> liczb</w:t>
      </w:r>
      <w:r>
        <w:rPr>
          <w:rStyle w:val="Domylnaczcionkaakapitu1"/>
          <w:rFonts w:ascii="Arial" w:eastAsia="Calibri" w:hAnsi="Arial" w:cs="Arial"/>
          <w:color w:val="000000"/>
        </w:rPr>
        <w:t>y</w:t>
      </w:r>
      <w:r>
        <w:rPr>
          <w:rStyle w:val="Domylnaczcionkaakapitu1"/>
          <w:rFonts w:ascii="Arial" w:eastAsia="Calibri" w:hAnsi="Arial" w:cs="Arial"/>
          <w:color w:val="000000"/>
        </w:rPr>
        <w:t xml:space="preserve"> </w:t>
      </w:r>
      <w:r>
        <w:rPr>
          <w:rStyle w:val="Domylnaczcionkaakapitu1"/>
          <w:rFonts w:ascii="Arial" w:eastAsia="Calibri" w:hAnsi="Arial" w:cs="Arial"/>
          <w:color w:val="000000"/>
        </w:rPr>
        <w:t xml:space="preserve">osób objętych </w:t>
      </w:r>
      <w:r>
        <w:rPr>
          <w:rStyle w:val="Domylnaczcionkaakapitu1"/>
          <w:rFonts w:ascii="Arial" w:eastAsia="Calibri" w:hAnsi="Arial" w:cs="Arial"/>
          <w:color w:val="000000"/>
        </w:rPr>
        <w:t>Progr</w:t>
      </w:r>
      <w:r>
        <w:rPr>
          <w:rStyle w:val="Domylnaczcionkaakapitu1"/>
          <w:rFonts w:ascii="Arial" w:eastAsia="Calibri" w:hAnsi="Arial" w:cs="Arial"/>
          <w:color w:val="000000"/>
        </w:rPr>
        <w:t>am</w:t>
      </w:r>
      <w:r>
        <w:rPr>
          <w:rStyle w:val="Domylnaczcionkaakapitu1"/>
          <w:rFonts w:ascii="Arial" w:eastAsia="Calibri" w:hAnsi="Arial" w:cs="Arial"/>
          <w:color w:val="000000"/>
        </w:rPr>
        <w:t>em.</w:t>
      </w:r>
    </w:p>
    <w:p w:rsidR="00000000" w:rsidRDefault="00FB635C">
      <w:pPr>
        <w:numPr>
          <w:ilvl w:val="1"/>
          <w:numId w:val="3"/>
        </w:numPr>
        <w:spacing w:line="276" w:lineRule="auto"/>
        <w:jc w:val="both"/>
      </w:pPr>
      <w:r>
        <w:rPr>
          <w:rFonts w:ascii="Arial" w:hAnsi="Arial" w:cs="Arial"/>
        </w:rPr>
        <w:t xml:space="preserve">W trakcie realizacji </w:t>
      </w:r>
      <w:r>
        <w:rPr>
          <w:rFonts w:ascii="Arial" w:hAnsi="Arial" w:cs="Arial"/>
        </w:rPr>
        <w:t>powyższych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zadań,</w:t>
      </w:r>
      <w:r>
        <w:rPr>
          <w:rFonts w:ascii="Arial" w:hAnsi="Arial" w:cs="Arial"/>
        </w:rPr>
        <w:t xml:space="preserve"> mogą być dokonane zmiany w zakresie przyjętych rezultatów </w:t>
      </w:r>
      <w:r>
        <w:rPr>
          <w:rFonts w:ascii="Arial" w:hAnsi="Arial" w:cs="Arial"/>
        </w:rPr>
        <w:t xml:space="preserve">zadania </w:t>
      </w:r>
      <w:r>
        <w:rPr>
          <w:rFonts w:ascii="Arial" w:hAnsi="Arial" w:cs="Arial"/>
        </w:rPr>
        <w:t xml:space="preserve"> publicznego. </w:t>
      </w:r>
      <w:r>
        <w:rPr>
          <w:rFonts w:ascii="Arial" w:hAnsi="Arial" w:cs="Arial"/>
          <w:u w:val="single"/>
        </w:rPr>
        <w:t>Każda zmiana</w:t>
      </w:r>
      <w:r>
        <w:rPr>
          <w:rFonts w:ascii="Arial" w:hAnsi="Arial" w:cs="Arial"/>
          <w:u w:val="single"/>
        </w:rPr>
        <w:t xml:space="preserve"> założonego rezultatu wymaga uzyskania zgody na wprowadzenie zmian i sporządzenia aneksu do umowy.</w:t>
      </w:r>
    </w:p>
    <w:p w:rsidR="00000000" w:rsidRDefault="00FB635C">
      <w:pPr>
        <w:numPr>
          <w:ilvl w:val="1"/>
          <w:numId w:val="3"/>
        </w:numPr>
        <w:spacing w:line="276" w:lineRule="auto"/>
        <w:jc w:val="both"/>
      </w:pPr>
      <w:r>
        <w:rPr>
          <w:rFonts w:ascii="Arial" w:hAnsi="Arial" w:cs="Arial"/>
        </w:rPr>
        <w:t>Oferen</w:t>
      </w:r>
      <w:r>
        <w:rPr>
          <w:rFonts w:ascii="Arial" w:hAnsi="Arial" w:cs="Arial"/>
        </w:rPr>
        <w:t>ci</w:t>
      </w:r>
      <w:r>
        <w:rPr>
          <w:rFonts w:ascii="Arial" w:hAnsi="Arial" w:cs="Arial"/>
        </w:rPr>
        <w:t>, realizując</w:t>
      </w:r>
      <w:r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zadani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>, zobowiązan</w:t>
      </w:r>
      <w:r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są</w:t>
      </w:r>
      <w:r>
        <w:rPr>
          <w:rFonts w:ascii="Arial" w:hAnsi="Arial" w:cs="Arial"/>
        </w:rPr>
        <w:t xml:space="preserve"> do stosowania przepisów prawa, w szczególności </w:t>
      </w:r>
      <w:r>
        <w:rPr>
          <w:rFonts w:ascii="Arial" w:hAnsi="Arial" w:cs="Arial"/>
        </w:rPr>
        <w:t>Rozporządzeni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Parlamentu Europejskiego i Rady (UE) 2016/679 z dnia 27 kwietnia 2016 r. w sprawie ochrony osób fizycznych w związku z przetwarzaniem danych osobowych i w sprawie swobo</w:t>
      </w:r>
      <w:r>
        <w:rPr>
          <w:rFonts w:ascii="Arial" w:hAnsi="Arial" w:cs="Arial"/>
        </w:rPr>
        <w:t>dnego przepływu takich danych oraz uchylenia dyrektywy 95/46/WE (ogólne rozporządzenie o ochronie danych) (Dz. Urz. UE. L 2016 Nr 119, str. 1), ustawy z dnia 10 maja 2018 r. o ochronie danych osobowych oraz ustawy z dnia 27 sierpnia 2009 r.  o finansach pu</w:t>
      </w:r>
      <w:r>
        <w:rPr>
          <w:rFonts w:ascii="Arial" w:hAnsi="Arial" w:cs="Arial"/>
        </w:rPr>
        <w:t>blicznych.</w:t>
      </w:r>
    </w:p>
    <w:p w:rsidR="00000000" w:rsidRDefault="00FB635C">
      <w:pPr>
        <w:spacing w:line="276" w:lineRule="auto"/>
        <w:ind w:left="360"/>
        <w:jc w:val="both"/>
        <w:rPr>
          <w:rFonts w:ascii="Arial" w:hAnsi="Arial" w:cs="Arial"/>
        </w:rPr>
      </w:pPr>
    </w:p>
    <w:tbl>
      <w:tblPr>
        <w:tblW w:w="0" w:type="auto"/>
        <w:tblInd w:w="-50" w:type="dxa"/>
        <w:tblLayout w:type="fixed"/>
        <w:tblCellMar>
          <w:left w:w="58" w:type="dxa"/>
        </w:tblCellMar>
        <w:tblLook w:val="0000"/>
      </w:tblPr>
      <w:tblGrid>
        <w:gridCol w:w="9975"/>
      </w:tblGrid>
      <w:tr w:rsidR="00000000">
        <w:tc>
          <w:tcPr>
            <w:tcW w:w="9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000000" w:rsidRDefault="00FB635C">
            <w:pPr>
              <w:spacing w:before="120" w:after="120" w:line="276" w:lineRule="auto"/>
              <w:jc w:val="center"/>
            </w:pPr>
            <w:r>
              <w:rPr>
                <w:rFonts w:ascii="Arial" w:hAnsi="Arial" w:cs="Arial"/>
                <w:b/>
              </w:rPr>
              <w:t>IV. Termin, miejsce i sposób składania ofert</w:t>
            </w:r>
          </w:p>
        </w:tc>
      </w:tr>
    </w:tbl>
    <w:p w:rsidR="00000000" w:rsidRDefault="00FB635C">
      <w:pPr>
        <w:jc w:val="both"/>
        <w:rPr>
          <w:rFonts w:ascii="Arial" w:hAnsi="Arial"/>
        </w:rPr>
      </w:pPr>
    </w:p>
    <w:p w:rsidR="00000000" w:rsidRDefault="00FB635C">
      <w:pPr>
        <w:numPr>
          <w:ilvl w:val="0"/>
          <w:numId w:val="15"/>
        </w:numPr>
        <w:tabs>
          <w:tab w:val="left" w:pos="390"/>
        </w:tabs>
        <w:spacing w:line="276" w:lineRule="auto"/>
        <w:ind w:left="340" w:hanging="340"/>
        <w:jc w:val="both"/>
      </w:pPr>
      <w:r>
        <w:rPr>
          <w:rFonts w:ascii="Arial" w:hAnsi="Arial" w:cs="Arial"/>
        </w:rPr>
        <w:t xml:space="preserve">Ofertę należy przygotować i </w:t>
      </w:r>
      <w:r>
        <w:rPr>
          <w:rFonts w:ascii="Arial" w:hAnsi="Arial" w:cs="Arial"/>
        </w:rPr>
        <w:t xml:space="preserve">przesłać za pośrednictwem poczty do Miejskiego Ośrodka Pomocy Społecznej ul. Budowlanych 59, 43-100 Tychy w </w:t>
      </w:r>
      <w:r>
        <w:rPr>
          <w:rFonts w:ascii="Arial" w:hAnsi="Arial" w:cs="Arial"/>
        </w:rPr>
        <w:t xml:space="preserve">zamkniętej kopercie </w:t>
      </w:r>
      <w:r>
        <w:rPr>
          <w:rFonts w:ascii="Arial" w:hAnsi="Arial" w:cs="Arial"/>
        </w:rPr>
        <w:t xml:space="preserve">lub w formie </w:t>
      </w:r>
      <w:r>
        <w:rPr>
          <w:rFonts w:ascii="Arial" w:hAnsi="Arial" w:cs="Arial"/>
        </w:rPr>
        <w:t>elektronicznej za pośrednict</w:t>
      </w:r>
      <w:r>
        <w:rPr>
          <w:rFonts w:ascii="Arial" w:hAnsi="Arial" w:cs="Arial"/>
        </w:rPr>
        <w:t>wem</w:t>
      </w:r>
      <w:r>
        <w:rPr>
          <w:rFonts w:ascii="Arial" w:hAnsi="Arial" w:cs="Arial"/>
        </w:rPr>
        <w:t xml:space="preserve"> ePUAP:</w:t>
      </w:r>
    </w:p>
    <w:p w:rsidR="00000000" w:rsidRDefault="00FB635C">
      <w:pPr>
        <w:tabs>
          <w:tab w:val="left" w:pos="390"/>
        </w:tabs>
        <w:spacing w:line="276" w:lineRule="auto"/>
        <w:ind w:left="777"/>
        <w:jc w:val="both"/>
      </w:pPr>
      <w:r>
        <w:rPr>
          <w:rFonts w:ascii="Arial" w:hAnsi="Arial" w:cs="Arial"/>
          <w:b/>
          <w:bCs/>
        </w:rPr>
        <w:t xml:space="preserve">- </w:t>
      </w:r>
      <w:r>
        <w:rPr>
          <w:rFonts w:ascii="Arial" w:hAnsi="Arial" w:cs="Arial"/>
          <w:b/>
          <w:bCs/>
        </w:rPr>
        <w:t xml:space="preserve">w </w:t>
      </w:r>
      <w:r>
        <w:rPr>
          <w:rFonts w:ascii="Arial" w:hAnsi="Arial" w:cs="Arial"/>
          <w:b/>
          <w:bCs/>
        </w:rPr>
        <w:t xml:space="preserve">terminie do: </w:t>
      </w:r>
      <w:r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>18 czerwca</w:t>
      </w:r>
      <w:r>
        <w:rPr>
          <w:rFonts w:ascii="Arial" w:hAnsi="Arial" w:cs="Arial"/>
          <w:b/>
          <w:bCs/>
          <w:u w:val="single"/>
        </w:rPr>
        <w:t xml:space="preserve"> 202</w:t>
      </w:r>
      <w:r>
        <w:rPr>
          <w:rFonts w:ascii="Arial" w:hAnsi="Arial" w:cs="Arial"/>
          <w:b/>
          <w:bCs/>
          <w:u w:val="single"/>
        </w:rPr>
        <w:t>1</w:t>
      </w:r>
      <w:r>
        <w:rPr>
          <w:rFonts w:ascii="Arial" w:hAnsi="Arial" w:cs="Arial"/>
          <w:b/>
          <w:bCs/>
          <w:u w:val="single"/>
        </w:rPr>
        <w:t xml:space="preserve"> roku do godz. 9:00</w:t>
      </w:r>
      <w:r>
        <w:rPr>
          <w:rFonts w:ascii="Arial" w:hAnsi="Arial" w:cs="Arial"/>
          <w:b/>
          <w:bCs/>
        </w:rPr>
        <w:t>.</w:t>
      </w:r>
    </w:p>
    <w:p w:rsidR="00000000" w:rsidRDefault="00FB635C">
      <w:pPr>
        <w:numPr>
          <w:ilvl w:val="0"/>
          <w:numId w:val="15"/>
        </w:numPr>
        <w:tabs>
          <w:tab w:val="left" w:pos="390"/>
        </w:tabs>
        <w:spacing w:line="276" w:lineRule="auto"/>
        <w:ind w:left="340" w:hanging="340"/>
        <w:jc w:val="both"/>
      </w:pPr>
      <w:r>
        <w:rPr>
          <w:rFonts w:ascii="Arial" w:hAnsi="Arial" w:cs="Arial"/>
        </w:rPr>
        <w:t xml:space="preserve">W przypadku przesłania drogą pocztową decyduje data wpływu do </w:t>
      </w:r>
      <w:r>
        <w:rPr>
          <w:rFonts w:ascii="Arial" w:hAnsi="Arial" w:cs="Arial"/>
        </w:rPr>
        <w:t>MOPS</w:t>
      </w:r>
      <w:r>
        <w:rPr>
          <w:rFonts w:ascii="Arial" w:hAnsi="Arial" w:cs="Arial"/>
        </w:rPr>
        <w:t xml:space="preserve"> w Tychach, nie data nadania w urzędzie pocztowym. </w:t>
      </w:r>
    </w:p>
    <w:p w:rsidR="00000000" w:rsidRDefault="00FB635C">
      <w:pPr>
        <w:numPr>
          <w:ilvl w:val="0"/>
          <w:numId w:val="15"/>
        </w:numPr>
        <w:tabs>
          <w:tab w:val="left" w:pos="390"/>
        </w:tabs>
        <w:spacing w:line="276" w:lineRule="auto"/>
        <w:ind w:left="340" w:hanging="340"/>
        <w:jc w:val="both"/>
      </w:pPr>
      <w:r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ferta </w:t>
      </w:r>
      <w:r>
        <w:rPr>
          <w:rFonts w:ascii="Arial" w:hAnsi="Arial" w:cs="Arial"/>
        </w:rPr>
        <w:t>oraz załączniki dla swej ważności muszą być opatrzone datą oraz po</w:t>
      </w:r>
      <w:r>
        <w:rPr>
          <w:rFonts w:ascii="Arial" w:hAnsi="Arial" w:cs="Arial"/>
        </w:rPr>
        <w:t xml:space="preserve">dpisem osób upoważnionych do reprezentowania Oferenta. W przypadku składania kserokopii </w:t>
      </w:r>
      <w:r>
        <w:rPr>
          <w:rFonts w:ascii="Arial" w:hAnsi="Arial" w:cs="Arial"/>
        </w:rPr>
        <w:t>dokumentu</w:t>
      </w:r>
      <w:r>
        <w:rPr>
          <w:rFonts w:ascii="Arial" w:hAnsi="Arial" w:cs="Arial"/>
        </w:rPr>
        <w:t>, osoby reprezentujące Oferenta powinny potwierdzić jej zgodność z oryginałem (podpis oraz data uwiarygodnienia).</w:t>
      </w:r>
    </w:p>
    <w:p w:rsidR="00000000" w:rsidRDefault="00FB635C">
      <w:pPr>
        <w:numPr>
          <w:ilvl w:val="0"/>
          <w:numId w:val="15"/>
        </w:numPr>
        <w:tabs>
          <w:tab w:val="left" w:pos="390"/>
        </w:tabs>
        <w:spacing w:line="276" w:lineRule="auto"/>
        <w:ind w:left="340" w:hanging="340"/>
        <w:jc w:val="both"/>
      </w:pPr>
      <w:r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a kopercie lub </w:t>
      </w:r>
      <w:r>
        <w:rPr>
          <w:rFonts w:ascii="Arial" w:hAnsi="Arial" w:cs="Arial"/>
          <w:bCs/>
        </w:rPr>
        <w:t>w piśmie ogólnym (w przypadku</w:t>
      </w:r>
      <w:r>
        <w:rPr>
          <w:rFonts w:ascii="Arial" w:hAnsi="Arial" w:cs="Arial"/>
          <w:bCs/>
        </w:rPr>
        <w:t xml:space="preserve"> ePUAP)</w:t>
      </w:r>
      <w:r>
        <w:rPr>
          <w:rFonts w:ascii="Arial" w:hAnsi="Arial" w:cs="Arial"/>
        </w:rPr>
        <w:t xml:space="preserve"> należy </w:t>
      </w:r>
      <w:r>
        <w:rPr>
          <w:rFonts w:ascii="Arial" w:hAnsi="Arial" w:cs="Arial"/>
        </w:rPr>
        <w:t>wpisać nazwę zadania.</w:t>
      </w:r>
      <w:r>
        <w:rPr>
          <w:rFonts w:ascii="Arial" w:hAnsi="Arial" w:cs="Arial"/>
          <w:bCs/>
        </w:rPr>
        <w:t xml:space="preserve"> </w:t>
      </w:r>
    </w:p>
    <w:p w:rsidR="00000000" w:rsidRDefault="00FB635C">
      <w:pPr>
        <w:numPr>
          <w:ilvl w:val="0"/>
          <w:numId w:val="15"/>
        </w:numPr>
        <w:tabs>
          <w:tab w:val="left" w:pos="390"/>
        </w:tabs>
        <w:spacing w:line="276" w:lineRule="auto"/>
        <w:ind w:left="340" w:hanging="340"/>
        <w:jc w:val="both"/>
      </w:pPr>
      <w:r>
        <w:rPr>
          <w:rFonts w:ascii="Arial" w:hAnsi="Arial" w:cs="Arial"/>
        </w:rPr>
        <w:t>Oferty realizacji zadania należy sporządzić według Rozporządzenia Przewodniczącego Komitetu do spraw Pożytku Publicznego z dnia 24 października 2018 r. w sprawie wzorów ofert i ramowych wzorów umów dotyczących realizac</w:t>
      </w:r>
      <w:r>
        <w:rPr>
          <w:rFonts w:ascii="Arial" w:hAnsi="Arial" w:cs="Arial"/>
        </w:rPr>
        <w:t>ji zadań publicznych oraz</w:t>
      </w:r>
      <w:r>
        <w:rPr>
          <w:rFonts w:ascii="Arial" w:hAnsi="Arial" w:cs="Arial"/>
        </w:rPr>
        <w:t xml:space="preserve"> wzorów sprawozdań z wykonania tych zadań.</w:t>
      </w:r>
    </w:p>
    <w:p w:rsidR="00000000" w:rsidRDefault="00FB635C">
      <w:pPr>
        <w:numPr>
          <w:ilvl w:val="0"/>
          <w:numId w:val="15"/>
        </w:numPr>
        <w:tabs>
          <w:tab w:val="left" w:pos="390"/>
        </w:tabs>
        <w:spacing w:line="276" w:lineRule="auto"/>
        <w:ind w:left="340" w:hanging="340"/>
        <w:jc w:val="both"/>
      </w:pPr>
      <w:r>
        <w:rPr>
          <w:rFonts w:ascii="Arial" w:hAnsi="Arial" w:cs="Arial"/>
        </w:rPr>
        <w:t>Do oferty n</w:t>
      </w:r>
      <w:r>
        <w:rPr>
          <w:rFonts w:ascii="Arial" w:hAnsi="Arial" w:cs="Arial"/>
        </w:rPr>
        <w:t xml:space="preserve">ależy dołączyć: </w:t>
      </w:r>
    </w:p>
    <w:p w:rsidR="00000000" w:rsidRDefault="00FB635C">
      <w:pPr>
        <w:pStyle w:val="ListParagraph"/>
        <w:spacing w:line="276" w:lineRule="auto"/>
        <w:ind w:left="786"/>
        <w:jc w:val="both"/>
      </w:pPr>
      <w:r>
        <w:rPr>
          <w:rFonts w:ascii="Arial" w:hAnsi="Arial" w:cs="Arial"/>
        </w:rPr>
        <w:t xml:space="preserve">- dokument potwierdzający upoważnienie do działania Oferenta (-ów) w przypadku wyboru innego sposobu reprezentacji Oferentów składających ofertę niż wynikający </w:t>
      </w:r>
      <w:r>
        <w:rPr>
          <w:rFonts w:ascii="Arial" w:hAnsi="Arial" w:cs="Arial"/>
        </w:rPr>
        <w:t>z Krajowego Rejestru Sądowego lub innego właściwego rejestru,</w:t>
      </w:r>
    </w:p>
    <w:p w:rsidR="00000000" w:rsidRDefault="00FB635C">
      <w:pPr>
        <w:pStyle w:val="ListParagraph"/>
        <w:spacing w:line="276" w:lineRule="auto"/>
        <w:ind w:left="786"/>
        <w:jc w:val="both"/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dokument </w:t>
      </w:r>
      <w:r>
        <w:rPr>
          <w:rFonts w:ascii="Arial" w:hAnsi="Arial" w:cs="Arial"/>
        </w:rPr>
        <w:t>potwierdzając</w:t>
      </w:r>
      <w:r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wpis do właściwego rejestru i cel działania podmiotu, chyba że istnieje możliwość samodzielnego pobrania przez Organizatora wydruku komputerowego aktualnych informacji </w:t>
      </w:r>
      <w:r>
        <w:rPr>
          <w:rFonts w:ascii="Arial" w:hAnsi="Arial" w:cs="Arial"/>
        </w:rPr>
        <w:t>o podmiocie wpisanym do Krajowego Rejestru Sądowego,</w:t>
      </w:r>
    </w:p>
    <w:p w:rsidR="00000000" w:rsidRDefault="00FB635C">
      <w:pPr>
        <w:pStyle w:val="ListParagraph"/>
        <w:spacing w:line="276" w:lineRule="auto"/>
        <w:ind w:left="786"/>
        <w:jc w:val="both"/>
      </w:pPr>
      <w:r>
        <w:rPr>
          <w:rFonts w:ascii="Arial" w:hAnsi="Arial" w:cs="Arial"/>
        </w:rPr>
        <w:t>-   statut podmiotu uprawnionego,</w:t>
      </w:r>
    </w:p>
    <w:p w:rsidR="00000000" w:rsidRDefault="00FB635C">
      <w:pPr>
        <w:pStyle w:val="ListParagraph"/>
        <w:spacing w:line="276" w:lineRule="auto"/>
        <w:ind w:left="786"/>
        <w:jc w:val="both"/>
      </w:pPr>
      <w:r>
        <w:rPr>
          <w:rFonts w:ascii="Arial" w:hAnsi="Arial" w:cs="Arial"/>
        </w:rPr>
        <w:t>- wykaz osób uczestniczących w realizacji zadania wraz z opisem posiadanych kwalifikacji/doświadczenia. Oryginały dokumentów poświadczających kwalifikacje i doświadczeni</w:t>
      </w:r>
      <w:r>
        <w:rPr>
          <w:rFonts w:ascii="Arial" w:hAnsi="Arial" w:cs="Arial"/>
        </w:rPr>
        <w:t>e realizatorów do wglądu, na wyraźne żądanie, przed zawarciem umowy.</w:t>
      </w:r>
    </w:p>
    <w:p w:rsidR="00000000" w:rsidRDefault="00FB635C">
      <w:pPr>
        <w:pStyle w:val="ListParagraph"/>
        <w:spacing w:line="276" w:lineRule="auto"/>
        <w:ind w:left="786"/>
        <w:jc w:val="both"/>
        <w:rPr>
          <w:rFonts w:ascii="Arial" w:eastAsia="Calibri" w:hAnsi="Arial" w:cs="Arial"/>
        </w:rPr>
      </w:pPr>
    </w:p>
    <w:p w:rsidR="00000000" w:rsidRDefault="00FB635C">
      <w:pPr>
        <w:spacing w:line="276" w:lineRule="auto"/>
        <w:jc w:val="both"/>
      </w:pPr>
      <w:r>
        <w:rPr>
          <w:rFonts w:ascii="Arial" w:eastAsia="Verdana" w:hAnsi="Arial" w:cs="Arial"/>
          <w:b/>
          <w:bCs/>
          <w:u w:val="single"/>
        </w:rPr>
        <w:t>UWAGA</w:t>
      </w:r>
      <w:r>
        <w:rPr>
          <w:rFonts w:ascii="Arial" w:eastAsia="Verdana" w:hAnsi="Arial" w:cs="Arial"/>
          <w:bCs/>
        </w:rPr>
        <w:t xml:space="preserve">: </w:t>
      </w:r>
      <w:r>
        <w:rPr>
          <w:rFonts w:ascii="Arial" w:hAnsi="Arial" w:cs="Arial"/>
        </w:rPr>
        <w:t>Oferta, która wpłynie po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18 czerwca </w:t>
      </w:r>
      <w:r>
        <w:rPr>
          <w:rFonts w:ascii="Arial" w:hAnsi="Arial" w:cs="Arial"/>
          <w:b/>
          <w:u w:val="single"/>
        </w:rPr>
        <w:t>202</w:t>
      </w:r>
      <w:r>
        <w:rPr>
          <w:rFonts w:ascii="Arial" w:hAnsi="Arial" w:cs="Arial"/>
          <w:b/>
          <w:u w:val="single"/>
        </w:rPr>
        <w:t>1</w:t>
      </w:r>
      <w:r>
        <w:rPr>
          <w:rFonts w:ascii="Arial" w:hAnsi="Arial" w:cs="Arial"/>
          <w:b/>
          <w:u w:val="single"/>
        </w:rPr>
        <w:t> r</w:t>
      </w:r>
      <w:r>
        <w:rPr>
          <w:rFonts w:ascii="Arial" w:hAnsi="Arial" w:cs="Arial"/>
          <w:b/>
          <w:u w:val="single"/>
        </w:rPr>
        <w:t>oku</w:t>
      </w:r>
      <w:r>
        <w:rPr>
          <w:rFonts w:ascii="Arial" w:hAnsi="Arial" w:cs="Arial"/>
          <w:b/>
          <w:u w:val="single"/>
        </w:rPr>
        <w:t xml:space="preserve"> po godz. 9:00</w:t>
      </w:r>
      <w:r>
        <w:rPr>
          <w:rFonts w:ascii="Arial" w:hAnsi="Arial" w:cs="Arial"/>
        </w:rPr>
        <w:t xml:space="preserve"> nie będzie objęta oceną formalną i merytoryczną.</w:t>
      </w:r>
    </w:p>
    <w:p w:rsidR="00000000" w:rsidRDefault="00FB635C">
      <w:pPr>
        <w:spacing w:line="276" w:lineRule="auto"/>
        <w:jc w:val="both"/>
        <w:rPr>
          <w:rFonts w:ascii="Arial" w:hAnsi="Arial" w:cs="Arial"/>
        </w:rPr>
      </w:pPr>
    </w:p>
    <w:tbl>
      <w:tblPr>
        <w:tblW w:w="0" w:type="auto"/>
        <w:tblInd w:w="-50" w:type="dxa"/>
        <w:tblLayout w:type="fixed"/>
        <w:tblCellMar>
          <w:left w:w="58" w:type="dxa"/>
        </w:tblCellMar>
        <w:tblLook w:val="0000"/>
      </w:tblPr>
      <w:tblGrid>
        <w:gridCol w:w="9975"/>
      </w:tblGrid>
      <w:tr w:rsidR="00000000">
        <w:tc>
          <w:tcPr>
            <w:tcW w:w="9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000000" w:rsidRDefault="00FB635C">
            <w:pPr>
              <w:spacing w:before="120" w:after="120" w:line="276" w:lineRule="auto"/>
              <w:jc w:val="center"/>
            </w:pPr>
            <w:r>
              <w:rPr>
                <w:rFonts w:ascii="Arial" w:hAnsi="Arial" w:cs="Arial"/>
                <w:b/>
              </w:rPr>
              <w:t>V. Tryb i kryteria stosowane przy wyborze ofert oraz termin dokonania</w:t>
            </w:r>
            <w:r>
              <w:rPr>
                <w:rFonts w:ascii="Arial" w:hAnsi="Arial" w:cs="Arial"/>
                <w:b/>
              </w:rPr>
              <w:t xml:space="preserve"> wyboru ofert</w:t>
            </w:r>
          </w:p>
        </w:tc>
      </w:tr>
    </w:tbl>
    <w:p w:rsidR="00000000" w:rsidRDefault="00FB635C">
      <w:pPr>
        <w:spacing w:line="276" w:lineRule="auto"/>
        <w:jc w:val="both"/>
        <w:rPr>
          <w:rFonts w:ascii="Arial" w:hAnsi="Arial" w:cs="Arial"/>
          <w:b/>
        </w:rPr>
      </w:pPr>
    </w:p>
    <w:p w:rsidR="00000000" w:rsidRDefault="00FB635C">
      <w:pPr>
        <w:numPr>
          <w:ilvl w:val="0"/>
          <w:numId w:val="2"/>
        </w:numPr>
        <w:spacing w:before="60" w:after="60" w:line="276" w:lineRule="auto"/>
        <w:jc w:val="both"/>
      </w:pPr>
      <w:r>
        <w:rPr>
          <w:rFonts w:ascii="Arial" w:hAnsi="Arial" w:cs="Arial"/>
        </w:rPr>
        <w:t>Oferty muszą być kompletne oraz czytelnie podpisane przez osoby statutowo upoważnione do reprezentowania Oferenta.</w:t>
      </w:r>
    </w:p>
    <w:p w:rsidR="00000000" w:rsidRDefault="00FB635C">
      <w:pPr>
        <w:numPr>
          <w:ilvl w:val="0"/>
          <w:numId w:val="2"/>
        </w:numPr>
        <w:spacing w:before="60" w:after="60" w:line="276" w:lineRule="auto"/>
        <w:jc w:val="both"/>
      </w:pPr>
      <w:r>
        <w:rPr>
          <w:rFonts w:ascii="Arial" w:hAnsi="Arial" w:cs="Arial"/>
        </w:rPr>
        <w:t xml:space="preserve">Oferty opiniować będzie komisja konkursowa powołana przez Prezydenta Miasta Tychy. </w:t>
      </w:r>
    </w:p>
    <w:p w:rsidR="00000000" w:rsidRDefault="00FB635C">
      <w:pPr>
        <w:numPr>
          <w:ilvl w:val="0"/>
          <w:numId w:val="2"/>
        </w:numPr>
        <w:spacing w:before="60" w:after="60" w:line="276" w:lineRule="auto"/>
        <w:jc w:val="both"/>
      </w:pPr>
      <w:r>
        <w:rPr>
          <w:rFonts w:ascii="Arial" w:hAnsi="Arial" w:cs="Arial"/>
        </w:rPr>
        <w:t>Komisja konkursowa działać będzie zgodnie</w:t>
      </w:r>
      <w:r>
        <w:rPr>
          <w:rFonts w:ascii="Arial" w:hAnsi="Arial" w:cs="Arial"/>
        </w:rPr>
        <w:t xml:space="preserve"> z postanowieniami art. 15 ustawy o działalności pożytku publicznego i o wolontariacie oraz zgodnie z Programem Współpracy Miasta Tychy z Organizacjami Pozarządowymi.</w:t>
      </w:r>
    </w:p>
    <w:p w:rsidR="00000000" w:rsidRDefault="00FB635C">
      <w:pPr>
        <w:numPr>
          <w:ilvl w:val="0"/>
          <w:numId w:val="2"/>
        </w:numPr>
        <w:spacing w:before="60" w:after="60" w:line="276" w:lineRule="auto"/>
        <w:jc w:val="both"/>
      </w:pPr>
      <w:r>
        <w:rPr>
          <w:rFonts w:ascii="Arial" w:hAnsi="Arial" w:cs="Arial"/>
        </w:rPr>
        <w:t>Przy rozpatrywaniu ofert Komisja opiniuje złożone oferty pod względem formalnym i merytor</w:t>
      </w:r>
      <w:r>
        <w:rPr>
          <w:rFonts w:ascii="Arial" w:hAnsi="Arial" w:cs="Arial"/>
        </w:rPr>
        <w:t>ycznym.</w:t>
      </w:r>
    </w:p>
    <w:p w:rsidR="00000000" w:rsidRDefault="00FB635C">
      <w:pPr>
        <w:numPr>
          <w:ilvl w:val="0"/>
          <w:numId w:val="2"/>
        </w:numPr>
        <w:spacing w:before="60" w:after="60" w:line="276" w:lineRule="auto"/>
        <w:jc w:val="both"/>
      </w:pPr>
      <w:r>
        <w:rPr>
          <w:rFonts w:ascii="Arial" w:hAnsi="Arial" w:cs="Arial"/>
        </w:rPr>
        <w:t>Weryfikacja formalna odbywać się będzie w oparciu o następujące kryteria, czy:</w:t>
      </w:r>
    </w:p>
    <w:p w:rsidR="00000000" w:rsidRDefault="00FB635C">
      <w:pPr>
        <w:numPr>
          <w:ilvl w:val="1"/>
          <w:numId w:val="2"/>
        </w:numPr>
        <w:tabs>
          <w:tab w:val="left" w:pos="851"/>
        </w:tabs>
        <w:spacing w:line="276" w:lineRule="auto"/>
        <w:ind w:left="851" w:hanging="425"/>
        <w:jc w:val="both"/>
      </w:pPr>
      <w:r>
        <w:rPr>
          <w:rFonts w:ascii="Arial" w:hAnsi="Arial" w:cs="Arial"/>
        </w:rPr>
        <w:t>Oferent jest uprawniony do udziału w konkursie,</w:t>
      </w:r>
    </w:p>
    <w:p w:rsidR="00000000" w:rsidRDefault="00FB635C">
      <w:pPr>
        <w:numPr>
          <w:ilvl w:val="1"/>
          <w:numId w:val="2"/>
        </w:numPr>
        <w:tabs>
          <w:tab w:val="left" w:pos="851"/>
        </w:tabs>
        <w:spacing w:line="276" w:lineRule="auto"/>
        <w:ind w:left="851" w:hanging="425"/>
        <w:jc w:val="both"/>
      </w:pPr>
      <w:r>
        <w:rPr>
          <w:rFonts w:ascii="Arial" w:hAnsi="Arial" w:cs="Arial"/>
        </w:rPr>
        <w:t>oferta została złożona w terminie określonym w ogłoszeniu konkursowym,</w:t>
      </w:r>
    </w:p>
    <w:p w:rsidR="00000000" w:rsidRDefault="00FB635C">
      <w:pPr>
        <w:numPr>
          <w:ilvl w:val="1"/>
          <w:numId w:val="2"/>
        </w:numPr>
        <w:tabs>
          <w:tab w:val="left" w:pos="851"/>
        </w:tabs>
        <w:spacing w:line="276" w:lineRule="auto"/>
        <w:ind w:left="851" w:hanging="425"/>
        <w:jc w:val="both"/>
      </w:pPr>
      <w:r>
        <w:rPr>
          <w:rFonts w:ascii="Arial" w:hAnsi="Arial" w:cs="Arial"/>
        </w:rPr>
        <w:t>oferta jest złożona na właściwym formularzu,</w:t>
      </w:r>
    </w:p>
    <w:p w:rsidR="00000000" w:rsidRDefault="00FB635C">
      <w:pPr>
        <w:numPr>
          <w:ilvl w:val="1"/>
          <w:numId w:val="2"/>
        </w:numPr>
        <w:tabs>
          <w:tab w:val="left" w:pos="851"/>
        </w:tabs>
        <w:spacing w:line="276" w:lineRule="auto"/>
        <w:ind w:left="851" w:hanging="425"/>
        <w:jc w:val="both"/>
      </w:pPr>
      <w:r>
        <w:rPr>
          <w:rFonts w:ascii="Arial" w:hAnsi="Arial" w:cs="Arial"/>
        </w:rPr>
        <w:t>wszys</w:t>
      </w:r>
      <w:r>
        <w:rPr>
          <w:rFonts w:ascii="Arial" w:hAnsi="Arial" w:cs="Arial"/>
        </w:rPr>
        <w:t xml:space="preserve">tkie wymagane pola w formularzu zostały wypełnione, zgodnie z przypisami </w:t>
      </w:r>
      <w:r>
        <w:rPr>
          <w:rFonts w:ascii="Arial" w:eastAsia="Calibri" w:hAnsi="Arial" w:cs="Arial"/>
          <w:i/>
          <w:color w:val="000000"/>
        </w:rPr>
        <w:t xml:space="preserve">(przedmiotem analizy jest komplementarność wypełnienia wszystkich pól. Analiza ich treści jest przedmiotem oceny merytorycznej), </w:t>
      </w:r>
    </w:p>
    <w:p w:rsidR="00000000" w:rsidRDefault="00FB635C">
      <w:pPr>
        <w:numPr>
          <w:ilvl w:val="1"/>
          <w:numId w:val="2"/>
        </w:numPr>
        <w:tabs>
          <w:tab w:val="left" w:pos="851"/>
        </w:tabs>
        <w:spacing w:line="276" w:lineRule="auto"/>
        <w:ind w:left="851" w:hanging="425"/>
        <w:jc w:val="both"/>
      </w:pPr>
      <w:r>
        <w:rPr>
          <w:rFonts w:ascii="Arial" w:hAnsi="Arial" w:cs="Arial"/>
        </w:rPr>
        <w:t>oferta została podpisana przez osobę lub osoby uprawn</w:t>
      </w:r>
      <w:r>
        <w:rPr>
          <w:rFonts w:ascii="Arial" w:hAnsi="Arial" w:cs="Arial"/>
        </w:rPr>
        <w:t>ione do zaciągania zobowiązań w imieniu Oferenta,</w:t>
      </w:r>
    </w:p>
    <w:p w:rsidR="00000000" w:rsidRDefault="00FB635C">
      <w:pPr>
        <w:numPr>
          <w:ilvl w:val="1"/>
          <w:numId w:val="2"/>
        </w:numPr>
        <w:tabs>
          <w:tab w:val="left" w:pos="851"/>
        </w:tabs>
        <w:spacing w:line="276" w:lineRule="auto"/>
        <w:ind w:left="851" w:hanging="425"/>
        <w:jc w:val="both"/>
      </w:pPr>
      <w:r>
        <w:rPr>
          <w:rFonts w:ascii="Arial" w:hAnsi="Arial" w:cs="Arial"/>
        </w:rPr>
        <w:t>złożono wymagane załączniki do oferty – jeżeli dotyczy,</w:t>
      </w:r>
    </w:p>
    <w:p w:rsidR="00000000" w:rsidRDefault="00FB635C">
      <w:pPr>
        <w:numPr>
          <w:ilvl w:val="1"/>
          <w:numId w:val="2"/>
        </w:numPr>
        <w:tabs>
          <w:tab w:val="left" w:pos="851"/>
        </w:tabs>
        <w:spacing w:line="276" w:lineRule="auto"/>
        <w:ind w:left="851" w:hanging="425"/>
        <w:jc w:val="both"/>
      </w:pPr>
      <w:r>
        <w:rPr>
          <w:rFonts w:ascii="Arial" w:hAnsi="Arial" w:cs="Arial"/>
        </w:rPr>
        <w:t>załączone do oferty kopie dokumentów zostały potwierdzone za zgodność z oryginałem – jeżeli dotyczy.</w:t>
      </w:r>
    </w:p>
    <w:p w:rsidR="00000000" w:rsidRDefault="00FB635C">
      <w:pPr>
        <w:numPr>
          <w:ilvl w:val="0"/>
          <w:numId w:val="2"/>
        </w:numPr>
        <w:spacing w:before="60" w:after="60" w:line="276" w:lineRule="auto"/>
        <w:ind w:left="357" w:hanging="357"/>
        <w:jc w:val="both"/>
      </w:pPr>
      <w:r>
        <w:rPr>
          <w:rFonts w:ascii="Arial" w:hAnsi="Arial" w:cs="Arial"/>
        </w:rPr>
        <w:t>Oferty spełniające wszystkie wymogi formalne zost</w:t>
      </w:r>
      <w:r>
        <w:rPr>
          <w:rFonts w:ascii="Arial" w:hAnsi="Arial" w:cs="Arial"/>
        </w:rPr>
        <w:t>aną poddane ocenie merytorycznej, podczas której będą stosowane następujące kryteria:</w:t>
      </w:r>
    </w:p>
    <w:p w:rsidR="00000000" w:rsidRDefault="00FB635C">
      <w:pPr>
        <w:shd w:val="clear" w:color="auto" w:fill="FFFFFF"/>
        <w:spacing w:before="60" w:after="60" w:line="276" w:lineRule="auto"/>
        <w:ind w:left="360"/>
        <w:jc w:val="both"/>
        <w:rPr>
          <w:rFonts w:ascii="Arial" w:hAnsi="Arial" w:cs="Arial"/>
        </w:rPr>
      </w:pPr>
    </w:p>
    <w:p w:rsidR="00000000" w:rsidRDefault="00FB635C">
      <w:pPr>
        <w:pStyle w:val="ListParagraph"/>
        <w:shd w:val="clear" w:color="auto" w:fill="FFFFFF"/>
        <w:spacing w:line="276" w:lineRule="auto"/>
        <w:ind w:left="426"/>
        <w:jc w:val="both"/>
      </w:pPr>
      <w:r>
        <w:rPr>
          <w:rFonts w:ascii="Arial" w:hAnsi="Arial" w:cs="Arial"/>
          <w:b/>
          <w:u w:val="single"/>
        </w:rPr>
        <w:t xml:space="preserve">I. </w:t>
      </w:r>
      <w:r>
        <w:rPr>
          <w:rFonts w:ascii="Arial" w:hAnsi="Arial" w:cs="Arial"/>
          <w:b/>
          <w:u w:val="single"/>
        </w:rPr>
        <w:t xml:space="preserve">ZAWARTOŚĆ MERYTORYCZNA </w:t>
      </w:r>
      <w:r>
        <w:rPr>
          <w:rFonts w:ascii="Arial" w:hAnsi="Arial" w:cs="Arial"/>
        </w:rPr>
        <w:t>ocena możliwości realizacji zadania publicznego oraz proponowanej jakości wykonania zadania</w:t>
      </w:r>
      <w:r>
        <w:rPr>
          <w:rFonts w:ascii="Arial" w:hAnsi="Arial" w:cs="Arial"/>
          <w:b/>
        </w:rPr>
        <w:t xml:space="preserve"> 0 – 14</w:t>
      </w:r>
    </w:p>
    <w:p w:rsidR="00000000" w:rsidRDefault="00FB635C">
      <w:pPr>
        <w:pStyle w:val="ListParagraph"/>
        <w:shd w:val="clear" w:color="auto" w:fill="FFFFFF"/>
        <w:spacing w:line="276" w:lineRule="auto"/>
        <w:ind w:left="0"/>
        <w:jc w:val="both"/>
        <w:rPr>
          <w:rFonts w:ascii="Arial" w:hAnsi="Arial" w:cs="Arial"/>
        </w:rPr>
      </w:pPr>
    </w:p>
    <w:p w:rsidR="00000000" w:rsidRDefault="00FB635C">
      <w:pPr>
        <w:pStyle w:val="ListParagraph"/>
        <w:shd w:val="clear" w:color="auto" w:fill="FFFFFF"/>
        <w:spacing w:line="276" w:lineRule="auto"/>
        <w:ind w:left="1428"/>
        <w:jc w:val="both"/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ocena możliwości realizacji zadania publi</w:t>
      </w:r>
      <w:r>
        <w:rPr>
          <w:rFonts w:ascii="Arial" w:hAnsi="Arial" w:cs="Arial"/>
        </w:rPr>
        <w:t xml:space="preserve">cznego przez podmiot </w:t>
      </w:r>
      <w:r>
        <w:rPr>
          <w:rFonts w:ascii="Arial" w:hAnsi="Arial" w:cs="Arial"/>
        </w:rPr>
        <w:t>(0-2)</w:t>
      </w:r>
    </w:p>
    <w:p w:rsidR="00000000" w:rsidRDefault="00FB635C">
      <w:pPr>
        <w:pStyle w:val="ListParagraph"/>
        <w:shd w:val="clear" w:color="auto" w:fill="FFFFFF"/>
        <w:spacing w:line="276" w:lineRule="auto"/>
        <w:ind w:left="1428"/>
        <w:jc w:val="both"/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przejrzystość opisu działań oraz jego zgodność  z harmonogramem działań </w:t>
      </w:r>
      <w:r>
        <w:rPr>
          <w:rFonts w:ascii="Arial" w:hAnsi="Arial" w:cs="Arial"/>
        </w:rPr>
        <w:t>(0-2)</w:t>
      </w:r>
    </w:p>
    <w:p w:rsidR="00000000" w:rsidRDefault="00FB635C">
      <w:pPr>
        <w:pStyle w:val="ListParagraph"/>
        <w:shd w:val="clear" w:color="auto" w:fill="FFFFFF"/>
        <w:spacing w:line="276" w:lineRule="auto"/>
        <w:ind w:left="1428"/>
        <w:jc w:val="both"/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proponowane rezultaty oraz ich spójność z ogłoszonym zadaniem konkursowym, opis ryzyka </w:t>
      </w:r>
      <w:r>
        <w:rPr>
          <w:rFonts w:ascii="Arial" w:hAnsi="Arial" w:cs="Arial"/>
        </w:rPr>
        <w:t>(0-2)</w:t>
      </w:r>
    </w:p>
    <w:p w:rsidR="00000000" w:rsidRDefault="00FB635C">
      <w:pPr>
        <w:pStyle w:val="ListParagraph"/>
        <w:shd w:val="clear" w:color="auto" w:fill="FFFFFF"/>
        <w:spacing w:line="276" w:lineRule="auto"/>
        <w:ind w:left="1428"/>
        <w:jc w:val="both"/>
      </w:pPr>
      <w:r>
        <w:rPr>
          <w:rFonts w:ascii="Arial" w:hAnsi="Arial" w:cs="Arial"/>
        </w:rPr>
        <w:t xml:space="preserve">- sposób rekrutacji uczestników </w:t>
      </w:r>
      <w:r>
        <w:rPr>
          <w:rFonts w:ascii="Arial" w:hAnsi="Arial" w:cs="Arial"/>
        </w:rPr>
        <w:t>(0-2)</w:t>
      </w:r>
    </w:p>
    <w:p w:rsidR="00000000" w:rsidRDefault="00FB635C">
      <w:pPr>
        <w:pStyle w:val="ListParagraph"/>
        <w:shd w:val="clear" w:color="auto" w:fill="FFFFFF"/>
        <w:spacing w:line="276" w:lineRule="auto"/>
        <w:ind w:left="1428"/>
        <w:jc w:val="both"/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ocena proponow</w:t>
      </w:r>
      <w:r>
        <w:rPr>
          <w:rFonts w:ascii="Arial" w:hAnsi="Arial" w:cs="Arial"/>
        </w:rPr>
        <w:t>anej jakości wykonania zadania publicznego                                                        i kwalifikacj</w:t>
      </w:r>
      <w:r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/doświadczenia  osób </w:t>
      </w:r>
      <w:r>
        <w:rPr>
          <w:rFonts w:ascii="Arial" w:hAnsi="Arial" w:cs="Arial"/>
        </w:rPr>
        <w:t>(0-2)</w:t>
      </w:r>
    </w:p>
    <w:p w:rsidR="00000000" w:rsidRDefault="00FB635C">
      <w:pPr>
        <w:pStyle w:val="ListParagraph"/>
        <w:shd w:val="clear" w:color="auto" w:fill="FFFFFF"/>
        <w:spacing w:before="60" w:after="60" w:line="276" w:lineRule="auto"/>
        <w:ind w:left="1080"/>
        <w:jc w:val="both"/>
      </w:pPr>
      <w:r>
        <w:rPr>
          <w:rFonts w:ascii="Arial" w:hAnsi="Arial" w:cs="Arial"/>
        </w:rPr>
        <w:t xml:space="preserve">- promocja projektu, w tym zasięg promocyjny na terenie miasta Tychy </w:t>
      </w:r>
      <w:r>
        <w:rPr>
          <w:rFonts w:ascii="Arial" w:hAnsi="Arial" w:cs="Arial"/>
        </w:rPr>
        <w:t>(0-2)</w:t>
      </w:r>
    </w:p>
    <w:p w:rsidR="00000000" w:rsidRDefault="00FB635C">
      <w:pPr>
        <w:pStyle w:val="ListParagraph"/>
        <w:shd w:val="clear" w:color="auto" w:fill="FFFFFF"/>
        <w:spacing w:before="60" w:after="60" w:line="276" w:lineRule="auto"/>
        <w:ind w:left="1080"/>
        <w:jc w:val="both"/>
      </w:pPr>
      <w:r>
        <w:rPr>
          <w:rFonts w:ascii="Arial" w:hAnsi="Arial" w:cs="Arial"/>
        </w:rPr>
        <w:t xml:space="preserve">-  </w:t>
      </w:r>
      <w:r>
        <w:rPr>
          <w:rFonts w:ascii="Arial" w:hAnsi="Arial" w:cs="Arial"/>
        </w:rPr>
        <w:t>doświadczenia w realizacji zadań public</w:t>
      </w:r>
      <w:r>
        <w:rPr>
          <w:rFonts w:ascii="Arial" w:hAnsi="Arial" w:cs="Arial"/>
        </w:rPr>
        <w:t>znych o zbliżonym charakterze (0-2)</w:t>
      </w:r>
    </w:p>
    <w:p w:rsidR="00000000" w:rsidRDefault="00FB635C">
      <w:pPr>
        <w:pStyle w:val="ListParagraph"/>
        <w:shd w:val="clear" w:color="auto" w:fill="FFFFFF"/>
        <w:spacing w:before="60" w:after="60" w:line="276" w:lineRule="auto"/>
        <w:ind w:left="1080"/>
        <w:jc w:val="both"/>
        <w:rPr>
          <w:rFonts w:ascii="Arial" w:hAnsi="Arial" w:cs="Arial"/>
        </w:rPr>
      </w:pPr>
    </w:p>
    <w:p w:rsidR="00000000" w:rsidRDefault="00FB635C">
      <w:pPr>
        <w:pStyle w:val="ListParagraph"/>
        <w:spacing w:line="276" w:lineRule="auto"/>
        <w:ind w:left="3126"/>
        <w:jc w:val="both"/>
      </w:pPr>
      <w:r>
        <w:rPr>
          <w:rFonts w:ascii="Arial" w:hAnsi="Arial" w:cs="Arial"/>
          <w:b/>
          <w:u w:val="single"/>
        </w:rPr>
        <w:t xml:space="preserve">II. </w:t>
      </w:r>
      <w:r>
        <w:rPr>
          <w:rFonts w:ascii="Arial" w:hAnsi="Arial" w:cs="Arial"/>
          <w:b/>
          <w:u w:val="single"/>
        </w:rPr>
        <w:t xml:space="preserve">BUDŻET </w:t>
      </w:r>
    </w:p>
    <w:p w:rsidR="00000000" w:rsidRDefault="00FB635C">
      <w:pPr>
        <w:pStyle w:val="ListParagraph"/>
        <w:spacing w:line="276" w:lineRule="auto"/>
        <w:ind w:left="426"/>
        <w:jc w:val="both"/>
      </w:pPr>
      <w:r>
        <w:rPr>
          <w:rFonts w:ascii="Arial" w:hAnsi="Arial" w:cs="Arial"/>
        </w:rPr>
        <w:t xml:space="preserve">ocena przedstawionej kalkulacji kosztów realizacji zadania publicznego, w tym w odniesieniu do zakresu rzeczowego zadania </w:t>
      </w:r>
      <w:r>
        <w:rPr>
          <w:rFonts w:ascii="Arial" w:hAnsi="Arial" w:cs="Arial"/>
          <w:b/>
        </w:rPr>
        <w:t>0 - 4</w:t>
      </w:r>
    </w:p>
    <w:p w:rsidR="00000000" w:rsidRDefault="00FB635C">
      <w:pPr>
        <w:spacing w:line="276" w:lineRule="auto"/>
        <w:ind w:firstLine="426"/>
        <w:jc w:val="both"/>
      </w:pPr>
      <w:r>
        <w:rPr>
          <w:rFonts w:ascii="Arial" w:hAnsi="Arial" w:cs="Arial"/>
        </w:rPr>
        <w:tab/>
        <w:t xml:space="preserve">- spójność kalkulacji z opisem działań </w:t>
      </w:r>
      <w:r>
        <w:rPr>
          <w:rFonts w:ascii="Arial" w:hAnsi="Arial" w:cs="Arial"/>
        </w:rPr>
        <w:t>(0-2)</w:t>
      </w:r>
    </w:p>
    <w:p w:rsidR="00000000" w:rsidRDefault="00FB635C">
      <w:pPr>
        <w:spacing w:line="276" w:lineRule="auto"/>
        <w:ind w:left="426"/>
        <w:jc w:val="both"/>
      </w:pPr>
      <w:r>
        <w:rPr>
          <w:rFonts w:ascii="Arial" w:hAnsi="Arial" w:cs="Arial"/>
        </w:rPr>
        <w:tab/>
        <w:t>- rzetelność i racjonalność staw</w:t>
      </w:r>
      <w:r>
        <w:rPr>
          <w:rFonts w:ascii="Arial" w:hAnsi="Arial" w:cs="Arial"/>
        </w:rPr>
        <w:t xml:space="preserve">ek wskazanych w budżecie </w:t>
      </w:r>
      <w:r>
        <w:rPr>
          <w:rFonts w:ascii="Arial" w:hAnsi="Arial" w:cs="Arial"/>
        </w:rPr>
        <w:t>(0-2)</w:t>
      </w:r>
    </w:p>
    <w:p w:rsidR="00000000" w:rsidRDefault="00FB635C">
      <w:pPr>
        <w:spacing w:line="276" w:lineRule="auto"/>
        <w:ind w:left="426"/>
        <w:jc w:val="both"/>
        <w:rPr>
          <w:rFonts w:ascii="Arial" w:hAnsi="Arial" w:cs="Arial"/>
        </w:rPr>
      </w:pPr>
    </w:p>
    <w:p w:rsidR="00000000" w:rsidRDefault="00FB635C">
      <w:pPr>
        <w:spacing w:line="276" w:lineRule="auto"/>
        <w:jc w:val="both"/>
        <w:rPr>
          <w:rFonts w:ascii="Arial" w:hAnsi="Arial" w:cs="Arial"/>
        </w:rPr>
      </w:pPr>
    </w:p>
    <w:p w:rsidR="00000000" w:rsidRDefault="00FB635C">
      <w:pPr>
        <w:pStyle w:val="ListParagraph"/>
        <w:spacing w:line="276" w:lineRule="auto"/>
        <w:ind w:left="3126"/>
        <w:jc w:val="both"/>
      </w:pPr>
      <w:r>
        <w:rPr>
          <w:rFonts w:ascii="Arial" w:hAnsi="Arial" w:cs="Arial"/>
          <w:b/>
          <w:u w:val="single"/>
        </w:rPr>
        <w:t xml:space="preserve">III. </w:t>
      </w:r>
      <w:r>
        <w:rPr>
          <w:rFonts w:ascii="Arial" w:hAnsi="Arial" w:cs="Arial"/>
          <w:b/>
          <w:u w:val="single"/>
        </w:rPr>
        <w:t>POTENCJAŁ ORGANIZACYJNY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ocena planowanego wkładu rzeczowego, osobowego oraz kwalifikacje osób, przy udziale których będzie realizowane zadanie publiczne </w:t>
      </w:r>
      <w:r>
        <w:rPr>
          <w:rFonts w:ascii="Arial" w:hAnsi="Arial" w:cs="Arial"/>
          <w:b/>
        </w:rPr>
        <w:t>0 - 6</w:t>
      </w:r>
    </w:p>
    <w:p w:rsidR="00000000" w:rsidRDefault="00FB635C">
      <w:pPr>
        <w:pStyle w:val="ListParagraph"/>
        <w:spacing w:line="276" w:lineRule="auto"/>
        <w:ind w:left="0"/>
        <w:jc w:val="both"/>
      </w:pPr>
      <w:r>
        <w:rPr>
          <w:rFonts w:ascii="Arial" w:hAnsi="Arial" w:cs="Arial"/>
        </w:rPr>
        <w:tab/>
        <w:t>- zadeklarowane zasoby rzeczowe zapewniające właściwą real</w:t>
      </w:r>
      <w:r>
        <w:rPr>
          <w:rFonts w:ascii="Arial" w:hAnsi="Arial" w:cs="Arial"/>
        </w:rPr>
        <w:t xml:space="preserve">izację zadania </w:t>
      </w:r>
      <w:r>
        <w:rPr>
          <w:rFonts w:ascii="Arial" w:hAnsi="Arial" w:cs="Arial"/>
        </w:rPr>
        <w:t>(0-3)</w:t>
      </w:r>
    </w:p>
    <w:p w:rsidR="00000000" w:rsidRDefault="00FB635C">
      <w:pPr>
        <w:pStyle w:val="ListParagraph"/>
        <w:spacing w:line="276" w:lineRule="auto"/>
        <w:ind w:left="709"/>
        <w:jc w:val="both"/>
      </w:pPr>
      <w:r>
        <w:rPr>
          <w:rFonts w:ascii="Arial" w:hAnsi="Arial" w:cs="Arial"/>
        </w:rPr>
        <w:t>- zadeklarowane zasoby osobowe zaangażowane w realizację zadania</w:t>
      </w:r>
      <w:r>
        <w:rPr>
          <w:rFonts w:ascii="Arial" w:hAnsi="Arial" w:cs="Arial"/>
        </w:rPr>
        <w:t>(0-3)</w:t>
      </w:r>
      <w:r>
        <w:rPr>
          <w:rFonts w:ascii="Arial" w:hAnsi="Arial" w:cs="Arial"/>
        </w:rPr>
        <w:t xml:space="preserve"> </w:t>
      </w:r>
    </w:p>
    <w:p w:rsidR="00000000" w:rsidRDefault="00FB635C">
      <w:pPr>
        <w:spacing w:before="60" w:after="60" w:line="276" w:lineRule="auto"/>
        <w:ind w:left="1134"/>
        <w:jc w:val="both"/>
        <w:rPr>
          <w:rFonts w:ascii="Arial" w:hAnsi="Arial" w:cs="Arial"/>
        </w:rPr>
      </w:pPr>
    </w:p>
    <w:p w:rsidR="00000000" w:rsidRDefault="00FB635C">
      <w:pPr>
        <w:pStyle w:val="ListParagraph"/>
        <w:spacing w:before="60" w:after="60" w:line="276" w:lineRule="auto"/>
        <w:ind w:left="3126"/>
        <w:jc w:val="both"/>
      </w:pPr>
      <w:r>
        <w:rPr>
          <w:rFonts w:ascii="Arial" w:hAnsi="Arial" w:cs="Arial"/>
          <w:b/>
          <w:u w:val="single"/>
        </w:rPr>
        <w:t xml:space="preserve">IV. </w:t>
      </w:r>
      <w:r>
        <w:rPr>
          <w:rFonts w:ascii="Arial" w:hAnsi="Arial" w:cs="Arial"/>
          <w:b/>
          <w:u w:val="single"/>
        </w:rPr>
        <w:t>DOTYCHCZASOWA WSPÓŁPRACA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analiza i ocena realizacji zleconych zadań publicznych przez Miasto Tychy w latach poprzednich, biorąc pod uwagę rzetelność i terminow</w:t>
      </w:r>
      <w:r>
        <w:rPr>
          <w:rFonts w:ascii="Arial" w:hAnsi="Arial" w:cs="Arial"/>
        </w:rPr>
        <w:t>ość oraz sposób rozliczenia otrzymanych na ten cel środków</w:t>
      </w:r>
    </w:p>
    <w:p w:rsidR="00000000" w:rsidRDefault="00FB635C">
      <w:pPr>
        <w:pStyle w:val="NoSpacing"/>
        <w:spacing w:line="276" w:lineRule="auto"/>
        <w:ind w:left="227" w:firstLine="481"/>
        <w:jc w:val="both"/>
      </w:pPr>
      <w:r>
        <w:rPr>
          <w:rFonts w:ascii="Arial" w:hAnsi="Arial" w:cs="Arial"/>
        </w:rPr>
        <w:t xml:space="preserve">minus </w:t>
      </w:r>
      <w:r>
        <w:rPr>
          <w:rFonts w:ascii="Arial" w:hAnsi="Arial" w:cs="Arial"/>
          <w:b/>
        </w:rPr>
        <w:t>2</w:t>
      </w:r>
      <w:r>
        <w:rPr>
          <w:rFonts w:ascii="Arial" w:hAnsi="Arial" w:cs="Arial"/>
        </w:rPr>
        <w:t xml:space="preserve"> – bardzo zła</w:t>
      </w:r>
    </w:p>
    <w:p w:rsidR="00000000" w:rsidRDefault="00FB635C">
      <w:pPr>
        <w:pStyle w:val="NoSpacing"/>
        <w:spacing w:line="276" w:lineRule="auto"/>
        <w:ind w:left="227"/>
        <w:jc w:val="both"/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minus </w:t>
      </w:r>
      <w:r>
        <w:rPr>
          <w:rFonts w:ascii="Arial" w:hAnsi="Arial" w:cs="Arial"/>
          <w:b/>
        </w:rPr>
        <w:t>1</w:t>
      </w:r>
      <w:r>
        <w:rPr>
          <w:rFonts w:ascii="Arial" w:hAnsi="Arial" w:cs="Arial"/>
        </w:rPr>
        <w:t xml:space="preserve"> – zła</w:t>
      </w:r>
    </w:p>
    <w:p w:rsidR="00000000" w:rsidRDefault="00FB635C">
      <w:pPr>
        <w:pStyle w:val="NoSpacing"/>
        <w:spacing w:line="276" w:lineRule="auto"/>
        <w:ind w:left="227" w:firstLine="481"/>
        <w:jc w:val="both"/>
      </w:pP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0</w:t>
      </w:r>
      <w:r>
        <w:rPr>
          <w:rFonts w:ascii="Arial" w:hAnsi="Arial" w:cs="Arial"/>
        </w:rPr>
        <w:t xml:space="preserve"> – brak realizacji zadania</w:t>
      </w:r>
    </w:p>
    <w:p w:rsidR="00000000" w:rsidRDefault="00FB635C">
      <w:pPr>
        <w:pStyle w:val="NoSpacing"/>
        <w:spacing w:line="276" w:lineRule="auto"/>
        <w:ind w:left="227" w:firstLine="481"/>
        <w:jc w:val="both"/>
      </w:pP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</w:t>
      </w:r>
      <w:r>
        <w:rPr>
          <w:rFonts w:ascii="Arial" w:hAnsi="Arial" w:cs="Arial"/>
        </w:rPr>
        <w:t xml:space="preserve"> – poprawna</w:t>
      </w:r>
    </w:p>
    <w:p w:rsidR="00000000" w:rsidRDefault="00FB635C">
      <w:pPr>
        <w:pStyle w:val="NoSpacing"/>
        <w:spacing w:line="276" w:lineRule="auto"/>
        <w:ind w:left="227" w:firstLine="481"/>
        <w:jc w:val="both"/>
      </w:pP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</w:t>
      </w:r>
      <w:r>
        <w:rPr>
          <w:rFonts w:ascii="Arial" w:hAnsi="Arial" w:cs="Arial"/>
        </w:rPr>
        <w:t xml:space="preserve"> – dobra</w:t>
      </w:r>
    </w:p>
    <w:p w:rsidR="00000000" w:rsidRDefault="00FB635C">
      <w:pPr>
        <w:pStyle w:val="ListParagraph"/>
        <w:spacing w:before="60" w:after="60" w:line="276" w:lineRule="auto"/>
        <w:ind w:left="227" w:firstLine="481"/>
        <w:jc w:val="both"/>
      </w:pP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3</w:t>
      </w:r>
      <w:r>
        <w:rPr>
          <w:rFonts w:ascii="Arial" w:hAnsi="Arial" w:cs="Arial"/>
        </w:rPr>
        <w:t xml:space="preserve"> – bardzo dobra</w:t>
      </w:r>
    </w:p>
    <w:p w:rsidR="00000000" w:rsidRDefault="00FB635C">
      <w:pPr>
        <w:numPr>
          <w:ilvl w:val="0"/>
          <w:numId w:val="2"/>
        </w:numPr>
        <w:spacing w:line="276" w:lineRule="auto"/>
        <w:ind w:left="357" w:hanging="357"/>
        <w:jc w:val="both"/>
      </w:pPr>
      <w:r>
        <w:rPr>
          <w:rFonts w:ascii="Arial" w:hAnsi="Arial" w:cs="Arial"/>
        </w:rPr>
        <w:t xml:space="preserve">Minimalna liczba punktów wymagana do pozytywnej oceny merytorycznej to: </w:t>
      </w:r>
      <w:r>
        <w:rPr>
          <w:rFonts w:ascii="Arial" w:hAnsi="Arial" w:cs="Arial"/>
        </w:rPr>
        <w:t>18</w:t>
      </w:r>
      <w:r>
        <w:rPr>
          <w:rFonts w:ascii="Arial" w:hAnsi="Arial" w:cs="Arial"/>
        </w:rPr>
        <w:t>.</w:t>
      </w:r>
    </w:p>
    <w:p w:rsidR="00000000" w:rsidRDefault="00FB635C">
      <w:pPr>
        <w:numPr>
          <w:ilvl w:val="0"/>
          <w:numId w:val="2"/>
        </w:numPr>
        <w:spacing w:line="276" w:lineRule="auto"/>
        <w:ind w:left="357" w:hanging="357"/>
        <w:jc w:val="both"/>
      </w:pPr>
      <w:r>
        <w:rPr>
          <w:rFonts w:ascii="Arial" w:hAnsi="Arial" w:cs="Arial"/>
          <w:color w:val="000000"/>
        </w:rPr>
        <w:t>Oferta zo</w:t>
      </w:r>
      <w:r>
        <w:rPr>
          <w:rFonts w:ascii="Arial" w:hAnsi="Arial" w:cs="Arial"/>
          <w:color w:val="000000"/>
        </w:rPr>
        <w:t>staje odrzucona z powodu:</w:t>
      </w:r>
    </w:p>
    <w:p w:rsidR="00000000" w:rsidRDefault="00FB635C">
      <w:pPr>
        <w:spacing w:line="276" w:lineRule="auto"/>
        <w:ind w:firstLine="357"/>
        <w:jc w:val="both"/>
      </w:pPr>
      <w:r>
        <w:rPr>
          <w:rFonts w:ascii="Arial" w:hAnsi="Arial" w:cs="Arial"/>
          <w:color w:val="000000"/>
        </w:rPr>
        <w:t>- negatywnej oceny formalnej, tj. niespełnienia któregokolwiek z kryteriów formalnych;</w:t>
      </w:r>
    </w:p>
    <w:p w:rsidR="00000000" w:rsidRDefault="00FB635C">
      <w:pPr>
        <w:spacing w:line="276" w:lineRule="auto"/>
        <w:ind w:firstLine="357"/>
        <w:jc w:val="both"/>
      </w:pPr>
      <w:r>
        <w:rPr>
          <w:rFonts w:ascii="Arial" w:hAnsi="Arial" w:cs="Arial"/>
          <w:color w:val="000000"/>
        </w:rPr>
        <w:t>- negatywnej oceny merytorycznej, tj. nieuzyskania minimalnej wymaganej liczby punktów.</w:t>
      </w:r>
    </w:p>
    <w:p w:rsidR="00000000" w:rsidRDefault="00FB635C">
      <w:pPr>
        <w:numPr>
          <w:ilvl w:val="0"/>
          <w:numId w:val="2"/>
        </w:numPr>
        <w:spacing w:line="276" w:lineRule="auto"/>
        <w:jc w:val="both"/>
      </w:pPr>
      <w:r>
        <w:rPr>
          <w:rFonts w:ascii="Arial" w:hAnsi="Arial" w:cs="Arial"/>
        </w:rPr>
        <w:t xml:space="preserve">Wybór ofert zostanie dokonany niezwłocznie, jednak nie </w:t>
      </w:r>
      <w:r>
        <w:rPr>
          <w:rFonts w:ascii="Arial" w:hAnsi="Arial" w:cs="Arial"/>
        </w:rPr>
        <w:t>później w ciągu 21 dni od upływu terminu składania ofert.</w:t>
      </w:r>
    </w:p>
    <w:p w:rsidR="00000000" w:rsidRDefault="00FB635C">
      <w:pPr>
        <w:numPr>
          <w:ilvl w:val="0"/>
          <w:numId w:val="2"/>
        </w:numPr>
        <w:spacing w:line="276" w:lineRule="auto"/>
        <w:ind w:left="357" w:hanging="357"/>
        <w:jc w:val="both"/>
      </w:pPr>
      <w:r>
        <w:rPr>
          <w:rFonts w:ascii="Arial" w:hAnsi="Arial" w:cs="Arial"/>
        </w:rPr>
        <w:t>Komisja konkursowa ze swych czynności sporządza protokół, który jest przekazywany Zastępcy Prezydenta Miasta ds. Społecznych celem zatwierdzenia.</w:t>
      </w:r>
    </w:p>
    <w:p w:rsidR="00000000" w:rsidRDefault="00FB635C">
      <w:pPr>
        <w:keepNext/>
        <w:numPr>
          <w:ilvl w:val="0"/>
          <w:numId w:val="2"/>
        </w:numPr>
        <w:spacing w:line="276" w:lineRule="auto"/>
        <w:jc w:val="both"/>
      </w:pPr>
      <w:r>
        <w:rPr>
          <w:rFonts w:ascii="Arial" w:hAnsi="Arial" w:cs="Arial"/>
          <w:color w:val="000000"/>
        </w:rPr>
        <w:t>Protokół, zawiera wykaz wszystkich złożonych ofert w</w:t>
      </w:r>
      <w:r>
        <w:rPr>
          <w:rFonts w:ascii="Arial" w:hAnsi="Arial" w:cs="Arial"/>
          <w:color w:val="000000"/>
        </w:rPr>
        <w:t> ramach poszczególnych zadań konkursowych ze wskazaniem:</w:t>
      </w:r>
    </w:p>
    <w:p w:rsidR="00000000" w:rsidRDefault="00FB635C">
      <w:pPr>
        <w:numPr>
          <w:ilvl w:val="1"/>
          <w:numId w:val="2"/>
        </w:numPr>
        <w:spacing w:line="276" w:lineRule="auto"/>
        <w:ind w:left="1434" w:hanging="357"/>
        <w:jc w:val="both"/>
      </w:pPr>
      <w:r>
        <w:rPr>
          <w:rFonts w:ascii="Arial" w:hAnsi="Arial" w:cs="Arial"/>
          <w:color w:val="000000"/>
        </w:rPr>
        <w:t>pełnej nazwy Oferenta;</w:t>
      </w:r>
    </w:p>
    <w:p w:rsidR="00000000" w:rsidRDefault="00FB635C">
      <w:pPr>
        <w:numPr>
          <w:ilvl w:val="1"/>
          <w:numId w:val="2"/>
        </w:numPr>
        <w:spacing w:line="276" w:lineRule="auto"/>
        <w:ind w:left="1434" w:hanging="357"/>
        <w:jc w:val="both"/>
      </w:pPr>
      <w:r>
        <w:rPr>
          <w:rFonts w:ascii="Arial" w:hAnsi="Arial" w:cs="Arial"/>
          <w:color w:val="000000"/>
        </w:rPr>
        <w:t>nazwy zadania;</w:t>
      </w:r>
    </w:p>
    <w:p w:rsidR="00000000" w:rsidRDefault="00FB635C">
      <w:pPr>
        <w:numPr>
          <w:ilvl w:val="1"/>
          <w:numId w:val="2"/>
        </w:numPr>
        <w:spacing w:line="276" w:lineRule="auto"/>
        <w:ind w:left="1434" w:hanging="357"/>
        <w:jc w:val="both"/>
      </w:pPr>
      <w:r>
        <w:rPr>
          <w:rFonts w:ascii="Arial" w:hAnsi="Arial" w:cs="Arial"/>
          <w:color w:val="000000"/>
        </w:rPr>
        <w:t>informacji o pozytywnej bądź negatywnej ocenie formalnej oferty;</w:t>
      </w:r>
    </w:p>
    <w:p w:rsidR="00000000" w:rsidRDefault="00FB635C">
      <w:pPr>
        <w:numPr>
          <w:ilvl w:val="1"/>
          <w:numId w:val="2"/>
        </w:numPr>
        <w:spacing w:line="276" w:lineRule="auto"/>
        <w:ind w:left="1434" w:hanging="357"/>
        <w:jc w:val="both"/>
      </w:pPr>
      <w:r>
        <w:rPr>
          <w:rFonts w:ascii="Arial" w:hAnsi="Arial" w:cs="Arial"/>
          <w:color w:val="000000"/>
        </w:rPr>
        <w:t>informacji o ocenie merytorycznej – przyznanej liczbie punktów;</w:t>
      </w:r>
    </w:p>
    <w:p w:rsidR="00000000" w:rsidRDefault="00FB635C">
      <w:pPr>
        <w:numPr>
          <w:ilvl w:val="1"/>
          <w:numId w:val="2"/>
        </w:numPr>
        <w:spacing w:line="276" w:lineRule="auto"/>
        <w:ind w:left="1434" w:hanging="357"/>
        <w:jc w:val="both"/>
      </w:pPr>
      <w:r>
        <w:rPr>
          <w:rFonts w:ascii="Arial" w:hAnsi="Arial" w:cs="Arial"/>
          <w:color w:val="000000"/>
        </w:rPr>
        <w:t>informacji o wyborze bądź odrzuc</w:t>
      </w:r>
      <w:r>
        <w:rPr>
          <w:rFonts w:ascii="Arial" w:hAnsi="Arial" w:cs="Arial"/>
          <w:color w:val="000000"/>
        </w:rPr>
        <w:t>eniu oferty;</w:t>
      </w:r>
    </w:p>
    <w:p w:rsidR="00000000" w:rsidRDefault="00FB635C">
      <w:pPr>
        <w:numPr>
          <w:ilvl w:val="1"/>
          <w:numId w:val="2"/>
        </w:numPr>
        <w:spacing w:line="276" w:lineRule="auto"/>
        <w:ind w:left="1434" w:hanging="357"/>
        <w:jc w:val="both"/>
      </w:pPr>
      <w:r>
        <w:rPr>
          <w:rFonts w:ascii="Arial" w:hAnsi="Arial" w:cs="Arial"/>
          <w:color w:val="000000"/>
        </w:rPr>
        <w:t>uzasadnienia wyboru bądź odrzucenia oferty;</w:t>
      </w:r>
    </w:p>
    <w:p w:rsidR="00000000" w:rsidRDefault="00FB635C">
      <w:pPr>
        <w:numPr>
          <w:ilvl w:val="1"/>
          <w:numId w:val="2"/>
        </w:numPr>
        <w:spacing w:line="276" w:lineRule="auto"/>
        <w:ind w:left="1434" w:hanging="357"/>
        <w:jc w:val="both"/>
      </w:pPr>
      <w:r>
        <w:rPr>
          <w:rFonts w:ascii="Arial" w:hAnsi="Arial" w:cs="Arial"/>
          <w:color w:val="000000"/>
        </w:rPr>
        <w:t>wysokości wnioskowanej i przyznanej dotacji.</w:t>
      </w:r>
    </w:p>
    <w:p w:rsidR="00000000" w:rsidRDefault="00FB635C">
      <w:pPr>
        <w:numPr>
          <w:ilvl w:val="0"/>
          <w:numId w:val="2"/>
        </w:numPr>
        <w:tabs>
          <w:tab w:val="left" w:pos="851"/>
        </w:tabs>
        <w:spacing w:line="276" w:lineRule="auto"/>
        <w:jc w:val="both"/>
      </w:pPr>
      <w:r>
        <w:rPr>
          <w:rFonts w:ascii="Arial" w:hAnsi="Arial" w:cs="Arial"/>
        </w:rPr>
        <w:t>Na podstawie zatwierdzonego protokołu z prac komisji konkursowej ogłaszane są wyniki konkursu zawierające dane dofinansowanego Oferenta, nazwę zadania pub</w:t>
      </w:r>
      <w:r>
        <w:rPr>
          <w:rFonts w:ascii="Arial" w:hAnsi="Arial" w:cs="Arial"/>
        </w:rPr>
        <w:t>licznego i wysokość przyznanych środków publicznych.</w:t>
      </w:r>
    </w:p>
    <w:p w:rsidR="00000000" w:rsidRDefault="00FB635C">
      <w:pPr>
        <w:numPr>
          <w:ilvl w:val="0"/>
          <w:numId w:val="2"/>
        </w:numPr>
        <w:spacing w:before="60" w:line="276" w:lineRule="auto"/>
        <w:ind w:left="357" w:hanging="357"/>
        <w:jc w:val="both"/>
      </w:pPr>
      <w:r>
        <w:rPr>
          <w:rFonts w:ascii="Arial" w:hAnsi="Arial" w:cs="Arial"/>
        </w:rPr>
        <w:t>O wynikach konkursu oferenci zostaną powiadomieni pisemnie w ciągu 14 dni od daty ogłoszenia wyników konkursu.</w:t>
      </w:r>
    </w:p>
    <w:p w:rsidR="00000000" w:rsidRDefault="00FB635C">
      <w:pPr>
        <w:numPr>
          <w:ilvl w:val="0"/>
          <w:numId w:val="2"/>
        </w:numPr>
        <w:spacing w:before="60" w:after="60" w:line="276" w:lineRule="auto"/>
        <w:ind w:left="357" w:hanging="357"/>
        <w:jc w:val="both"/>
      </w:pPr>
      <w:r>
        <w:rPr>
          <w:rFonts w:ascii="Arial" w:hAnsi="Arial" w:cs="Arial"/>
        </w:rPr>
        <w:t>Od wyników konkursu nie przysługuje odwołanie.</w:t>
      </w:r>
    </w:p>
    <w:p w:rsidR="00000000" w:rsidRDefault="00FB635C">
      <w:pPr>
        <w:numPr>
          <w:ilvl w:val="0"/>
          <w:numId w:val="2"/>
        </w:numPr>
        <w:spacing w:before="60" w:after="60" w:line="276" w:lineRule="auto"/>
        <w:ind w:left="357" w:hanging="357"/>
        <w:jc w:val="both"/>
      </w:pPr>
      <w:r>
        <w:rPr>
          <w:rFonts w:ascii="Arial" w:hAnsi="Arial" w:cs="Arial"/>
        </w:rPr>
        <w:t>Po zakończeniu konkursu oferty nie będą zwrac</w:t>
      </w:r>
      <w:r>
        <w:rPr>
          <w:rFonts w:ascii="Arial" w:hAnsi="Arial" w:cs="Arial"/>
        </w:rPr>
        <w:t>ane.</w:t>
      </w:r>
    </w:p>
    <w:p w:rsidR="00000000" w:rsidRDefault="00FB635C">
      <w:pPr>
        <w:numPr>
          <w:ilvl w:val="0"/>
          <w:numId w:val="2"/>
        </w:numPr>
        <w:spacing w:before="60" w:after="60" w:line="276" w:lineRule="auto"/>
        <w:jc w:val="both"/>
      </w:pPr>
      <w:r>
        <w:rPr>
          <w:rFonts w:ascii="Arial" w:hAnsi="Arial" w:cs="Arial"/>
        </w:rPr>
        <w:t xml:space="preserve">Niniejsze ogłoszenie oraz ogłoszenie wyników konkursu zostaną umieszczone w Biuletynie Informacji Publicznej pod adresem: </w:t>
      </w:r>
      <w:hyperlink r:id="rId5" w:history="1">
        <w:r>
          <w:rPr>
            <w:rStyle w:val="Hipercze"/>
            <w:rFonts w:ascii="Arial" w:hAnsi="Arial" w:cs="Arial"/>
          </w:rPr>
          <w:t>http//www.mops.tychy.pl</w:t>
        </w:r>
      </w:hyperlink>
      <w:r>
        <w:rPr>
          <w:rFonts w:ascii="Arial" w:hAnsi="Arial" w:cs="Arial"/>
        </w:rPr>
        <w:t>, na tablicy ogłoszeń Miejskiego Ośrodka Pomocy Społecznej w Tyc</w:t>
      </w:r>
      <w:r>
        <w:rPr>
          <w:rFonts w:ascii="Arial" w:hAnsi="Arial" w:cs="Arial"/>
        </w:rPr>
        <w:t xml:space="preserve">hach, na tablicy ogłoszeń Urzędu Miasta w Tychach oraz na stronie internetowej: </w:t>
      </w:r>
      <w:hyperlink r:id="rId6" w:history="1">
        <w:r>
          <w:rPr>
            <w:rStyle w:val="Hipercze"/>
            <w:rFonts w:ascii="Arial" w:hAnsi="Arial" w:cs="Arial"/>
          </w:rPr>
          <w:t>www.ngo.umtychy.pl</w:t>
        </w:r>
      </w:hyperlink>
      <w:r>
        <w:rPr>
          <w:rFonts w:ascii="Arial" w:hAnsi="Arial" w:cs="Arial"/>
        </w:rPr>
        <w:t>.</w:t>
      </w:r>
    </w:p>
    <w:p w:rsidR="00000000" w:rsidRDefault="00FB635C">
      <w:pPr>
        <w:spacing w:before="60" w:after="60" w:line="276" w:lineRule="auto"/>
        <w:ind w:left="360"/>
        <w:jc w:val="both"/>
        <w:rPr>
          <w:rFonts w:ascii="Arial" w:hAnsi="Arial" w:cs="Arial"/>
          <w:b/>
        </w:rPr>
      </w:pPr>
    </w:p>
    <w:p w:rsidR="00000000" w:rsidRDefault="00FB635C">
      <w:pPr>
        <w:spacing w:line="276" w:lineRule="auto"/>
        <w:jc w:val="both"/>
      </w:pPr>
      <w:r>
        <w:rPr>
          <w:rFonts w:ascii="Arial" w:hAnsi="Arial" w:cs="Arial"/>
          <w:b/>
          <w:bCs/>
          <w:u w:val="single"/>
        </w:rPr>
        <w:t>ZASTRZEŻENIA ORGANIZATORA KONKURSU:</w:t>
      </w:r>
    </w:p>
    <w:p w:rsidR="00000000" w:rsidRDefault="00FB635C">
      <w:pPr>
        <w:pStyle w:val="ListParagraph"/>
        <w:widowControl w:val="0"/>
        <w:numPr>
          <w:ilvl w:val="0"/>
          <w:numId w:val="6"/>
        </w:numPr>
        <w:tabs>
          <w:tab w:val="left" w:pos="360"/>
          <w:tab w:val="left" w:pos="426"/>
        </w:tabs>
        <w:spacing w:before="120" w:line="276" w:lineRule="auto"/>
        <w:ind w:left="426"/>
        <w:jc w:val="both"/>
      </w:pPr>
      <w:r>
        <w:rPr>
          <w:rFonts w:ascii="Arial" w:hAnsi="Arial" w:cs="Arial"/>
        </w:rPr>
        <w:t>Dopuszcza się możliwość dokonania drobnych poprawek (np. brak daty przy podp</w:t>
      </w:r>
      <w:r>
        <w:rPr>
          <w:rFonts w:ascii="Arial" w:hAnsi="Arial" w:cs="Arial"/>
        </w:rPr>
        <w:t>isie za zgodność z oryginałem, brak numeru telefonu, błędnie podany organ administracji publicznej) na wezwanie mailowe lub telefoniczne w terminie podanym przez organizatora konkursu).</w:t>
      </w:r>
    </w:p>
    <w:p w:rsidR="00000000" w:rsidRDefault="00FB635C">
      <w:pPr>
        <w:widowControl w:val="0"/>
        <w:numPr>
          <w:ilvl w:val="0"/>
          <w:numId w:val="6"/>
        </w:numPr>
        <w:tabs>
          <w:tab w:val="left" w:pos="360"/>
          <w:tab w:val="left" w:pos="426"/>
        </w:tabs>
        <w:spacing w:before="120" w:line="276" w:lineRule="auto"/>
        <w:ind w:left="426"/>
        <w:jc w:val="both"/>
      </w:pPr>
      <w:r>
        <w:rPr>
          <w:rFonts w:ascii="Arial" w:hAnsi="Arial" w:cs="Arial"/>
        </w:rPr>
        <w:t xml:space="preserve">Organizator konkursu zastrzega sobie prawo do: </w:t>
      </w:r>
    </w:p>
    <w:p w:rsidR="00000000" w:rsidRDefault="00FB635C">
      <w:pPr>
        <w:widowControl w:val="0"/>
        <w:numPr>
          <w:ilvl w:val="0"/>
          <w:numId w:val="7"/>
        </w:numPr>
        <w:tabs>
          <w:tab w:val="left" w:pos="426"/>
        </w:tabs>
        <w:spacing w:line="276" w:lineRule="auto"/>
        <w:ind w:left="426"/>
        <w:jc w:val="both"/>
      </w:pPr>
      <w:r>
        <w:rPr>
          <w:rFonts w:ascii="Arial" w:hAnsi="Arial" w:cs="Arial"/>
        </w:rPr>
        <w:t>możliwości przesunięci</w:t>
      </w:r>
      <w:r>
        <w:rPr>
          <w:rFonts w:ascii="Arial" w:hAnsi="Arial" w:cs="Arial"/>
        </w:rPr>
        <w:t>a terminu składania ofert;</w:t>
      </w:r>
    </w:p>
    <w:p w:rsidR="00000000" w:rsidRDefault="00FB635C">
      <w:pPr>
        <w:widowControl w:val="0"/>
        <w:numPr>
          <w:ilvl w:val="0"/>
          <w:numId w:val="7"/>
        </w:numPr>
        <w:tabs>
          <w:tab w:val="left" w:pos="426"/>
        </w:tabs>
        <w:spacing w:line="276" w:lineRule="auto"/>
        <w:ind w:left="426"/>
        <w:jc w:val="both"/>
      </w:pPr>
      <w:r>
        <w:rPr>
          <w:rFonts w:ascii="Arial" w:hAnsi="Arial" w:cs="Arial"/>
        </w:rPr>
        <w:t>zmiany terminu zakończenia postępowania konkursowego</w:t>
      </w:r>
      <w:r>
        <w:rPr>
          <w:rFonts w:ascii="Arial" w:hAnsi="Arial" w:cs="Arial"/>
          <w:color w:val="000000"/>
        </w:rPr>
        <w:t>.</w:t>
      </w:r>
    </w:p>
    <w:p w:rsidR="00000000" w:rsidRDefault="00FB635C">
      <w:pPr>
        <w:tabs>
          <w:tab w:val="left" w:pos="2172"/>
        </w:tabs>
        <w:spacing w:after="150" w:line="276" w:lineRule="auto"/>
        <w:jc w:val="both"/>
      </w:pP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</w:p>
    <w:tbl>
      <w:tblPr>
        <w:tblW w:w="0" w:type="auto"/>
        <w:tblInd w:w="98" w:type="dxa"/>
        <w:tblLayout w:type="fixed"/>
        <w:tblCellMar>
          <w:left w:w="103" w:type="dxa"/>
        </w:tblCellMar>
        <w:tblLook w:val="0000"/>
      </w:tblPr>
      <w:tblGrid>
        <w:gridCol w:w="9915"/>
      </w:tblGrid>
      <w:tr w:rsidR="00000000">
        <w:tc>
          <w:tcPr>
            <w:tcW w:w="9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000000" w:rsidRDefault="00FB635C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000000" w:rsidRDefault="00FB635C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 xml:space="preserve">Klauzula informacyjna </w:t>
            </w:r>
            <w:r>
              <w:rPr>
                <w:rFonts w:ascii="Arial" w:hAnsi="Arial" w:cs="Arial"/>
                <w:b/>
                <w:bCs/>
              </w:rPr>
              <w:t>dotycząca przetwarzania danych osobowych</w:t>
            </w:r>
          </w:p>
          <w:p w:rsidR="00000000" w:rsidRDefault="00FB635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:rsidR="00000000" w:rsidRDefault="00FB635C">
      <w:pPr>
        <w:pStyle w:val="Akapitzlist"/>
        <w:tabs>
          <w:tab w:val="left" w:pos="-426"/>
        </w:tabs>
        <w:spacing w:after="150"/>
        <w:ind w:left="0"/>
        <w:jc w:val="both"/>
      </w:pPr>
    </w:p>
    <w:p w:rsidR="00000000" w:rsidRDefault="00FB635C">
      <w:pPr>
        <w:pStyle w:val="Akapitzlist"/>
        <w:tabs>
          <w:tab w:val="left" w:pos="-426"/>
        </w:tabs>
        <w:spacing w:after="150"/>
        <w:ind w:left="0"/>
        <w:jc w:val="both"/>
      </w:pPr>
      <w:r>
        <w:rPr>
          <w:rStyle w:val="Domylnaczcionkaakapitu1"/>
          <w:rFonts w:ascii="Arial" w:eastAsia="Times New Roman" w:hAnsi="Arial" w:cs="Arial"/>
          <w:lang w:eastAsia="pl-PL"/>
        </w:rPr>
        <w:t xml:space="preserve">Zgodnie z art. 13 ust. 1 i 2 rozporządzenia Parlamentu Europejskiego i Rady (UE) 2016/679 z dnia 27 </w:t>
      </w:r>
      <w:r>
        <w:rPr>
          <w:rStyle w:val="Domylnaczcionkaakapitu1"/>
          <w:rFonts w:ascii="Arial" w:eastAsia="Times New Roman" w:hAnsi="Arial" w:cs="Arial"/>
          <w:lang w:eastAsia="pl-PL"/>
        </w:rPr>
        <w:t xml:space="preserve">kwietnia 2016 r. w sprawie ochrony osób fizycznych w związku z przetwarzaniem danych osobowych i w sprawie swobodnego przepływu takich danych oraz uchylenia dyrektywy 95/46/WE (ogólne rozporządzenie o ochronie danych) (Dz. Urz. UE L 119 z 04.05.2016, str. </w:t>
      </w:r>
      <w:r>
        <w:rPr>
          <w:rStyle w:val="Domylnaczcionkaakapitu1"/>
          <w:rFonts w:ascii="Arial" w:eastAsia="Times New Roman" w:hAnsi="Arial" w:cs="Arial"/>
          <w:lang w:eastAsia="pl-PL"/>
        </w:rPr>
        <w:t>1), dalej „RODO”, informuję, że:</w:t>
      </w:r>
    </w:p>
    <w:p w:rsidR="00000000" w:rsidRDefault="00FB635C">
      <w:pPr>
        <w:pStyle w:val="Akapitzlist"/>
        <w:numPr>
          <w:ilvl w:val="0"/>
          <w:numId w:val="17"/>
        </w:numPr>
        <w:tabs>
          <w:tab w:val="left" w:pos="-426"/>
        </w:tabs>
        <w:spacing w:after="150"/>
        <w:jc w:val="both"/>
      </w:pPr>
      <w:r>
        <w:rPr>
          <w:rStyle w:val="Domylnaczcionkaakapitu1"/>
          <w:rFonts w:ascii="Arial" w:eastAsia="Times New Roman" w:hAnsi="Arial" w:cs="Arial"/>
          <w:lang w:eastAsia="pl-PL"/>
        </w:rPr>
        <w:t>administratorem danych osob</w:t>
      </w:r>
      <w:r>
        <w:rPr>
          <w:rStyle w:val="Domylnaczcionkaakapitu1"/>
          <w:rFonts w:ascii="Arial" w:eastAsia="Times New Roman" w:hAnsi="Arial" w:cs="Arial"/>
          <w:lang w:eastAsia="pl-PL"/>
        </w:rPr>
        <w:t>owych</w:t>
      </w:r>
      <w:r>
        <w:rPr>
          <w:rStyle w:val="Domylnaczcionkaakapitu1"/>
          <w:rFonts w:ascii="Arial" w:eastAsia="Times New Roman" w:hAnsi="Arial" w:cs="Arial"/>
          <w:lang w:eastAsia="pl-PL"/>
        </w:rPr>
        <w:t xml:space="preserve"> jest Miejski Ośrodek Pomocy Społecznej ul. Budowlanych 59, 43-100 Tychy, nr tel. 32 323 22 61, adres e-mail: sekretariat@mops.tychy.pl</w:t>
      </w:r>
      <w:r>
        <w:rPr>
          <w:rStyle w:val="Domylnaczcionkaakapitu1"/>
          <w:rFonts w:ascii="Arial" w:eastAsia="Times New Roman" w:hAnsi="Arial" w:cs="Arial"/>
          <w:i/>
          <w:lang w:eastAsia="pl-PL"/>
        </w:rPr>
        <w:t>;</w:t>
      </w:r>
      <w:r>
        <w:rPr>
          <w:rStyle w:val="Domylnaczcionkaakapitu1"/>
          <w:rFonts w:ascii="Arial" w:eastAsia="Times New Roman" w:hAnsi="Arial" w:cs="Arial"/>
          <w:lang w:eastAsia="pl-PL"/>
        </w:rPr>
        <w:t xml:space="preserve"> </w:t>
      </w:r>
    </w:p>
    <w:p w:rsidR="00000000" w:rsidRDefault="00FB635C">
      <w:pPr>
        <w:pStyle w:val="Akapitzlist"/>
        <w:numPr>
          <w:ilvl w:val="0"/>
          <w:numId w:val="17"/>
        </w:numPr>
        <w:tabs>
          <w:tab w:val="left" w:pos="-426"/>
        </w:tabs>
        <w:spacing w:after="150"/>
        <w:jc w:val="both"/>
      </w:pPr>
      <w:r>
        <w:rPr>
          <w:rStyle w:val="Domylnaczcionkaakapitu1"/>
          <w:rFonts w:ascii="Arial" w:eastAsia="Times New Roman" w:hAnsi="Arial" w:cs="Arial"/>
          <w:lang w:eastAsia="pl-PL"/>
        </w:rPr>
        <w:t>Miejski Ośrodek Pomocy Społecznej w Tychach wyznaczył</w:t>
      </w:r>
      <w:r>
        <w:rPr>
          <w:rStyle w:val="Domylnaczcionkaakapitu1"/>
          <w:rFonts w:ascii="Arial" w:eastAsia="Times New Roman" w:hAnsi="Arial" w:cs="Arial"/>
          <w:lang w:eastAsia="pl-PL"/>
        </w:rPr>
        <w:t xml:space="preserve"> </w:t>
      </w:r>
      <w:r>
        <w:rPr>
          <w:rStyle w:val="Domylnaczcionkaakapitu1"/>
          <w:rFonts w:ascii="Arial" w:eastAsia="Times New Roman" w:hAnsi="Arial" w:cs="Arial"/>
          <w:i/>
          <w:iCs/>
          <w:lang w:eastAsia="pl-PL"/>
        </w:rPr>
        <w:t>i</w:t>
      </w:r>
      <w:r>
        <w:rPr>
          <w:rStyle w:val="Domylnaczcionkaakapitu1"/>
          <w:rFonts w:ascii="Arial" w:eastAsia="Times New Roman" w:hAnsi="Arial" w:cs="Arial"/>
          <w:lang w:eastAsia="pl-PL"/>
        </w:rPr>
        <w:t>nspektor</w:t>
      </w:r>
      <w:r>
        <w:rPr>
          <w:rStyle w:val="Domylnaczcionkaakapitu1"/>
          <w:rFonts w:ascii="Arial" w:eastAsia="Times New Roman" w:hAnsi="Arial" w:cs="Arial"/>
          <w:i/>
          <w:iCs/>
          <w:lang w:eastAsia="pl-PL"/>
        </w:rPr>
        <w:t xml:space="preserve">a ochrony danych osobowych </w:t>
      </w:r>
      <w:r>
        <w:rPr>
          <w:rStyle w:val="Domylnaczcionkaakapitu1"/>
          <w:rFonts w:ascii="Arial" w:eastAsia="Times New Roman" w:hAnsi="Arial" w:cs="Arial"/>
          <w:lang w:eastAsia="pl-PL"/>
        </w:rPr>
        <w:t xml:space="preserve">z którym można się kontaktować pod adresem  e-mail: </w:t>
      </w:r>
      <w:hyperlink r:id="rId7" w:history="1">
        <w:r>
          <w:rPr>
            <w:rStyle w:val="Hipercze"/>
            <w:rFonts w:ascii="Arial" w:eastAsia="Times New Roman" w:hAnsi="Arial" w:cs="Arial"/>
            <w:i/>
            <w:iCs/>
            <w:lang w:eastAsia="pl-PL"/>
          </w:rPr>
          <w:t>iod@mops.tychy.pl</w:t>
        </w:r>
      </w:hyperlink>
      <w:r>
        <w:rPr>
          <w:rStyle w:val="Domylnaczcionkaakapitu1"/>
          <w:rFonts w:ascii="Arial" w:eastAsia="Times New Roman" w:hAnsi="Arial" w:cs="Arial"/>
          <w:i/>
          <w:iCs/>
          <w:lang w:eastAsia="pl-PL"/>
        </w:rPr>
        <w:t>, telefon: 32 323 22 74;</w:t>
      </w:r>
    </w:p>
    <w:p w:rsidR="00000000" w:rsidRDefault="00FB635C">
      <w:pPr>
        <w:widowControl w:val="0"/>
        <w:numPr>
          <w:ilvl w:val="0"/>
          <w:numId w:val="17"/>
        </w:numPr>
        <w:tabs>
          <w:tab w:val="left" w:pos="-426"/>
        </w:tabs>
        <w:spacing w:after="150"/>
        <w:jc w:val="both"/>
      </w:pPr>
      <w:r>
        <w:rPr>
          <w:rStyle w:val="Domylnaczcionkaakapitu1"/>
          <w:rFonts w:ascii="Arial" w:hAnsi="Arial" w:cs="Arial"/>
        </w:rPr>
        <w:t>Dane osobowe będą przetwarzane w celu przeprowadzenia otwartego konkursu ofert na re</w:t>
      </w:r>
      <w:r>
        <w:rPr>
          <w:rStyle w:val="Domylnaczcionkaakapitu1"/>
          <w:rFonts w:ascii="Arial" w:hAnsi="Arial" w:cs="Arial"/>
        </w:rPr>
        <w:t>alizację zada</w:t>
      </w:r>
      <w:r>
        <w:rPr>
          <w:rStyle w:val="Domylnaczcionkaakapitu1"/>
          <w:rFonts w:ascii="Arial" w:hAnsi="Arial" w:cs="Arial"/>
        </w:rPr>
        <w:t>ń</w:t>
      </w:r>
      <w:r>
        <w:rPr>
          <w:rStyle w:val="Domylnaczcionkaakapitu1"/>
          <w:rFonts w:ascii="Arial" w:hAnsi="Arial" w:cs="Arial"/>
        </w:rPr>
        <w:t xml:space="preserve"> publiczn</w:t>
      </w:r>
      <w:r>
        <w:rPr>
          <w:rStyle w:val="Domylnaczcionkaakapitu1"/>
          <w:rFonts w:ascii="Arial" w:hAnsi="Arial" w:cs="Arial"/>
        </w:rPr>
        <w:t>ych</w:t>
      </w:r>
      <w:r>
        <w:rPr>
          <w:rStyle w:val="Domylnaczcionkaakapitu1"/>
          <w:rFonts w:ascii="Arial" w:hAnsi="Arial" w:cs="Arial"/>
        </w:rPr>
        <w:t xml:space="preserve"> i zawarcia umów na udzielanie dotacji na podstawie art. 6 ust. 1 lit. b) i c) RODO </w:t>
      </w:r>
      <w:r>
        <w:rPr>
          <w:rStyle w:val="Domylnaczcionkaakapitu1"/>
          <w:rFonts w:ascii="Arial" w:hAnsi="Arial" w:cs="Arial"/>
        </w:rPr>
        <w:t xml:space="preserve">oraz zgodnie z </w:t>
      </w:r>
      <w:r>
        <w:rPr>
          <w:rStyle w:val="Domylnaczcionkaakapitu1"/>
          <w:rFonts w:ascii="Arial" w:hAnsi="Arial" w:cs="Arial"/>
        </w:rPr>
        <w:t>ustawą z dnia 24 kwietnia 2003 r. o działalności pożytku publicznego i o wolontariacie (Dz.U. z 2020 r. poz. 1057 z późn. zm.);</w:t>
      </w:r>
    </w:p>
    <w:p w:rsidR="00000000" w:rsidRDefault="00FB635C">
      <w:pPr>
        <w:pStyle w:val="Akapitzlist"/>
        <w:numPr>
          <w:ilvl w:val="0"/>
          <w:numId w:val="17"/>
        </w:numPr>
        <w:tabs>
          <w:tab w:val="left" w:pos="-426"/>
        </w:tabs>
        <w:spacing w:after="150"/>
        <w:jc w:val="both"/>
      </w:pPr>
      <w:r>
        <w:rPr>
          <w:rStyle w:val="Domylnaczcionkaakapitu1"/>
          <w:rFonts w:ascii="Arial" w:eastAsia="Times New Roman" w:hAnsi="Arial" w:cs="Arial"/>
          <w:lang w:eastAsia="pl-PL"/>
        </w:rPr>
        <w:t>Dan</w:t>
      </w:r>
      <w:r>
        <w:rPr>
          <w:rStyle w:val="Domylnaczcionkaakapitu1"/>
          <w:rFonts w:ascii="Arial" w:eastAsia="Times New Roman" w:hAnsi="Arial" w:cs="Arial"/>
          <w:lang w:eastAsia="pl-PL"/>
        </w:rPr>
        <w:t>e osobowe zostaną udostępnione członkom komisji konkursowej, innym uczestnikom konkursu oraz podmiotom, którym dane zosta</w:t>
      </w:r>
      <w:r>
        <w:rPr>
          <w:rStyle w:val="Domylnaczcionkaakapitu1"/>
          <w:rFonts w:ascii="Arial" w:eastAsia="Times New Roman" w:hAnsi="Arial" w:cs="Arial"/>
          <w:lang w:eastAsia="pl-PL"/>
        </w:rPr>
        <w:t>ną</w:t>
      </w:r>
      <w:r>
        <w:rPr>
          <w:rStyle w:val="Domylnaczcionkaakapitu1"/>
          <w:rFonts w:ascii="Arial" w:eastAsia="Times New Roman" w:hAnsi="Arial" w:cs="Arial"/>
          <w:lang w:eastAsia="pl-PL"/>
        </w:rPr>
        <w:t xml:space="preserve"> powierzone do przetwarzania; dane osobowe nie będą udostępniane podmiotom zewnętrznym, z wyjątkiem przypadków przewidzianych przepis</w:t>
      </w:r>
      <w:r>
        <w:rPr>
          <w:rStyle w:val="Domylnaczcionkaakapitu1"/>
          <w:rFonts w:ascii="Arial" w:eastAsia="Times New Roman" w:hAnsi="Arial" w:cs="Arial"/>
          <w:lang w:eastAsia="pl-PL"/>
        </w:rPr>
        <w:t>ami prawa;</w:t>
      </w:r>
    </w:p>
    <w:p w:rsidR="00000000" w:rsidRDefault="00FB635C">
      <w:pPr>
        <w:pStyle w:val="Akapitzlist"/>
        <w:numPr>
          <w:ilvl w:val="0"/>
          <w:numId w:val="17"/>
        </w:numPr>
        <w:tabs>
          <w:tab w:val="left" w:pos="-426"/>
        </w:tabs>
        <w:spacing w:after="150"/>
        <w:jc w:val="both"/>
      </w:pPr>
      <w:r>
        <w:rPr>
          <w:rStyle w:val="Domylnaczcionkaakapitu1"/>
          <w:rFonts w:ascii="Arial" w:eastAsia="Times New Roman" w:hAnsi="Arial" w:cs="Arial"/>
          <w:lang w:eastAsia="pl-PL"/>
        </w:rPr>
        <w:t>D</w:t>
      </w:r>
      <w:r>
        <w:rPr>
          <w:rStyle w:val="Domylnaczcionkaakapitu1"/>
          <w:rFonts w:ascii="Arial" w:eastAsia="Times New Roman" w:hAnsi="Arial" w:cs="Arial"/>
          <w:lang w:eastAsia="pl-PL"/>
        </w:rPr>
        <w:t xml:space="preserve">ane osobowe będą przechowywane </w:t>
      </w:r>
      <w:r>
        <w:rPr>
          <w:rStyle w:val="Domylnaczcionkaakapitu1"/>
          <w:rFonts w:ascii="Arial" w:eastAsia="Times New Roman" w:hAnsi="Arial" w:cs="Arial"/>
          <w:lang w:eastAsia="pl-PL"/>
        </w:rPr>
        <w:t>do momentu zakończenia realizacji zadań publicznych</w:t>
      </w:r>
      <w:r>
        <w:rPr>
          <w:rStyle w:val="Domylnaczcionkaakapitu1"/>
          <w:rFonts w:ascii="Arial" w:eastAsia="Times New Roman" w:hAnsi="Arial" w:cs="Arial"/>
          <w:lang w:eastAsia="pl-PL"/>
        </w:rPr>
        <w:t>, a następnie archiwizowane zgodnie z przepisami prawa oraz wytycznymi dotyczącymi realizacji Program</w:t>
      </w:r>
      <w:r>
        <w:rPr>
          <w:rStyle w:val="Domylnaczcionkaakapitu1"/>
          <w:rFonts w:ascii="Arial" w:eastAsia="Times New Roman" w:hAnsi="Arial" w:cs="Arial"/>
          <w:lang w:eastAsia="pl-PL"/>
        </w:rPr>
        <w:t>ów: „</w:t>
      </w:r>
      <w:r>
        <w:rPr>
          <w:rStyle w:val="Domylnaczcionkaakapitu1"/>
          <w:rFonts w:ascii="Arial" w:eastAsia="Times New Roman" w:hAnsi="Arial" w:cs="Arial"/>
          <w:lang w:eastAsia="pl-PL"/>
        </w:rPr>
        <w:t>Asystent osobisty osoby niepełnosprawnej” - edycja 2021,</w:t>
      </w:r>
      <w:r>
        <w:rPr>
          <w:rStyle w:val="Domylnaczcionkaakapitu1"/>
          <w:rFonts w:ascii="Arial" w:eastAsia="Times New Roman" w:hAnsi="Arial" w:cs="Arial"/>
          <w:lang w:eastAsia="pl-PL"/>
        </w:rPr>
        <w:t xml:space="preserve"> „</w:t>
      </w:r>
      <w:r>
        <w:rPr>
          <w:rStyle w:val="Domylnaczcionkaakapitu1"/>
          <w:rFonts w:ascii="Arial" w:eastAsia="Times New Roman" w:hAnsi="Arial" w:cs="Arial"/>
          <w:lang w:eastAsia="pl-PL"/>
        </w:rPr>
        <w:t>Opieka wytchnieniowa” - edycja 2021;</w:t>
      </w:r>
    </w:p>
    <w:p w:rsidR="00000000" w:rsidRDefault="00FB635C">
      <w:pPr>
        <w:widowControl w:val="0"/>
        <w:numPr>
          <w:ilvl w:val="0"/>
          <w:numId w:val="17"/>
        </w:numPr>
        <w:tabs>
          <w:tab w:val="left" w:pos="-426"/>
        </w:tabs>
        <w:spacing w:after="150"/>
        <w:jc w:val="both"/>
      </w:pPr>
      <w:r>
        <w:rPr>
          <w:rStyle w:val="Domylnaczcionkaakapitu1"/>
          <w:rFonts w:ascii="Arial" w:hAnsi="Arial" w:cs="Arial"/>
        </w:rPr>
        <w:t>Podanie danych jest wymogiem ustawowym oraz warunkiem zawarcia umowy i jest dobrowolne, a ich niepodanie skutkować będzie odrzuceniem oferty lub niepodpisaniem umowy;</w:t>
      </w:r>
    </w:p>
    <w:p w:rsidR="00000000" w:rsidRDefault="00FB635C">
      <w:pPr>
        <w:numPr>
          <w:ilvl w:val="0"/>
          <w:numId w:val="17"/>
        </w:numPr>
        <w:jc w:val="both"/>
      </w:pPr>
      <w:r>
        <w:rPr>
          <w:rFonts w:ascii="Arial" w:hAnsi="Arial" w:cs="Arial"/>
        </w:rPr>
        <w:t xml:space="preserve">Uczestnikom konkursu przysługuje prawo do dostępu </w:t>
      </w:r>
      <w:r>
        <w:rPr>
          <w:rFonts w:ascii="Arial" w:hAnsi="Arial" w:cs="Arial"/>
        </w:rPr>
        <w:t>oraz sprostowania danych osobowych (skorzystanie z tego prawa nie może skutkować zmianą wyników konkursu oraz nie może naruszać integralności protokołu i jego załączników), usunięcia danych, ograniczenia przetwarzania lub wniesienia sprzeciwu wobec przetwa</w:t>
      </w:r>
      <w:r>
        <w:rPr>
          <w:rFonts w:ascii="Arial" w:hAnsi="Arial" w:cs="Arial"/>
        </w:rPr>
        <w:t>rzania, w sytuacjach przewidzianych przepisami prawa;</w:t>
      </w:r>
    </w:p>
    <w:p w:rsidR="00000000" w:rsidRDefault="00FB635C">
      <w:pPr>
        <w:ind w:left="720"/>
        <w:jc w:val="both"/>
        <w:rPr>
          <w:rFonts w:ascii="Arial" w:hAnsi="Arial" w:cs="Arial"/>
        </w:rPr>
      </w:pPr>
    </w:p>
    <w:p w:rsidR="00000000" w:rsidRDefault="00FB635C">
      <w:pPr>
        <w:numPr>
          <w:ilvl w:val="0"/>
          <w:numId w:val="17"/>
        </w:numPr>
        <w:jc w:val="both"/>
      </w:pPr>
      <w:r>
        <w:rPr>
          <w:rFonts w:ascii="Arial" w:hAnsi="Arial" w:cs="Arial"/>
        </w:rPr>
        <w:t>W związku z przetwarzaniem danych osobowych przysługuje prawo do wniesienia skargi do organu nadzorczego, którym jest Prezes Urzędu Ochrony Danych Osobowych, gdy zajdzie podejrzenie, że przetwarzanie d</w:t>
      </w:r>
      <w:r>
        <w:rPr>
          <w:rFonts w:ascii="Arial" w:hAnsi="Arial" w:cs="Arial"/>
        </w:rPr>
        <w:t>anych osobowych narusza przepisy RODO;</w:t>
      </w:r>
    </w:p>
    <w:p w:rsidR="00000000" w:rsidRDefault="00FB635C">
      <w:pPr>
        <w:ind w:left="720"/>
        <w:jc w:val="both"/>
      </w:pPr>
    </w:p>
    <w:p w:rsidR="00000000" w:rsidRDefault="00FB635C">
      <w:pPr>
        <w:numPr>
          <w:ilvl w:val="0"/>
          <w:numId w:val="17"/>
        </w:numPr>
        <w:jc w:val="both"/>
      </w:pPr>
      <w:r>
        <w:rPr>
          <w:rStyle w:val="Domylnaczcionkaakapitu1"/>
          <w:rFonts w:ascii="Arial" w:hAnsi="Arial" w:cs="Arial"/>
        </w:rPr>
        <w:t>D</w:t>
      </w:r>
      <w:r>
        <w:rPr>
          <w:rStyle w:val="Domylnaczcionkaakapitu1"/>
          <w:rFonts w:ascii="Arial" w:hAnsi="Arial" w:cs="Arial"/>
        </w:rPr>
        <w:t>ane osobowe nie będą przekazane do państwa trzeciego lub organizacji międzynarodowej;</w:t>
      </w:r>
    </w:p>
    <w:p w:rsidR="00000000" w:rsidRDefault="00FB635C">
      <w:pPr>
        <w:ind w:left="720"/>
        <w:jc w:val="both"/>
        <w:rPr>
          <w:rFonts w:ascii="Arial" w:hAnsi="Arial" w:cs="Arial"/>
        </w:rPr>
      </w:pPr>
    </w:p>
    <w:p w:rsidR="00000000" w:rsidRDefault="00FB635C">
      <w:pPr>
        <w:numPr>
          <w:ilvl w:val="0"/>
          <w:numId w:val="17"/>
        </w:numPr>
        <w:jc w:val="both"/>
      </w:pPr>
      <w:r>
        <w:rPr>
          <w:rFonts w:ascii="Arial" w:hAnsi="Arial" w:cs="Arial"/>
        </w:rPr>
        <w:t>Dane nie będą podlegały zautomatyzowanemu podejmowaniu decyzji, w tym profilowaniu.</w:t>
      </w:r>
    </w:p>
    <w:p w:rsidR="00000000" w:rsidRDefault="00FB635C">
      <w:pPr>
        <w:widowControl w:val="0"/>
        <w:tabs>
          <w:tab w:val="left" w:pos="-426"/>
        </w:tabs>
        <w:spacing w:after="150"/>
        <w:ind w:left="720"/>
        <w:jc w:val="both"/>
        <w:rPr>
          <w:rFonts w:ascii="Arial" w:hAnsi="Arial" w:cs="Arial"/>
        </w:rPr>
      </w:pPr>
    </w:p>
    <w:p w:rsidR="00000000" w:rsidRDefault="00FB635C">
      <w:pPr>
        <w:pStyle w:val="ListParagraph"/>
        <w:tabs>
          <w:tab w:val="left" w:pos="-2119"/>
        </w:tabs>
        <w:spacing w:after="150"/>
        <w:ind w:left="1440"/>
        <w:jc w:val="both"/>
        <w:rPr>
          <w:rFonts w:ascii="Arial" w:hAnsi="Arial" w:cs="Arial"/>
        </w:rPr>
      </w:pPr>
    </w:p>
    <w:p w:rsidR="00000000" w:rsidRDefault="00FB635C">
      <w:pPr>
        <w:tabs>
          <w:tab w:val="left" w:pos="2172"/>
        </w:tabs>
        <w:spacing w:after="150" w:line="276" w:lineRule="auto"/>
        <w:jc w:val="both"/>
      </w:pPr>
      <w:r>
        <w:rPr>
          <w:rStyle w:val="Domylnaczcionkaakapitu1"/>
          <w:rFonts w:ascii="Arial" w:hAnsi="Arial" w:cs="Calibri"/>
        </w:rPr>
        <w:t>Załączniki:</w:t>
      </w:r>
    </w:p>
    <w:p w:rsidR="00000000" w:rsidRDefault="00FB635C">
      <w:pPr>
        <w:tabs>
          <w:tab w:val="left" w:pos="2172"/>
        </w:tabs>
        <w:spacing w:after="150" w:line="276" w:lineRule="auto"/>
        <w:jc w:val="both"/>
      </w:pPr>
      <w:r>
        <w:rPr>
          <w:rStyle w:val="Domylnaczcionkaakapitu1"/>
          <w:rFonts w:ascii="Arial" w:hAnsi="Arial" w:cs="Calibri"/>
        </w:rPr>
        <w:t>1. Wzór oferty realizacji zada</w:t>
      </w:r>
      <w:r>
        <w:rPr>
          <w:rStyle w:val="Domylnaczcionkaakapitu1"/>
          <w:rFonts w:ascii="Arial" w:hAnsi="Arial" w:cs="Calibri"/>
        </w:rPr>
        <w:t>nia konkursowego.</w:t>
      </w:r>
    </w:p>
    <w:p w:rsidR="00000000" w:rsidRDefault="00FB635C">
      <w:pPr>
        <w:tabs>
          <w:tab w:val="left" w:pos="2172"/>
        </w:tabs>
        <w:spacing w:after="150" w:line="276" w:lineRule="auto"/>
        <w:jc w:val="both"/>
      </w:pPr>
    </w:p>
    <w:p w:rsidR="00000000" w:rsidRDefault="00FB635C">
      <w:pPr>
        <w:tabs>
          <w:tab w:val="left" w:pos="2172"/>
        </w:tabs>
        <w:spacing w:after="150" w:line="276" w:lineRule="auto"/>
        <w:jc w:val="both"/>
      </w:pPr>
      <w:r>
        <w:rPr>
          <w:rStyle w:val="Domylnaczcionkaakapitu1"/>
          <w:rFonts w:ascii="Arial" w:hAnsi="Arial" w:cs="Calibri"/>
        </w:rPr>
        <w:t>Tychy, dni</w:t>
      </w:r>
      <w:r>
        <w:rPr>
          <w:rStyle w:val="Domylnaczcionkaakapitu1"/>
          <w:rFonts w:ascii="Arial" w:hAnsi="Arial" w:cs="Calibri"/>
        </w:rPr>
        <w:t>a 25.05.2021 r.</w:t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</w:p>
    <w:p w:rsidR="00000000" w:rsidRDefault="00FB635C">
      <w:pPr>
        <w:tabs>
          <w:tab w:val="left" w:pos="2172"/>
        </w:tabs>
        <w:spacing w:after="150" w:line="276" w:lineRule="auto"/>
        <w:jc w:val="both"/>
      </w:pP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  <w:t>Zatwierdził</w:t>
      </w:r>
    </w:p>
    <w:p w:rsidR="00000000" w:rsidRDefault="00FB635C">
      <w:pPr>
        <w:tabs>
          <w:tab w:val="left" w:pos="2172"/>
        </w:tabs>
        <w:jc w:val="both"/>
      </w:pP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  <w:t xml:space="preserve">       z up. P</w:t>
      </w:r>
      <w:r>
        <w:rPr>
          <w:rStyle w:val="Domylnaczcionkaakapitu1"/>
          <w:rFonts w:ascii="Arial" w:hAnsi="Arial" w:cs="Calibri"/>
        </w:rPr>
        <w:t>REZYDENTA MIASTA</w:t>
      </w:r>
    </w:p>
    <w:p w:rsidR="00000000" w:rsidRDefault="00FB635C">
      <w:pPr>
        <w:tabs>
          <w:tab w:val="left" w:pos="2172"/>
        </w:tabs>
        <w:jc w:val="both"/>
      </w:pP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  <w:t>Zastępca Prezydenta ds. Społecznych</w:t>
      </w:r>
    </w:p>
    <w:p w:rsidR="00000000" w:rsidRDefault="00FB635C">
      <w:pPr>
        <w:tabs>
          <w:tab w:val="left" w:pos="2172"/>
        </w:tabs>
        <w:jc w:val="both"/>
      </w:pP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</w:r>
      <w:r>
        <w:rPr>
          <w:rStyle w:val="Domylnaczcionkaakapitu1"/>
          <w:rFonts w:ascii="Arial" w:hAnsi="Arial" w:cs="Calibri"/>
        </w:rPr>
        <w:tab/>
        <w:t>mgr Maciej Gramatyka</w:t>
      </w:r>
    </w:p>
    <w:sectPr w:rsidR="00000000">
      <w:pgSz w:w="11906" w:h="16838"/>
      <w:pgMar w:top="1020" w:right="1020" w:bottom="1020" w:left="1020" w:header="708" w:footer="708" w:gutter="0"/>
      <w:cols w:space="708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01"/>
    <w:family w:val="roman"/>
    <w:pitch w:val="variable"/>
    <w:sig w:usb0="00000000" w:usb1="00000000" w:usb2="00000000" w:usb3="00000000" w:csb0="0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FreeSans">
    <w:altName w:val="Times New Roman"/>
    <w:charset w:val="01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/>
        <w:b w:val="0"/>
        <w:b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00000003"/>
    <w:name w:val="WWNum2"/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/>
        <w:color w:val="00000A"/>
        <w:sz w:val="24"/>
        <w:szCs w:val="24"/>
      </w:rPr>
    </w:lvl>
    <w:lvl w:ilvl="2">
      <w:start w:val="1"/>
      <w:numFmt w:val="upperRoman"/>
      <w:lvlText w:val="%2.%3."/>
      <w:lvlJc w:val="left"/>
      <w:pPr>
        <w:tabs>
          <w:tab w:val="num" w:pos="0"/>
        </w:tabs>
        <w:ind w:left="2700" w:hanging="720"/>
      </w:pPr>
      <w:rPr>
        <w:rFonts w:ascii="Arial" w:hAnsi="Arial"/>
        <w:b w:val="0"/>
        <w:bCs w:val="0"/>
        <w:sz w:val="24"/>
        <w:szCs w:val="24"/>
      </w:rPr>
    </w:lvl>
    <w:lvl w:ilvl="3">
      <w:start w:val="1"/>
      <w:numFmt w:val="lowerLetter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04"/>
    <w:multiLevelType w:val="multilevel"/>
    <w:tmpl w:val="00000004"/>
    <w:name w:val="WW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0000005"/>
    <w:multiLevelType w:val="multilevel"/>
    <w:tmpl w:val="00000005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0000006"/>
    <w:multiLevelType w:val="multilevel"/>
    <w:tmpl w:val="00000006"/>
    <w:name w:val="WW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OpenSymbol"/>
        <w:color w:val="000000"/>
        <w:sz w:val="20"/>
        <w:szCs w:val="20"/>
        <w:highlight w:val="white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  <w:color w:val="000000"/>
        <w:sz w:val="24"/>
        <w:highlight w:val="white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  <w:color w:val="000000"/>
        <w:sz w:val="24"/>
        <w:highlight w:val="white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  <w:color w:val="000000"/>
        <w:sz w:val="24"/>
        <w:highlight w:val="white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  <w:color w:val="000000"/>
        <w:sz w:val="24"/>
        <w:highlight w:val="white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  <w:color w:val="000000"/>
        <w:sz w:val="24"/>
        <w:highlight w:val="white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  <w:color w:val="000000"/>
        <w:sz w:val="24"/>
        <w:highlight w:val="white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  <w:color w:val="000000"/>
        <w:sz w:val="24"/>
        <w:highlight w:val="white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  <w:color w:val="000000"/>
        <w:sz w:val="24"/>
        <w:highlight w:val="white"/>
      </w:rPr>
    </w:lvl>
  </w:abstractNum>
  <w:abstractNum w:abstractNumId="6">
    <w:nsid w:val="00000007"/>
    <w:multiLevelType w:val="multilevel"/>
    <w:tmpl w:val="00000007"/>
    <w:name w:val="WW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0"/>
        <w:highlight w:val="white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  <w:color w:val="000000"/>
        <w:sz w:val="24"/>
        <w:highlight w:val="white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  <w:color w:val="000000"/>
        <w:sz w:val="24"/>
        <w:highlight w:val="white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  <w:color w:val="000000"/>
        <w:sz w:val="24"/>
        <w:highlight w:val="white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  <w:color w:val="000000"/>
        <w:sz w:val="24"/>
        <w:highlight w:val="white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  <w:color w:val="000000"/>
        <w:sz w:val="24"/>
        <w:highlight w:val="white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  <w:color w:val="000000"/>
        <w:sz w:val="24"/>
        <w:highlight w:val="white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  <w:color w:val="000000"/>
        <w:sz w:val="24"/>
        <w:highlight w:val="white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  <w:color w:val="000000"/>
        <w:sz w:val="24"/>
        <w:highlight w:val="white"/>
      </w:rPr>
    </w:lvl>
  </w:abstractNum>
  <w:abstractNum w:abstractNumId="7">
    <w:nsid w:val="00000008"/>
    <w:multiLevelType w:val="multilevel"/>
    <w:tmpl w:val="00000008"/>
    <w:name w:val="WWNum9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Mangal"/>
        <w:b/>
        <w:color w:val="000000"/>
        <w:sz w:val="20"/>
        <w:szCs w:val="21"/>
        <w:lang w:eastAsia="pl-P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8">
    <w:nsid w:val="00000009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/>
      </w:rPr>
    </w:lvl>
  </w:abstractNum>
  <w:abstractNum w:abstractNumId="9">
    <w:nsid w:val="0000000A"/>
    <w:multiLevelType w:val="multilevel"/>
    <w:tmpl w:val="0000000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/>
      </w:rPr>
    </w:lvl>
  </w:abstractNum>
  <w:abstractNum w:abstractNumId="10">
    <w:nsid w:val="0000000B"/>
    <w:multiLevelType w:val="multilevel"/>
    <w:tmpl w:val="0000000B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/>
      </w:r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/>
      </w:rPr>
    </w:lvl>
  </w:abstractNum>
  <w:abstractNum w:abstractNumId="12">
    <w:nsid w:val="0000000D"/>
    <w:multiLevelType w:val="multilevel"/>
    <w:tmpl w:val="0000000D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/>
      </w:rPr>
    </w:lvl>
  </w:abstractNum>
  <w:abstractNum w:abstractNumId="13">
    <w:nsid w:val="0000000E"/>
    <w:multiLevelType w:val="multilevel"/>
    <w:tmpl w:val="000000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0F"/>
    <w:multiLevelType w:val="multilevel"/>
    <w:tmpl w:val="0000000F"/>
    <w:lvl w:ilvl="0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ascii="Arial" w:hAnsi="Arial"/>
      </w:rPr>
    </w:lvl>
    <w:lvl w:ilvl="1">
      <w:start w:val="1"/>
      <w:numFmt w:val="decimal"/>
      <w:lvlText w:val="%2."/>
      <w:lvlJc w:val="left"/>
      <w:pPr>
        <w:tabs>
          <w:tab w:val="num" w:pos="1137"/>
        </w:tabs>
        <w:ind w:left="1137" w:hanging="360"/>
      </w:pPr>
      <w:rPr>
        <w:rFonts w:ascii="Arial" w:hAnsi="Arial"/>
      </w:rPr>
    </w:lvl>
    <w:lvl w:ilvl="2">
      <w:start w:val="1"/>
      <w:numFmt w:val="decimal"/>
      <w:lvlText w:val="%3."/>
      <w:lvlJc w:val="left"/>
      <w:pPr>
        <w:tabs>
          <w:tab w:val="num" w:pos="1497"/>
        </w:tabs>
        <w:ind w:left="1497" w:hanging="36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tabs>
          <w:tab w:val="num" w:pos="1857"/>
        </w:tabs>
        <w:ind w:left="1857" w:hanging="360"/>
      </w:pPr>
      <w:rPr>
        <w:rFonts w:ascii="Arial" w:hAnsi="Arial"/>
      </w:rPr>
    </w:lvl>
    <w:lvl w:ilvl="4">
      <w:start w:val="1"/>
      <w:numFmt w:val="decimal"/>
      <w:lvlText w:val="%5."/>
      <w:lvlJc w:val="left"/>
      <w:pPr>
        <w:tabs>
          <w:tab w:val="num" w:pos="2217"/>
        </w:tabs>
        <w:ind w:left="2217" w:hanging="360"/>
      </w:pPr>
      <w:rPr>
        <w:rFonts w:ascii="Arial" w:hAnsi="Arial"/>
      </w:rPr>
    </w:lvl>
    <w:lvl w:ilvl="5">
      <w:start w:val="1"/>
      <w:numFmt w:val="decimal"/>
      <w:lvlText w:val="%6."/>
      <w:lvlJc w:val="left"/>
      <w:pPr>
        <w:tabs>
          <w:tab w:val="num" w:pos="2577"/>
        </w:tabs>
        <w:ind w:left="2577" w:hanging="360"/>
      </w:pPr>
      <w:rPr>
        <w:rFonts w:ascii="Arial" w:hAnsi="Arial"/>
      </w:rPr>
    </w:lvl>
    <w:lvl w:ilvl="6">
      <w:start w:val="1"/>
      <w:numFmt w:val="decimal"/>
      <w:lvlText w:val="%7."/>
      <w:lvlJc w:val="left"/>
      <w:pPr>
        <w:tabs>
          <w:tab w:val="num" w:pos="2937"/>
        </w:tabs>
        <w:ind w:left="2937" w:hanging="360"/>
      </w:pPr>
      <w:rPr>
        <w:rFonts w:ascii="Arial" w:hAnsi="Arial"/>
      </w:rPr>
    </w:lvl>
    <w:lvl w:ilvl="7">
      <w:start w:val="1"/>
      <w:numFmt w:val="decimal"/>
      <w:lvlText w:val="%8."/>
      <w:lvlJc w:val="left"/>
      <w:pPr>
        <w:tabs>
          <w:tab w:val="num" w:pos="3297"/>
        </w:tabs>
        <w:ind w:left="3297" w:hanging="360"/>
      </w:pPr>
      <w:rPr>
        <w:rFonts w:ascii="Arial" w:hAnsi="Arial"/>
      </w:rPr>
    </w:lvl>
    <w:lvl w:ilvl="8">
      <w:start w:val="1"/>
      <w:numFmt w:val="decimal"/>
      <w:lvlText w:val="%9."/>
      <w:lvlJc w:val="left"/>
      <w:pPr>
        <w:tabs>
          <w:tab w:val="num" w:pos="3657"/>
        </w:tabs>
        <w:ind w:left="3657" w:hanging="360"/>
      </w:pPr>
      <w:rPr>
        <w:rFonts w:ascii="Arial" w:hAnsi="Arial"/>
      </w:rPr>
    </w:lvl>
  </w:abstractNum>
  <w:abstractNum w:abstractNumId="15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/>
      </w:rPr>
    </w:lvl>
  </w:abstractNum>
  <w:abstractNum w:abstractNumId="16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stylePaneFormatFilter w:val="000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FB635C"/>
    <w:rsid w:val="00FB6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color w:val="00000A"/>
      <w:kern w:val="1"/>
      <w:sz w:val="24"/>
      <w:szCs w:val="24"/>
    </w:rPr>
  </w:style>
  <w:style w:type="paragraph" w:styleId="Nagwek2">
    <w:name w:val="heading 2"/>
    <w:basedOn w:val="Normalny"/>
    <w:next w:val="Tekstpodstawowy"/>
    <w:qFormat/>
    <w:pPr>
      <w:keepNext/>
      <w:keepLines/>
      <w:numPr>
        <w:ilvl w:val="1"/>
        <w:numId w:val="1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Tekstpodstawowy"/>
    <w:qFormat/>
    <w:pPr>
      <w:keepNext/>
      <w:keepLines/>
      <w:numPr>
        <w:ilvl w:val="2"/>
        <w:numId w:val="1"/>
      </w:numPr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styleId="Hipercze">
    <w:name w:val="Hyperlink"/>
    <w:basedOn w:val="DefaultParagraphFont"/>
    <w:rPr>
      <w:color w:val="0000FF"/>
      <w:u w:val="single"/>
      <w:lang/>
    </w:rPr>
  </w:style>
  <w:style w:type="character" w:customStyle="1" w:styleId="TekstpodstawowyZnak">
    <w:name w:val="Tekst podstawowy Znak"/>
    <w:basedOn w:val="DefaultParagraphFont"/>
    <w:rPr>
      <w:rFonts w:ascii="Times New Roman" w:eastAsia="Times New Roman" w:hAnsi="Times New Roman"/>
      <w:b/>
      <w:sz w:val="22"/>
    </w:rPr>
  </w:style>
  <w:style w:type="character" w:styleId="Pogrubienie">
    <w:name w:val="Strong"/>
    <w:basedOn w:val="DefaultParagraphFont"/>
    <w:qFormat/>
    <w:rPr>
      <w:b/>
      <w:bCs/>
    </w:rPr>
  </w:style>
  <w:style w:type="character" w:customStyle="1" w:styleId="TekstdymkaZnak">
    <w:name w:val="Tekst dymka Znak"/>
    <w:basedOn w:val="DefaultParagraphFont"/>
    <w:rPr>
      <w:rFonts w:ascii="Tahoma" w:eastAsia="Times New Roman" w:hAnsi="Tahoma" w:cs="Tahoma"/>
      <w:sz w:val="16"/>
      <w:szCs w:val="16"/>
    </w:rPr>
  </w:style>
  <w:style w:type="character" w:customStyle="1" w:styleId="annotationreference">
    <w:name w:val="annotation reference"/>
    <w:basedOn w:val="DefaultParagraphFont"/>
    <w:rPr>
      <w:sz w:val="16"/>
      <w:szCs w:val="16"/>
    </w:rPr>
  </w:style>
  <w:style w:type="character" w:customStyle="1" w:styleId="TekstkomentarzaZnak">
    <w:name w:val="Tekst komentarza Znak"/>
    <w:basedOn w:val="DefaultParagraphFont"/>
    <w:rPr>
      <w:rFonts w:ascii="Times New Roman" w:eastAsia="Times New Roman" w:hAnsi="Times New Roman"/>
    </w:rPr>
  </w:style>
  <w:style w:type="character" w:customStyle="1" w:styleId="TematkomentarzaZnak">
    <w:name w:val="Temat komentarza Znak"/>
    <w:basedOn w:val="TekstkomentarzaZnak"/>
    <w:rPr>
      <w:rFonts w:ascii="Times New Roman" w:eastAsia="Times New Roman" w:hAnsi="Times New Roman"/>
      <w:b/>
      <w:bCs/>
    </w:rPr>
  </w:style>
  <w:style w:type="character" w:customStyle="1" w:styleId="Tekstpodstawowy3Znak">
    <w:name w:val="Tekst podstawowy 3 Znak"/>
    <w:basedOn w:val="DefaultParagraphFont"/>
    <w:rPr>
      <w:rFonts w:ascii="Arial" w:eastAsia="Times New Roman" w:hAnsi="Arial"/>
      <w:sz w:val="16"/>
      <w:szCs w:val="16"/>
    </w:rPr>
  </w:style>
  <w:style w:type="character" w:customStyle="1" w:styleId="TekstprzypisukocowegoZnak">
    <w:name w:val="Tekst przypisu końcowego Znak"/>
    <w:basedOn w:val="DefaultParagraphFont"/>
    <w:rPr>
      <w:rFonts w:ascii="Times New Roman" w:eastAsia="Times New Roman" w:hAnsi="Times New Roman"/>
    </w:rPr>
  </w:style>
  <w:style w:type="character" w:customStyle="1" w:styleId="endnotereference">
    <w:name w:val="endnote reference"/>
    <w:basedOn w:val="DefaultParagraphFont"/>
    <w:rPr>
      <w:vertAlign w:val="superscript"/>
    </w:rPr>
  </w:style>
  <w:style w:type="character" w:customStyle="1" w:styleId="st">
    <w:name w:val="st"/>
    <w:basedOn w:val="DefaultParagraphFont"/>
  </w:style>
  <w:style w:type="character" w:styleId="Uwydatnienie">
    <w:name w:val="Emphasis"/>
    <w:basedOn w:val="DefaultParagraphFont"/>
    <w:qFormat/>
    <w:rPr>
      <w:i/>
      <w:iCs/>
    </w:rPr>
  </w:style>
  <w:style w:type="character" w:customStyle="1" w:styleId="Nagwek3Znak">
    <w:name w:val="Nagłówek 3 Znak"/>
    <w:basedOn w:val="DefaultParagraphFont"/>
    <w:rPr>
      <w:rFonts w:ascii="Cambria" w:hAnsi="Cambria"/>
      <w:b/>
      <w:bCs/>
      <w:color w:val="4F81BD"/>
      <w:sz w:val="24"/>
      <w:szCs w:val="24"/>
    </w:rPr>
  </w:style>
  <w:style w:type="character" w:customStyle="1" w:styleId="Teksttreci2">
    <w:name w:val="Tekst treści (2)_"/>
    <w:rPr>
      <w:rFonts w:ascii="Times New Roman" w:eastAsia="Times New Roman" w:hAnsi="Times New Roman"/>
    </w:rPr>
  </w:style>
  <w:style w:type="character" w:customStyle="1" w:styleId="Teksttreci27pt">
    <w:name w:val="Tekst treści (2) + 7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4"/>
      <w:szCs w:val="14"/>
      <w:u w:val="none"/>
      <w:lang w:val="pl-PL" w:eastAsia="pl-PL" w:bidi="pl-PL"/>
    </w:rPr>
  </w:style>
  <w:style w:type="character" w:customStyle="1" w:styleId="color2">
    <w:name w:val="color_2"/>
    <w:basedOn w:val="DefaultParagraphFont"/>
  </w:style>
  <w:style w:type="character" w:customStyle="1" w:styleId="HTML-wstpniesformatowanyZnak">
    <w:name w:val="HTML - wstępnie sformatowany Znak"/>
    <w:basedOn w:val="DefaultParagraphFont"/>
    <w:rPr>
      <w:rFonts w:ascii="Courier New" w:eastAsia="Times New Roman" w:hAnsi="Courier New"/>
    </w:rPr>
  </w:style>
  <w:style w:type="character" w:customStyle="1" w:styleId="description">
    <w:name w:val="description"/>
    <w:basedOn w:val="DefaultParagraphFont"/>
  </w:style>
  <w:style w:type="character" w:customStyle="1" w:styleId="ng-binding">
    <w:name w:val="ng-binding"/>
    <w:basedOn w:val="DefaultParagraphFont"/>
  </w:style>
  <w:style w:type="character" w:customStyle="1" w:styleId="Nagwek2Znak">
    <w:name w:val="Nagłówek 2 Znak"/>
    <w:basedOn w:val="DefaultParagraphFont"/>
    <w:rPr>
      <w:rFonts w:ascii="Cambria" w:hAnsi="Cambria"/>
      <w:b/>
      <w:bCs/>
      <w:color w:val="4F81BD"/>
      <w:sz w:val="26"/>
      <w:szCs w:val="26"/>
    </w:rPr>
  </w:style>
  <w:style w:type="character" w:customStyle="1" w:styleId="NagwekZnak">
    <w:name w:val="Nagłówek Znak"/>
    <w:basedOn w:val="DefaultParagraphFont"/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basedOn w:val="DefaultParagraphFont"/>
    <w:rPr>
      <w:rFonts w:ascii="Times New Roman" w:eastAsia="Times New Roman" w:hAnsi="Times New Roman"/>
      <w:sz w:val="24"/>
      <w:szCs w:val="24"/>
    </w:rPr>
  </w:style>
  <w:style w:type="character" w:customStyle="1" w:styleId="ListLabel1">
    <w:name w:val="ListLabel 1"/>
    <w:rPr>
      <w:rFonts w:ascii="Arial" w:hAnsi="Arial"/>
      <w:b/>
      <w:sz w:val="20"/>
    </w:rPr>
  </w:style>
  <w:style w:type="character" w:customStyle="1" w:styleId="ListLabel2">
    <w:name w:val="ListLabel 2"/>
    <w:rPr>
      <w:b/>
      <w:color w:val="00000A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b w:val="0"/>
      <w:i w:val="0"/>
    </w:rPr>
  </w:style>
  <w:style w:type="character" w:customStyle="1" w:styleId="ListLabel5">
    <w:name w:val="ListLabel 5"/>
    <w:rPr>
      <w:b w:val="0"/>
    </w:rPr>
  </w:style>
  <w:style w:type="character" w:customStyle="1" w:styleId="ListLabel6">
    <w:name w:val="ListLabel 6"/>
    <w:rPr>
      <w:rFonts w:ascii="Arial" w:hAnsi="Arial"/>
      <w:color w:val="00000A"/>
      <w:sz w:val="20"/>
    </w:rPr>
  </w:style>
  <w:style w:type="character" w:customStyle="1" w:styleId="ListLabel7">
    <w:name w:val="ListLabel 7"/>
    <w:rPr>
      <w:rFonts w:ascii="Arial" w:hAnsi="Arial"/>
      <w:b/>
      <w:sz w:val="20"/>
    </w:rPr>
  </w:style>
  <w:style w:type="character" w:customStyle="1" w:styleId="ListLabel8">
    <w:name w:val="ListLabel 8"/>
    <w:rPr>
      <w:rFonts w:ascii="Arial" w:hAnsi="Arial" w:cs="Arial"/>
      <w:b/>
      <w:sz w:val="20"/>
      <w:szCs w:val="20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ascii="Arial" w:hAnsi="Arial"/>
      <w:b/>
      <w:sz w:val="20"/>
    </w:rPr>
  </w:style>
  <w:style w:type="character" w:customStyle="1" w:styleId="ListLabel13">
    <w:name w:val="ListLabel 13"/>
    <w:rPr>
      <w:rFonts w:ascii="Arial" w:eastAsia="Times New Roman" w:hAnsi="Arial" w:cs="OpenSymbol"/>
      <w:color w:val="000000"/>
      <w:sz w:val="20"/>
      <w:szCs w:val="20"/>
      <w:highlight w:val="white"/>
    </w:rPr>
  </w:style>
  <w:style w:type="character" w:customStyle="1" w:styleId="ListLabel14">
    <w:name w:val="ListLabel 14"/>
    <w:rPr>
      <w:rFonts w:cs="OpenSymbol"/>
      <w:color w:val="000000"/>
      <w:sz w:val="24"/>
      <w:highlight w:val="white"/>
    </w:rPr>
  </w:style>
  <w:style w:type="character" w:customStyle="1" w:styleId="ListLabel15">
    <w:name w:val="ListLabel 15"/>
    <w:rPr>
      <w:rFonts w:cs="OpenSymbol"/>
      <w:color w:val="000000"/>
      <w:sz w:val="24"/>
      <w:highlight w:val="white"/>
    </w:rPr>
  </w:style>
  <w:style w:type="character" w:customStyle="1" w:styleId="ListLabel16">
    <w:name w:val="ListLabel 16"/>
    <w:rPr>
      <w:rFonts w:cs="OpenSymbol"/>
      <w:color w:val="000000"/>
      <w:sz w:val="24"/>
      <w:highlight w:val="white"/>
    </w:rPr>
  </w:style>
  <w:style w:type="character" w:customStyle="1" w:styleId="ListLabel17">
    <w:name w:val="ListLabel 17"/>
    <w:rPr>
      <w:rFonts w:cs="OpenSymbol"/>
      <w:color w:val="000000"/>
      <w:sz w:val="24"/>
      <w:highlight w:val="white"/>
    </w:rPr>
  </w:style>
  <w:style w:type="character" w:customStyle="1" w:styleId="ListLabel18">
    <w:name w:val="ListLabel 18"/>
    <w:rPr>
      <w:rFonts w:cs="OpenSymbol"/>
      <w:color w:val="000000"/>
      <w:sz w:val="24"/>
      <w:highlight w:val="white"/>
    </w:rPr>
  </w:style>
  <w:style w:type="character" w:customStyle="1" w:styleId="ListLabel19">
    <w:name w:val="ListLabel 19"/>
    <w:rPr>
      <w:rFonts w:cs="OpenSymbol"/>
      <w:color w:val="000000"/>
      <w:sz w:val="24"/>
      <w:highlight w:val="white"/>
    </w:rPr>
  </w:style>
  <w:style w:type="character" w:customStyle="1" w:styleId="ListLabel20">
    <w:name w:val="ListLabel 20"/>
    <w:rPr>
      <w:rFonts w:cs="OpenSymbol"/>
      <w:color w:val="000000"/>
      <w:sz w:val="24"/>
      <w:highlight w:val="white"/>
    </w:rPr>
  </w:style>
  <w:style w:type="character" w:customStyle="1" w:styleId="ListLabel21">
    <w:name w:val="ListLabel 21"/>
    <w:rPr>
      <w:rFonts w:cs="OpenSymbol"/>
      <w:color w:val="000000"/>
      <w:sz w:val="24"/>
      <w:highlight w:val="white"/>
    </w:rPr>
  </w:style>
  <w:style w:type="character" w:customStyle="1" w:styleId="ListLabel22">
    <w:name w:val="ListLabel 22"/>
    <w:rPr>
      <w:rFonts w:ascii="Arial" w:hAnsi="Arial" w:cs="OpenSymbol"/>
      <w:color w:val="000000"/>
      <w:sz w:val="20"/>
      <w:highlight w:val="white"/>
    </w:rPr>
  </w:style>
  <w:style w:type="character" w:customStyle="1" w:styleId="ListLabel23">
    <w:name w:val="ListLabel 23"/>
    <w:rPr>
      <w:rFonts w:cs="OpenSymbol"/>
      <w:color w:val="000000"/>
      <w:sz w:val="24"/>
      <w:highlight w:val="white"/>
    </w:rPr>
  </w:style>
  <w:style w:type="character" w:customStyle="1" w:styleId="ListLabel24">
    <w:name w:val="ListLabel 24"/>
    <w:rPr>
      <w:rFonts w:cs="OpenSymbol"/>
      <w:color w:val="000000"/>
      <w:sz w:val="24"/>
      <w:highlight w:val="white"/>
    </w:rPr>
  </w:style>
  <w:style w:type="character" w:customStyle="1" w:styleId="ListLabel25">
    <w:name w:val="ListLabel 25"/>
    <w:rPr>
      <w:rFonts w:cs="OpenSymbol"/>
      <w:color w:val="000000"/>
      <w:sz w:val="24"/>
      <w:highlight w:val="white"/>
    </w:rPr>
  </w:style>
  <w:style w:type="character" w:customStyle="1" w:styleId="ListLabel26">
    <w:name w:val="ListLabel 26"/>
    <w:rPr>
      <w:rFonts w:cs="OpenSymbol"/>
      <w:color w:val="000000"/>
      <w:sz w:val="24"/>
      <w:highlight w:val="white"/>
    </w:rPr>
  </w:style>
  <w:style w:type="character" w:customStyle="1" w:styleId="ListLabel27">
    <w:name w:val="ListLabel 27"/>
    <w:rPr>
      <w:rFonts w:cs="OpenSymbol"/>
      <w:color w:val="000000"/>
      <w:sz w:val="24"/>
      <w:highlight w:val="white"/>
    </w:rPr>
  </w:style>
  <w:style w:type="character" w:customStyle="1" w:styleId="ListLabel28">
    <w:name w:val="ListLabel 28"/>
    <w:rPr>
      <w:rFonts w:cs="OpenSymbol"/>
      <w:color w:val="000000"/>
      <w:sz w:val="24"/>
      <w:highlight w:val="white"/>
    </w:rPr>
  </w:style>
  <w:style w:type="character" w:customStyle="1" w:styleId="ListLabel29">
    <w:name w:val="ListLabel 29"/>
    <w:rPr>
      <w:rFonts w:cs="OpenSymbol"/>
      <w:color w:val="000000"/>
      <w:sz w:val="24"/>
      <w:highlight w:val="white"/>
    </w:rPr>
  </w:style>
  <w:style w:type="character" w:customStyle="1" w:styleId="ListLabel30">
    <w:name w:val="ListLabel 30"/>
    <w:rPr>
      <w:rFonts w:cs="OpenSymbol"/>
      <w:color w:val="000000"/>
      <w:sz w:val="24"/>
      <w:highlight w:val="white"/>
    </w:rPr>
  </w:style>
  <w:style w:type="character" w:customStyle="1" w:styleId="ListLabel31">
    <w:name w:val="ListLabel 31"/>
    <w:rPr>
      <w:rFonts w:cs="OpenSymbol"/>
      <w:color w:val="000000"/>
      <w:sz w:val="24"/>
      <w:highlight w:val="white"/>
    </w:rPr>
  </w:style>
  <w:style w:type="character" w:customStyle="1" w:styleId="ListLabel32">
    <w:name w:val="ListLabel 32"/>
    <w:rPr>
      <w:rFonts w:cs="OpenSymbol"/>
      <w:color w:val="000000"/>
      <w:sz w:val="24"/>
      <w:highlight w:val="white"/>
    </w:rPr>
  </w:style>
  <w:style w:type="character" w:customStyle="1" w:styleId="ListLabel33">
    <w:name w:val="ListLabel 33"/>
    <w:rPr>
      <w:rFonts w:cs="OpenSymbol"/>
      <w:color w:val="000000"/>
      <w:sz w:val="24"/>
      <w:highlight w:val="white"/>
    </w:rPr>
  </w:style>
  <w:style w:type="character" w:customStyle="1" w:styleId="ListLabel34">
    <w:name w:val="ListLabel 34"/>
    <w:rPr>
      <w:rFonts w:cs="OpenSymbol"/>
      <w:color w:val="000000"/>
      <w:sz w:val="24"/>
      <w:highlight w:val="white"/>
    </w:rPr>
  </w:style>
  <w:style w:type="character" w:customStyle="1" w:styleId="ListLabel35">
    <w:name w:val="ListLabel 35"/>
    <w:rPr>
      <w:rFonts w:cs="OpenSymbol"/>
      <w:color w:val="000000"/>
      <w:sz w:val="24"/>
      <w:highlight w:val="white"/>
    </w:rPr>
  </w:style>
  <w:style w:type="character" w:customStyle="1" w:styleId="ListLabel36">
    <w:name w:val="ListLabel 36"/>
    <w:rPr>
      <w:rFonts w:cs="OpenSymbol"/>
      <w:color w:val="000000"/>
      <w:sz w:val="24"/>
      <w:highlight w:val="white"/>
    </w:rPr>
  </w:style>
  <w:style w:type="character" w:customStyle="1" w:styleId="ListLabel37">
    <w:name w:val="ListLabel 37"/>
    <w:rPr>
      <w:rFonts w:cs="OpenSymbol"/>
      <w:color w:val="000000"/>
      <w:sz w:val="24"/>
      <w:highlight w:val="white"/>
    </w:rPr>
  </w:style>
  <w:style w:type="character" w:customStyle="1" w:styleId="ListLabel38">
    <w:name w:val="ListLabel 38"/>
    <w:rPr>
      <w:rFonts w:cs="OpenSymbol"/>
      <w:color w:val="000000"/>
      <w:sz w:val="24"/>
      <w:highlight w:val="white"/>
    </w:rPr>
  </w:style>
  <w:style w:type="character" w:customStyle="1" w:styleId="ListLabel39">
    <w:name w:val="ListLabel 39"/>
    <w:rPr>
      <w:rFonts w:cs="OpenSymbol"/>
      <w:color w:val="000000"/>
      <w:sz w:val="24"/>
      <w:highlight w:val="white"/>
    </w:rPr>
  </w:style>
  <w:style w:type="character" w:customStyle="1" w:styleId="ListLabel40">
    <w:name w:val="ListLabel 40"/>
    <w:rPr>
      <w:b/>
      <w:color w:val="00000A"/>
    </w:rPr>
  </w:style>
  <w:style w:type="character" w:customStyle="1" w:styleId="ListLabel41">
    <w:name w:val="ListLabel 41"/>
    <w:rPr>
      <w:rFonts w:ascii="Arial" w:hAnsi="Arial" w:cs="Arial"/>
      <w:b/>
      <w:sz w:val="20"/>
      <w:szCs w:val="20"/>
    </w:rPr>
  </w:style>
  <w:style w:type="character" w:customStyle="1" w:styleId="ListLabel42">
    <w:name w:val="ListLabel 42"/>
    <w:rPr>
      <w:rFonts w:ascii="Arial" w:hAnsi="Arial"/>
      <w:b/>
      <w:color w:val="00000A"/>
      <w:sz w:val="20"/>
    </w:rPr>
  </w:style>
  <w:style w:type="character" w:customStyle="1" w:styleId="ListLabel43">
    <w:name w:val="ListLabel 43"/>
    <w:rPr>
      <w:b/>
      <w:color w:val="00000A"/>
    </w:rPr>
  </w:style>
  <w:style w:type="character" w:customStyle="1" w:styleId="ListLabel44">
    <w:name w:val="ListLabel 44"/>
    <w:rPr>
      <w:b/>
      <w:color w:val="00000A"/>
    </w:rPr>
  </w:style>
  <w:style w:type="character" w:customStyle="1" w:styleId="ListLabel45">
    <w:name w:val="ListLabel 45"/>
    <w:rPr>
      <w:rFonts w:ascii="Arial" w:hAnsi="Arial"/>
      <w:b/>
      <w:color w:val="00000A"/>
      <w:sz w:val="20"/>
    </w:rPr>
  </w:style>
  <w:style w:type="character" w:customStyle="1" w:styleId="ListLabel46">
    <w:name w:val="ListLabel 46"/>
    <w:rPr>
      <w:rFonts w:cs="Times New Roman"/>
    </w:rPr>
  </w:style>
  <w:style w:type="character" w:customStyle="1" w:styleId="ListLabel47">
    <w:name w:val="ListLabel 47"/>
    <w:rPr>
      <w:rFonts w:cs="Courier New"/>
    </w:rPr>
  </w:style>
  <w:style w:type="character" w:customStyle="1" w:styleId="ListLabel48">
    <w:name w:val="ListLabel 48"/>
    <w:rPr>
      <w:rFonts w:cs="Courier New"/>
    </w:rPr>
  </w:style>
  <w:style w:type="character" w:customStyle="1" w:styleId="ListLabel49">
    <w:name w:val="ListLabel 49"/>
    <w:rPr>
      <w:rFonts w:cs="Courier New"/>
    </w:rPr>
  </w:style>
  <w:style w:type="character" w:customStyle="1" w:styleId="ListLabel50">
    <w:name w:val="ListLabel 50"/>
    <w:rPr>
      <w:b/>
      <w:color w:val="00000A"/>
    </w:rPr>
  </w:style>
  <w:style w:type="character" w:customStyle="1" w:styleId="ListLabel51">
    <w:name w:val="ListLabel 51"/>
    <w:rPr>
      <w:rFonts w:cs="Times New Roman"/>
    </w:rPr>
  </w:style>
  <w:style w:type="character" w:customStyle="1" w:styleId="ListLabel52">
    <w:name w:val="ListLabel 52"/>
    <w:rPr>
      <w:b w:val="0"/>
      <w:i w:val="0"/>
    </w:rPr>
  </w:style>
  <w:style w:type="character" w:customStyle="1" w:styleId="ListLabel53">
    <w:name w:val="ListLabel 53"/>
    <w:rPr>
      <w:rFonts w:cs="Courier New"/>
    </w:rPr>
  </w:style>
  <w:style w:type="character" w:customStyle="1" w:styleId="ListLabel54">
    <w:name w:val="ListLabel 54"/>
    <w:rPr>
      <w:rFonts w:cs="Courier New"/>
    </w:rPr>
  </w:style>
  <w:style w:type="character" w:customStyle="1" w:styleId="ListLabel55">
    <w:name w:val="ListLabel 55"/>
    <w:rPr>
      <w:rFonts w:cs="Courier New"/>
    </w:rPr>
  </w:style>
  <w:style w:type="character" w:customStyle="1" w:styleId="Domylnaczcionkaakapitu1">
    <w:name w:val="Domyślna czcionka akapitu1"/>
  </w:style>
  <w:style w:type="character" w:customStyle="1" w:styleId="ListLabel56">
    <w:name w:val="ListLabel 56"/>
    <w:rPr>
      <w:rFonts w:ascii="Arial" w:hAnsi="Arial"/>
      <w:b/>
      <w:sz w:val="20"/>
    </w:rPr>
  </w:style>
  <w:style w:type="character" w:customStyle="1" w:styleId="ListLabel57">
    <w:name w:val="ListLabel 57"/>
    <w:rPr>
      <w:b w:val="0"/>
    </w:rPr>
  </w:style>
  <w:style w:type="character" w:customStyle="1" w:styleId="ListLabel58">
    <w:name w:val="ListLabel 58"/>
    <w:rPr>
      <w:rFonts w:ascii="Arial" w:hAnsi="Arial"/>
      <w:color w:val="00000A"/>
      <w:sz w:val="20"/>
    </w:rPr>
  </w:style>
  <w:style w:type="character" w:customStyle="1" w:styleId="ListLabel59">
    <w:name w:val="ListLabel 59"/>
    <w:rPr>
      <w:rFonts w:ascii="Arial" w:hAnsi="Arial"/>
      <w:b/>
      <w:sz w:val="20"/>
    </w:rPr>
  </w:style>
  <w:style w:type="character" w:customStyle="1" w:styleId="ListLabel60">
    <w:name w:val="ListLabel 60"/>
    <w:rPr>
      <w:rFonts w:ascii="Arial" w:hAnsi="Arial" w:cs="Arial"/>
      <w:b/>
      <w:sz w:val="20"/>
      <w:szCs w:val="20"/>
    </w:rPr>
  </w:style>
  <w:style w:type="character" w:customStyle="1" w:styleId="ListLabel61">
    <w:name w:val="ListLabel 61"/>
    <w:rPr>
      <w:rFonts w:ascii="Arial" w:hAnsi="Arial" w:cs="Symbol"/>
      <w:sz w:val="20"/>
    </w:rPr>
  </w:style>
  <w:style w:type="character" w:customStyle="1" w:styleId="ListLabel62">
    <w:name w:val="ListLabel 62"/>
    <w:rPr>
      <w:rFonts w:cs="Courier New"/>
    </w:rPr>
  </w:style>
  <w:style w:type="character" w:customStyle="1" w:styleId="ListLabel63">
    <w:name w:val="ListLabel 63"/>
    <w:rPr>
      <w:rFonts w:cs="Wingdings"/>
    </w:rPr>
  </w:style>
  <w:style w:type="character" w:customStyle="1" w:styleId="ListLabel64">
    <w:name w:val="ListLabel 64"/>
    <w:rPr>
      <w:rFonts w:cs="Symbol"/>
    </w:rPr>
  </w:style>
  <w:style w:type="character" w:customStyle="1" w:styleId="ListLabel65">
    <w:name w:val="ListLabel 65"/>
    <w:rPr>
      <w:rFonts w:cs="Courier New"/>
    </w:rPr>
  </w:style>
  <w:style w:type="character" w:customStyle="1" w:styleId="ListLabel66">
    <w:name w:val="ListLabel 66"/>
    <w:rPr>
      <w:rFonts w:cs="Wingdings"/>
    </w:rPr>
  </w:style>
  <w:style w:type="character" w:customStyle="1" w:styleId="ListLabel67">
    <w:name w:val="ListLabel 67"/>
    <w:rPr>
      <w:rFonts w:cs="Symbol"/>
    </w:rPr>
  </w:style>
  <w:style w:type="character" w:customStyle="1" w:styleId="ListLabel68">
    <w:name w:val="ListLabel 68"/>
    <w:rPr>
      <w:rFonts w:cs="Courier New"/>
    </w:rPr>
  </w:style>
  <w:style w:type="character" w:customStyle="1" w:styleId="ListLabel69">
    <w:name w:val="ListLabel 69"/>
    <w:rPr>
      <w:rFonts w:cs="Wingdings"/>
    </w:rPr>
  </w:style>
  <w:style w:type="character" w:customStyle="1" w:styleId="ListLabel70">
    <w:name w:val="ListLabel 70"/>
    <w:rPr>
      <w:rFonts w:ascii="Arial" w:hAnsi="Arial"/>
      <w:b/>
      <w:sz w:val="20"/>
    </w:rPr>
  </w:style>
  <w:style w:type="character" w:customStyle="1" w:styleId="ListLabel71">
    <w:name w:val="ListLabel 71"/>
    <w:rPr>
      <w:rFonts w:ascii="Arial" w:eastAsia="Times New Roman" w:hAnsi="Arial" w:cs="OpenSymbol"/>
      <w:color w:val="000000"/>
      <w:sz w:val="20"/>
      <w:szCs w:val="20"/>
      <w:highlight w:val="white"/>
    </w:rPr>
  </w:style>
  <w:style w:type="character" w:customStyle="1" w:styleId="ListLabel72">
    <w:name w:val="ListLabel 72"/>
    <w:rPr>
      <w:rFonts w:cs="OpenSymbol"/>
      <w:color w:val="000000"/>
      <w:sz w:val="24"/>
      <w:highlight w:val="white"/>
    </w:rPr>
  </w:style>
  <w:style w:type="character" w:customStyle="1" w:styleId="ListLabel73">
    <w:name w:val="ListLabel 73"/>
    <w:rPr>
      <w:rFonts w:cs="OpenSymbol"/>
      <w:color w:val="000000"/>
      <w:sz w:val="24"/>
      <w:highlight w:val="white"/>
    </w:rPr>
  </w:style>
  <w:style w:type="character" w:customStyle="1" w:styleId="ListLabel74">
    <w:name w:val="ListLabel 74"/>
    <w:rPr>
      <w:rFonts w:cs="OpenSymbol"/>
      <w:color w:val="000000"/>
      <w:sz w:val="24"/>
      <w:highlight w:val="white"/>
    </w:rPr>
  </w:style>
  <w:style w:type="character" w:customStyle="1" w:styleId="ListLabel75">
    <w:name w:val="ListLabel 75"/>
    <w:rPr>
      <w:rFonts w:cs="OpenSymbol"/>
      <w:color w:val="000000"/>
      <w:sz w:val="24"/>
      <w:highlight w:val="white"/>
    </w:rPr>
  </w:style>
  <w:style w:type="character" w:customStyle="1" w:styleId="ListLabel76">
    <w:name w:val="ListLabel 76"/>
    <w:rPr>
      <w:rFonts w:cs="OpenSymbol"/>
      <w:color w:val="000000"/>
      <w:sz w:val="24"/>
      <w:highlight w:val="white"/>
    </w:rPr>
  </w:style>
  <w:style w:type="character" w:customStyle="1" w:styleId="ListLabel77">
    <w:name w:val="ListLabel 77"/>
    <w:rPr>
      <w:rFonts w:cs="OpenSymbol"/>
      <w:color w:val="000000"/>
      <w:sz w:val="24"/>
      <w:highlight w:val="white"/>
    </w:rPr>
  </w:style>
  <w:style w:type="character" w:customStyle="1" w:styleId="ListLabel78">
    <w:name w:val="ListLabel 78"/>
    <w:rPr>
      <w:rFonts w:cs="OpenSymbol"/>
      <w:color w:val="000000"/>
      <w:sz w:val="24"/>
      <w:highlight w:val="white"/>
    </w:rPr>
  </w:style>
  <w:style w:type="character" w:customStyle="1" w:styleId="ListLabel79">
    <w:name w:val="ListLabel 79"/>
    <w:rPr>
      <w:rFonts w:cs="OpenSymbol"/>
      <w:color w:val="000000"/>
      <w:sz w:val="24"/>
      <w:highlight w:val="white"/>
    </w:rPr>
  </w:style>
  <w:style w:type="character" w:customStyle="1" w:styleId="ListLabel80">
    <w:name w:val="ListLabel 80"/>
    <w:rPr>
      <w:rFonts w:ascii="Arial" w:hAnsi="Arial" w:cs="OpenSymbol"/>
      <w:color w:val="000000"/>
      <w:sz w:val="20"/>
      <w:highlight w:val="white"/>
    </w:rPr>
  </w:style>
  <w:style w:type="character" w:customStyle="1" w:styleId="ListLabel81">
    <w:name w:val="ListLabel 81"/>
    <w:rPr>
      <w:rFonts w:cs="OpenSymbol"/>
      <w:color w:val="000000"/>
      <w:sz w:val="24"/>
      <w:highlight w:val="white"/>
    </w:rPr>
  </w:style>
  <w:style w:type="character" w:customStyle="1" w:styleId="ListLabel82">
    <w:name w:val="ListLabel 82"/>
    <w:rPr>
      <w:rFonts w:cs="OpenSymbol"/>
      <w:color w:val="000000"/>
      <w:sz w:val="24"/>
      <w:highlight w:val="white"/>
    </w:rPr>
  </w:style>
  <w:style w:type="character" w:customStyle="1" w:styleId="ListLabel83">
    <w:name w:val="ListLabel 83"/>
    <w:rPr>
      <w:rFonts w:cs="OpenSymbol"/>
      <w:color w:val="000000"/>
      <w:sz w:val="24"/>
      <w:highlight w:val="white"/>
    </w:rPr>
  </w:style>
  <w:style w:type="character" w:customStyle="1" w:styleId="ListLabel84">
    <w:name w:val="ListLabel 84"/>
    <w:rPr>
      <w:rFonts w:cs="OpenSymbol"/>
      <w:color w:val="000000"/>
      <w:sz w:val="24"/>
      <w:highlight w:val="white"/>
    </w:rPr>
  </w:style>
  <w:style w:type="character" w:customStyle="1" w:styleId="ListLabel85">
    <w:name w:val="ListLabel 85"/>
    <w:rPr>
      <w:rFonts w:cs="OpenSymbol"/>
      <w:color w:val="000000"/>
      <w:sz w:val="24"/>
      <w:highlight w:val="white"/>
    </w:rPr>
  </w:style>
  <w:style w:type="character" w:customStyle="1" w:styleId="ListLabel86">
    <w:name w:val="ListLabel 86"/>
    <w:rPr>
      <w:rFonts w:cs="OpenSymbol"/>
      <w:color w:val="000000"/>
      <w:sz w:val="24"/>
      <w:highlight w:val="white"/>
    </w:rPr>
  </w:style>
  <w:style w:type="character" w:customStyle="1" w:styleId="ListLabel87">
    <w:name w:val="ListLabel 87"/>
    <w:rPr>
      <w:rFonts w:cs="OpenSymbol"/>
      <w:color w:val="000000"/>
      <w:sz w:val="24"/>
      <w:highlight w:val="white"/>
    </w:rPr>
  </w:style>
  <w:style w:type="character" w:customStyle="1" w:styleId="ListLabel88">
    <w:name w:val="ListLabel 88"/>
    <w:rPr>
      <w:rFonts w:cs="OpenSymbol"/>
      <w:color w:val="000000"/>
      <w:sz w:val="24"/>
      <w:highlight w:val="white"/>
    </w:rPr>
  </w:style>
  <w:style w:type="character" w:customStyle="1" w:styleId="ListLabel89">
    <w:name w:val="ListLabel 89"/>
    <w:rPr>
      <w:rFonts w:ascii="Arial" w:hAnsi="Arial" w:cs="Arial"/>
      <w:b/>
      <w:sz w:val="20"/>
      <w:szCs w:val="20"/>
    </w:rPr>
  </w:style>
  <w:style w:type="character" w:customStyle="1" w:styleId="ListLabel90">
    <w:name w:val="ListLabel 90"/>
    <w:rPr>
      <w:rFonts w:ascii="Arial" w:hAnsi="Arial"/>
      <w:b/>
      <w:color w:val="00000A"/>
      <w:sz w:val="20"/>
    </w:rPr>
  </w:style>
  <w:style w:type="character" w:customStyle="1" w:styleId="ListLabel91">
    <w:name w:val="ListLabel 91"/>
    <w:rPr>
      <w:rFonts w:ascii="Arial" w:hAnsi="Arial"/>
      <w:b/>
      <w:color w:val="00000A"/>
      <w:sz w:val="20"/>
    </w:rPr>
  </w:style>
  <w:style w:type="character" w:customStyle="1" w:styleId="ListLabel92">
    <w:name w:val="ListLabel 92"/>
    <w:rPr>
      <w:rFonts w:ascii="Arial" w:hAnsi="Arial" w:cs="Symbol"/>
      <w:sz w:val="20"/>
    </w:rPr>
  </w:style>
  <w:style w:type="character" w:customStyle="1" w:styleId="WWCharLFO18LVL1">
    <w:name w:val="WW_CharLFO18LVL1"/>
    <w:rPr>
      <w:rFonts w:ascii="StarSymbol" w:eastAsia="OpenSymbol" w:hAnsi="StarSymbol" w:cs="OpenSymbol"/>
    </w:rPr>
  </w:style>
  <w:style w:type="character" w:customStyle="1" w:styleId="WWCharLFO18LVL2">
    <w:name w:val="WW_CharLFO18LVL2"/>
    <w:rPr>
      <w:rFonts w:ascii="StarSymbol" w:eastAsia="OpenSymbol" w:hAnsi="StarSymbol" w:cs="OpenSymbol"/>
    </w:rPr>
  </w:style>
  <w:style w:type="character" w:customStyle="1" w:styleId="WWCharLFO18LVL3">
    <w:name w:val="WW_CharLFO18LVL3"/>
    <w:rPr>
      <w:rFonts w:ascii="StarSymbol" w:eastAsia="OpenSymbol" w:hAnsi="StarSymbol" w:cs="OpenSymbol"/>
    </w:rPr>
  </w:style>
  <w:style w:type="character" w:customStyle="1" w:styleId="WWCharLFO18LVL4">
    <w:name w:val="WW_CharLFO18LVL4"/>
    <w:rPr>
      <w:rFonts w:ascii="StarSymbol" w:eastAsia="OpenSymbol" w:hAnsi="StarSymbol" w:cs="OpenSymbol"/>
    </w:rPr>
  </w:style>
  <w:style w:type="character" w:customStyle="1" w:styleId="WWCharLFO18LVL5">
    <w:name w:val="WW_CharLFO18LVL5"/>
    <w:rPr>
      <w:rFonts w:ascii="StarSymbol" w:eastAsia="OpenSymbol" w:hAnsi="StarSymbol" w:cs="OpenSymbol"/>
    </w:rPr>
  </w:style>
  <w:style w:type="character" w:customStyle="1" w:styleId="WWCharLFO18LVL6">
    <w:name w:val="WW_CharLFO18LVL6"/>
    <w:rPr>
      <w:rFonts w:ascii="StarSymbol" w:eastAsia="OpenSymbol" w:hAnsi="StarSymbol" w:cs="OpenSymbol"/>
    </w:rPr>
  </w:style>
  <w:style w:type="character" w:customStyle="1" w:styleId="WWCharLFO18LVL7">
    <w:name w:val="WW_CharLFO18LVL7"/>
    <w:rPr>
      <w:rFonts w:ascii="StarSymbol" w:eastAsia="OpenSymbol" w:hAnsi="StarSymbol" w:cs="OpenSymbol"/>
    </w:rPr>
  </w:style>
  <w:style w:type="character" w:customStyle="1" w:styleId="WWCharLFO18LVL8">
    <w:name w:val="WW_CharLFO18LVL8"/>
    <w:rPr>
      <w:rFonts w:ascii="StarSymbol" w:eastAsia="OpenSymbol" w:hAnsi="StarSymbol" w:cs="OpenSymbol"/>
    </w:rPr>
  </w:style>
  <w:style w:type="character" w:customStyle="1" w:styleId="WWCharLFO18LVL9">
    <w:name w:val="WW_CharLFO18LVL9"/>
    <w:rPr>
      <w:rFonts w:ascii="StarSymbol" w:eastAsia="OpenSymbol" w:hAnsi="StarSymbol" w:cs="OpenSymbol"/>
    </w:rPr>
  </w:style>
  <w:style w:type="character" w:customStyle="1" w:styleId="WWCharLFO17LVL3">
    <w:name w:val="WW_CharLFO17LVL3"/>
    <w:rPr>
      <w:rFonts w:ascii="StarSymbol" w:hAnsi="StarSymbol"/>
    </w:rPr>
  </w:style>
  <w:style w:type="character" w:customStyle="1" w:styleId="WWCharLFO17LVL4">
    <w:name w:val="WW_CharLFO17LVL4"/>
    <w:rPr>
      <w:rFonts w:ascii="StarSymbol" w:hAnsi="StarSymbol"/>
    </w:rPr>
  </w:style>
  <w:style w:type="character" w:customStyle="1" w:styleId="WWCharLFO17LVL5">
    <w:name w:val="WW_CharLFO17LVL5"/>
    <w:rPr>
      <w:rFonts w:ascii="StarSymbol" w:hAnsi="StarSymbol"/>
    </w:rPr>
  </w:style>
  <w:style w:type="character" w:customStyle="1" w:styleId="WWCharLFO17LVL6">
    <w:name w:val="WW_CharLFO17LVL6"/>
    <w:rPr>
      <w:rFonts w:ascii="StarSymbol" w:hAnsi="StarSymbol"/>
    </w:rPr>
  </w:style>
  <w:style w:type="character" w:customStyle="1" w:styleId="WWCharLFO17LVL7">
    <w:name w:val="WW_CharLFO17LVL7"/>
    <w:rPr>
      <w:rFonts w:ascii="StarSymbol" w:hAnsi="StarSymbol"/>
    </w:rPr>
  </w:style>
  <w:style w:type="character" w:customStyle="1" w:styleId="WWCharLFO17LVL8">
    <w:name w:val="WW_CharLFO17LVL8"/>
    <w:rPr>
      <w:rFonts w:ascii="StarSymbol" w:hAnsi="StarSymbol"/>
    </w:rPr>
  </w:style>
  <w:style w:type="character" w:customStyle="1" w:styleId="WWCharLFO17LVL9">
    <w:name w:val="WW_CharLFO17LVL9"/>
    <w:rPr>
      <w:rFonts w:ascii="StarSymbol" w:hAnsi="StarSymbol"/>
    </w:rPr>
  </w:style>
  <w:style w:type="character" w:customStyle="1" w:styleId="ListLabel93">
    <w:name w:val="ListLabel 93"/>
    <w:rPr>
      <w:rFonts w:ascii="Arial" w:hAnsi="Arial"/>
      <w:b/>
      <w:sz w:val="20"/>
    </w:rPr>
  </w:style>
  <w:style w:type="character" w:customStyle="1" w:styleId="ListLabel94">
    <w:name w:val="ListLabel 94"/>
    <w:rPr>
      <w:b w:val="0"/>
    </w:rPr>
  </w:style>
  <w:style w:type="character" w:customStyle="1" w:styleId="ListLabel95">
    <w:name w:val="ListLabel 95"/>
    <w:rPr>
      <w:rFonts w:ascii="Arial" w:hAnsi="Arial"/>
      <w:color w:val="00000A"/>
      <w:sz w:val="20"/>
    </w:rPr>
  </w:style>
  <w:style w:type="character" w:customStyle="1" w:styleId="ListLabel96">
    <w:name w:val="ListLabel 96"/>
    <w:rPr>
      <w:rFonts w:ascii="Arial" w:hAnsi="Arial"/>
      <w:b/>
      <w:sz w:val="20"/>
    </w:rPr>
  </w:style>
  <w:style w:type="character" w:customStyle="1" w:styleId="ListLabel97">
    <w:name w:val="ListLabel 97"/>
    <w:rPr>
      <w:rFonts w:ascii="Arial" w:hAnsi="Arial" w:cs="Arial"/>
      <w:b/>
      <w:sz w:val="20"/>
      <w:szCs w:val="20"/>
    </w:rPr>
  </w:style>
  <w:style w:type="character" w:customStyle="1" w:styleId="ListLabel98">
    <w:name w:val="ListLabel 98"/>
    <w:rPr>
      <w:rFonts w:ascii="Arial" w:hAnsi="Arial" w:cs="Symbol"/>
      <w:sz w:val="20"/>
    </w:rPr>
  </w:style>
  <w:style w:type="character" w:customStyle="1" w:styleId="ListLabel99">
    <w:name w:val="ListLabel 99"/>
    <w:rPr>
      <w:rFonts w:cs="Courier New"/>
    </w:rPr>
  </w:style>
  <w:style w:type="character" w:customStyle="1" w:styleId="ListLabel100">
    <w:name w:val="ListLabel 100"/>
    <w:rPr>
      <w:rFonts w:cs="Wingdings"/>
    </w:rPr>
  </w:style>
  <w:style w:type="character" w:customStyle="1" w:styleId="ListLabel101">
    <w:name w:val="ListLabel 101"/>
    <w:rPr>
      <w:rFonts w:cs="Symbol"/>
    </w:rPr>
  </w:style>
  <w:style w:type="character" w:customStyle="1" w:styleId="ListLabel102">
    <w:name w:val="ListLabel 102"/>
    <w:rPr>
      <w:rFonts w:cs="Courier New"/>
    </w:rPr>
  </w:style>
  <w:style w:type="character" w:customStyle="1" w:styleId="ListLabel103">
    <w:name w:val="ListLabel 103"/>
    <w:rPr>
      <w:rFonts w:cs="Wingdings"/>
    </w:rPr>
  </w:style>
  <w:style w:type="character" w:customStyle="1" w:styleId="ListLabel104">
    <w:name w:val="ListLabel 104"/>
    <w:rPr>
      <w:rFonts w:cs="Symbol"/>
    </w:rPr>
  </w:style>
  <w:style w:type="character" w:customStyle="1" w:styleId="ListLabel105">
    <w:name w:val="ListLabel 105"/>
    <w:rPr>
      <w:rFonts w:cs="Courier New"/>
    </w:rPr>
  </w:style>
  <w:style w:type="character" w:customStyle="1" w:styleId="ListLabel106">
    <w:name w:val="ListLabel 106"/>
    <w:rPr>
      <w:rFonts w:cs="Wingdings"/>
    </w:rPr>
  </w:style>
  <w:style w:type="character" w:customStyle="1" w:styleId="ListLabel107">
    <w:name w:val="ListLabel 107"/>
    <w:rPr>
      <w:rFonts w:ascii="Arial" w:hAnsi="Arial"/>
      <w:b/>
      <w:bCs/>
      <w:sz w:val="20"/>
    </w:rPr>
  </w:style>
  <w:style w:type="character" w:customStyle="1" w:styleId="ListLabel108">
    <w:name w:val="ListLabel 108"/>
    <w:rPr>
      <w:rFonts w:ascii="Arial" w:eastAsia="Times New Roman" w:hAnsi="Arial" w:cs="OpenSymbol"/>
      <w:color w:val="000000"/>
      <w:sz w:val="20"/>
      <w:szCs w:val="20"/>
      <w:highlight w:val="white"/>
    </w:rPr>
  </w:style>
  <w:style w:type="character" w:customStyle="1" w:styleId="ListLabel109">
    <w:name w:val="ListLabel 109"/>
    <w:rPr>
      <w:rFonts w:cs="OpenSymbol"/>
      <w:color w:val="000000"/>
      <w:sz w:val="24"/>
      <w:highlight w:val="white"/>
    </w:rPr>
  </w:style>
  <w:style w:type="character" w:customStyle="1" w:styleId="ListLabel110">
    <w:name w:val="ListLabel 110"/>
    <w:rPr>
      <w:rFonts w:cs="OpenSymbol"/>
      <w:color w:val="000000"/>
      <w:sz w:val="24"/>
      <w:highlight w:val="white"/>
    </w:rPr>
  </w:style>
  <w:style w:type="character" w:customStyle="1" w:styleId="ListLabel111">
    <w:name w:val="ListLabel 111"/>
    <w:rPr>
      <w:rFonts w:cs="OpenSymbol"/>
      <w:color w:val="000000"/>
      <w:sz w:val="24"/>
      <w:highlight w:val="white"/>
    </w:rPr>
  </w:style>
  <w:style w:type="character" w:customStyle="1" w:styleId="ListLabel112">
    <w:name w:val="ListLabel 112"/>
    <w:rPr>
      <w:rFonts w:cs="OpenSymbol"/>
      <w:color w:val="000000"/>
      <w:sz w:val="24"/>
      <w:highlight w:val="white"/>
    </w:rPr>
  </w:style>
  <w:style w:type="character" w:customStyle="1" w:styleId="ListLabel113">
    <w:name w:val="ListLabel 113"/>
    <w:rPr>
      <w:rFonts w:cs="OpenSymbol"/>
      <w:color w:val="000000"/>
      <w:sz w:val="24"/>
      <w:highlight w:val="white"/>
    </w:rPr>
  </w:style>
  <w:style w:type="character" w:customStyle="1" w:styleId="ListLabel114">
    <w:name w:val="ListLabel 114"/>
    <w:rPr>
      <w:rFonts w:cs="OpenSymbol"/>
      <w:color w:val="000000"/>
      <w:sz w:val="24"/>
      <w:highlight w:val="white"/>
    </w:rPr>
  </w:style>
  <w:style w:type="character" w:customStyle="1" w:styleId="ListLabel115">
    <w:name w:val="ListLabel 115"/>
    <w:rPr>
      <w:rFonts w:cs="OpenSymbol"/>
      <w:color w:val="000000"/>
      <w:sz w:val="24"/>
      <w:highlight w:val="white"/>
    </w:rPr>
  </w:style>
  <w:style w:type="character" w:customStyle="1" w:styleId="ListLabel116">
    <w:name w:val="ListLabel 116"/>
    <w:rPr>
      <w:rFonts w:cs="OpenSymbol"/>
      <w:color w:val="000000"/>
      <w:sz w:val="24"/>
      <w:highlight w:val="white"/>
    </w:rPr>
  </w:style>
  <w:style w:type="character" w:customStyle="1" w:styleId="ListLabel117">
    <w:name w:val="ListLabel 117"/>
    <w:rPr>
      <w:rFonts w:ascii="Arial" w:hAnsi="Arial" w:cs="OpenSymbol"/>
      <w:color w:val="000000"/>
      <w:sz w:val="20"/>
      <w:highlight w:val="white"/>
    </w:rPr>
  </w:style>
  <w:style w:type="character" w:customStyle="1" w:styleId="ListLabel118">
    <w:name w:val="ListLabel 118"/>
    <w:rPr>
      <w:rFonts w:cs="OpenSymbol"/>
      <w:color w:val="000000"/>
      <w:sz w:val="24"/>
      <w:highlight w:val="white"/>
    </w:rPr>
  </w:style>
  <w:style w:type="character" w:customStyle="1" w:styleId="ListLabel119">
    <w:name w:val="ListLabel 119"/>
    <w:rPr>
      <w:rFonts w:cs="OpenSymbol"/>
      <w:color w:val="000000"/>
      <w:sz w:val="24"/>
      <w:highlight w:val="white"/>
    </w:rPr>
  </w:style>
  <w:style w:type="character" w:customStyle="1" w:styleId="ListLabel120">
    <w:name w:val="ListLabel 120"/>
    <w:rPr>
      <w:rFonts w:cs="OpenSymbol"/>
      <w:color w:val="000000"/>
      <w:sz w:val="24"/>
      <w:highlight w:val="white"/>
    </w:rPr>
  </w:style>
  <w:style w:type="character" w:customStyle="1" w:styleId="ListLabel121">
    <w:name w:val="ListLabel 121"/>
    <w:rPr>
      <w:rFonts w:cs="OpenSymbol"/>
      <w:color w:val="000000"/>
      <w:sz w:val="24"/>
      <w:highlight w:val="white"/>
    </w:rPr>
  </w:style>
  <w:style w:type="character" w:customStyle="1" w:styleId="ListLabel122">
    <w:name w:val="ListLabel 122"/>
    <w:rPr>
      <w:rFonts w:cs="OpenSymbol"/>
      <w:color w:val="000000"/>
      <w:sz w:val="24"/>
      <w:highlight w:val="white"/>
    </w:rPr>
  </w:style>
  <w:style w:type="character" w:customStyle="1" w:styleId="ListLabel123">
    <w:name w:val="ListLabel 123"/>
    <w:rPr>
      <w:rFonts w:cs="OpenSymbol"/>
      <w:color w:val="000000"/>
      <w:sz w:val="24"/>
      <w:highlight w:val="white"/>
    </w:rPr>
  </w:style>
  <w:style w:type="character" w:customStyle="1" w:styleId="ListLabel124">
    <w:name w:val="ListLabel 124"/>
    <w:rPr>
      <w:rFonts w:cs="OpenSymbol"/>
      <w:color w:val="000000"/>
      <w:sz w:val="24"/>
      <w:highlight w:val="white"/>
    </w:rPr>
  </w:style>
  <w:style w:type="character" w:customStyle="1" w:styleId="ListLabel125">
    <w:name w:val="ListLabel 125"/>
    <w:rPr>
      <w:rFonts w:cs="OpenSymbol"/>
      <w:color w:val="000000"/>
      <w:sz w:val="24"/>
      <w:highlight w:val="white"/>
    </w:rPr>
  </w:style>
  <w:style w:type="character" w:customStyle="1" w:styleId="ListLabel126">
    <w:name w:val="ListLabel 126"/>
    <w:rPr>
      <w:rFonts w:ascii="Arial" w:hAnsi="Arial" w:cs="Arial"/>
      <w:b/>
      <w:sz w:val="20"/>
      <w:szCs w:val="20"/>
    </w:rPr>
  </w:style>
  <w:style w:type="character" w:customStyle="1" w:styleId="ListLabel127">
    <w:name w:val="ListLabel 127"/>
    <w:rPr>
      <w:rFonts w:ascii="Arial" w:hAnsi="Arial"/>
      <w:b/>
      <w:color w:val="00000A"/>
      <w:sz w:val="20"/>
    </w:rPr>
  </w:style>
  <w:style w:type="character" w:customStyle="1" w:styleId="ListLabel128">
    <w:name w:val="ListLabel 128"/>
    <w:rPr>
      <w:rFonts w:ascii="Arial" w:hAnsi="Arial"/>
      <w:b/>
      <w:color w:val="00000A"/>
      <w:sz w:val="20"/>
    </w:rPr>
  </w:style>
  <w:style w:type="character" w:customStyle="1" w:styleId="ListLabel129">
    <w:name w:val="ListLabel 129"/>
    <w:rPr>
      <w:rFonts w:ascii="Arial" w:hAnsi="Arial" w:cs="Symbol"/>
      <w:sz w:val="20"/>
    </w:rPr>
  </w:style>
  <w:style w:type="character" w:customStyle="1" w:styleId="WWCharLFO19LVL3">
    <w:name w:val="WW_CharLFO19LVL3"/>
    <w:rPr>
      <w:rFonts w:ascii="StarSymbol" w:hAnsi="StarSymbol"/>
    </w:rPr>
  </w:style>
  <w:style w:type="character" w:customStyle="1" w:styleId="WWCharLFO19LVL4">
    <w:name w:val="WW_CharLFO19LVL4"/>
    <w:rPr>
      <w:rFonts w:ascii="StarSymbol" w:hAnsi="StarSymbol"/>
    </w:rPr>
  </w:style>
  <w:style w:type="character" w:customStyle="1" w:styleId="WWCharLFO19LVL5">
    <w:name w:val="WW_CharLFO19LVL5"/>
    <w:rPr>
      <w:rFonts w:ascii="StarSymbol" w:hAnsi="StarSymbol"/>
    </w:rPr>
  </w:style>
  <w:style w:type="character" w:customStyle="1" w:styleId="WWCharLFO19LVL6">
    <w:name w:val="WW_CharLFO19LVL6"/>
    <w:rPr>
      <w:rFonts w:ascii="StarSymbol" w:hAnsi="StarSymbol"/>
    </w:rPr>
  </w:style>
  <w:style w:type="character" w:customStyle="1" w:styleId="WWCharLFO19LVL7">
    <w:name w:val="WW_CharLFO19LVL7"/>
    <w:rPr>
      <w:rFonts w:ascii="StarSymbol" w:hAnsi="StarSymbol"/>
    </w:rPr>
  </w:style>
  <w:style w:type="character" w:customStyle="1" w:styleId="WWCharLFO19LVL8">
    <w:name w:val="WW_CharLFO19LVL8"/>
    <w:rPr>
      <w:rFonts w:ascii="StarSymbol" w:hAnsi="StarSymbol"/>
    </w:rPr>
  </w:style>
  <w:style w:type="character" w:customStyle="1" w:styleId="WWCharLFO19LVL9">
    <w:name w:val="WW_CharLFO19LVL9"/>
    <w:rPr>
      <w:rFonts w:ascii="StarSymbol" w:hAnsi="StarSymbol"/>
    </w:rPr>
  </w:style>
  <w:style w:type="character" w:customStyle="1" w:styleId="WWCharLFO21LVL3">
    <w:name w:val="WW_CharLFO21LVL3"/>
    <w:rPr>
      <w:rFonts w:ascii="StarSymbol" w:hAnsi="StarSymbol"/>
    </w:rPr>
  </w:style>
  <w:style w:type="character" w:customStyle="1" w:styleId="WWCharLFO21LVL4">
    <w:name w:val="WW_CharLFO21LVL4"/>
    <w:rPr>
      <w:rFonts w:ascii="StarSymbol" w:hAnsi="StarSymbol"/>
    </w:rPr>
  </w:style>
  <w:style w:type="character" w:customStyle="1" w:styleId="WWCharLFO21LVL5">
    <w:name w:val="WW_CharLFO21LVL5"/>
    <w:rPr>
      <w:rFonts w:ascii="StarSymbol" w:hAnsi="StarSymbol"/>
    </w:rPr>
  </w:style>
  <w:style w:type="character" w:customStyle="1" w:styleId="WWCharLFO21LVL6">
    <w:name w:val="WW_CharLFO21LVL6"/>
    <w:rPr>
      <w:rFonts w:ascii="StarSymbol" w:hAnsi="StarSymbol"/>
    </w:rPr>
  </w:style>
  <w:style w:type="character" w:customStyle="1" w:styleId="WWCharLFO21LVL7">
    <w:name w:val="WW_CharLFO21LVL7"/>
    <w:rPr>
      <w:rFonts w:ascii="StarSymbol" w:hAnsi="StarSymbol"/>
    </w:rPr>
  </w:style>
  <w:style w:type="character" w:customStyle="1" w:styleId="WWCharLFO21LVL8">
    <w:name w:val="WW_CharLFO21LVL8"/>
    <w:rPr>
      <w:rFonts w:ascii="StarSymbol" w:hAnsi="StarSymbol"/>
    </w:rPr>
  </w:style>
  <w:style w:type="character" w:customStyle="1" w:styleId="WWCharLFO21LVL9">
    <w:name w:val="WW_CharLFO21LVL9"/>
    <w:rPr>
      <w:rFonts w:ascii="StarSymbol" w:hAnsi="StarSymbol"/>
    </w:rPr>
  </w:style>
  <w:style w:type="character" w:customStyle="1" w:styleId="WWCharLFO20LVL3">
    <w:name w:val="WW_CharLFO20LVL3"/>
    <w:rPr>
      <w:rFonts w:ascii="StarSymbol" w:hAnsi="StarSymbol"/>
    </w:rPr>
  </w:style>
  <w:style w:type="character" w:customStyle="1" w:styleId="WWCharLFO20LVL4">
    <w:name w:val="WW_CharLFO20LVL4"/>
    <w:rPr>
      <w:rFonts w:ascii="StarSymbol" w:hAnsi="StarSymbol"/>
    </w:rPr>
  </w:style>
  <w:style w:type="character" w:customStyle="1" w:styleId="WWCharLFO20LVL5">
    <w:name w:val="WW_CharLFO20LVL5"/>
    <w:rPr>
      <w:rFonts w:ascii="StarSymbol" w:hAnsi="StarSymbol"/>
    </w:rPr>
  </w:style>
  <w:style w:type="character" w:customStyle="1" w:styleId="WWCharLFO20LVL6">
    <w:name w:val="WW_CharLFO20LVL6"/>
    <w:rPr>
      <w:rFonts w:ascii="StarSymbol" w:hAnsi="StarSymbol"/>
    </w:rPr>
  </w:style>
  <w:style w:type="character" w:customStyle="1" w:styleId="WWCharLFO20LVL7">
    <w:name w:val="WW_CharLFO20LVL7"/>
    <w:rPr>
      <w:rFonts w:ascii="StarSymbol" w:hAnsi="StarSymbol"/>
    </w:rPr>
  </w:style>
  <w:style w:type="character" w:customStyle="1" w:styleId="WWCharLFO20LVL8">
    <w:name w:val="WW_CharLFO20LVL8"/>
    <w:rPr>
      <w:rFonts w:ascii="StarSymbol" w:hAnsi="StarSymbol"/>
    </w:rPr>
  </w:style>
  <w:style w:type="character" w:customStyle="1" w:styleId="WWCharLFO20LVL9">
    <w:name w:val="WW_CharLFO20LVL9"/>
    <w:rPr>
      <w:rFonts w:ascii="StarSymbol" w:hAnsi="StarSymbol"/>
    </w:rPr>
  </w:style>
  <w:style w:type="character" w:customStyle="1" w:styleId="ListLabel130">
    <w:name w:val="ListLabel 130"/>
    <w:rPr>
      <w:rFonts w:ascii="Arial" w:hAnsi="Arial"/>
      <w:b/>
      <w:sz w:val="20"/>
    </w:rPr>
  </w:style>
  <w:style w:type="character" w:customStyle="1" w:styleId="ListLabel131">
    <w:name w:val="ListLabel 131"/>
    <w:rPr>
      <w:rFonts w:ascii="Arial" w:hAnsi="Arial"/>
      <w:color w:val="00000A"/>
      <w:sz w:val="20"/>
    </w:rPr>
  </w:style>
  <w:style w:type="character" w:customStyle="1" w:styleId="ListLabel132">
    <w:name w:val="ListLabel 132"/>
    <w:rPr>
      <w:rFonts w:ascii="Arial" w:hAnsi="Arial"/>
      <w:b/>
      <w:sz w:val="20"/>
    </w:rPr>
  </w:style>
  <w:style w:type="character" w:customStyle="1" w:styleId="ListLabel133">
    <w:name w:val="ListLabel 133"/>
    <w:rPr>
      <w:rFonts w:ascii="Arial" w:hAnsi="Arial" w:cs="Symbol"/>
      <w:sz w:val="20"/>
    </w:rPr>
  </w:style>
  <w:style w:type="character" w:customStyle="1" w:styleId="ListLabel134">
    <w:name w:val="ListLabel 134"/>
    <w:rPr>
      <w:rFonts w:cs="Courier New"/>
    </w:rPr>
  </w:style>
  <w:style w:type="character" w:customStyle="1" w:styleId="ListLabel135">
    <w:name w:val="ListLabel 135"/>
    <w:rPr>
      <w:rFonts w:cs="Wingdings"/>
    </w:rPr>
  </w:style>
  <w:style w:type="character" w:customStyle="1" w:styleId="ListLabel136">
    <w:name w:val="ListLabel 136"/>
    <w:rPr>
      <w:rFonts w:cs="Symbol"/>
    </w:rPr>
  </w:style>
  <w:style w:type="character" w:customStyle="1" w:styleId="ListLabel137">
    <w:name w:val="ListLabel 137"/>
    <w:rPr>
      <w:rFonts w:cs="Courier New"/>
    </w:rPr>
  </w:style>
  <w:style w:type="character" w:customStyle="1" w:styleId="ListLabel138">
    <w:name w:val="ListLabel 138"/>
    <w:rPr>
      <w:rFonts w:cs="Wingdings"/>
    </w:rPr>
  </w:style>
  <w:style w:type="character" w:customStyle="1" w:styleId="ListLabel139">
    <w:name w:val="ListLabel 139"/>
    <w:rPr>
      <w:rFonts w:cs="Symbol"/>
    </w:rPr>
  </w:style>
  <w:style w:type="character" w:customStyle="1" w:styleId="ListLabel140">
    <w:name w:val="ListLabel 140"/>
    <w:rPr>
      <w:rFonts w:cs="Courier New"/>
    </w:rPr>
  </w:style>
  <w:style w:type="character" w:customStyle="1" w:styleId="ListLabel141">
    <w:name w:val="ListLabel 141"/>
    <w:rPr>
      <w:rFonts w:cs="Wingdings"/>
    </w:rPr>
  </w:style>
  <w:style w:type="character" w:customStyle="1" w:styleId="ListLabel142">
    <w:name w:val="ListLabel 142"/>
    <w:rPr>
      <w:rFonts w:ascii="Arial" w:hAnsi="Arial"/>
      <w:b/>
      <w:bCs/>
      <w:sz w:val="20"/>
    </w:rPr>
  </w:style>
  <w:style w:type="character" w:customStyle="1" w:styleId="ListLabel143">
    <w:name w:val="ListLabel 143"/>
    <w:rPr>
      <w:rFonts w:ascii="Arial" w:eastAsia="Times New Roman" w:hAnsi="Arial" w:cs="OpenSymbol"/>
      <w:color w:val="000000"/>
      <w:sz w:val="20"/>
      <w:szCs w:val="20"/>
      <w:highlight w:val="white"/>
    </w:rPr>
  </w:style>
  <w:style w:type="character" w:customStyle="1" w:styleId="ListLabel144">
    <w:name w:val="ListLabel 144"/>
    <w:rPr>
      <w:rFonts w:cs="OpenSymbol"/>
      <w:color w:val="000000"/>
      <w:sz w:val="24"/>
      <w:highlight w:val="white"/>
    </w:rPr>
  </w:style>
  <w:style w:type="character" w:customStyle="1" w:styleId="ListLabel145">
    <w:name w:val="ListLabel 145"/>
    <w:rPr>
      <w:rFonts w:cs="OpenSymbol"/>
      <w:color w:val="000000"/>
      <w:sz w:val="24"/>
      <w:highlight w:val="white"/>
    </w:rPr>
  </w:style>
  <w:style w:type="character" w:customStyle="1" w:styleId="ListLabel146">
    <w:name w:val="ListLabel 146"/>
    <w:rPr>
      <w:rFonts w:cs="OpenSymbol"/>
      <w:color w:val="000000"/>
      <w:sz w:val="24"/>
      <w:highlight w:val="white"/>
    </w:rPr>
  </w:style>
  <w:style w:type="character" w:customStyle="1" w:styleId="ListLabel147">
    <w:name w:val="ListLabel 147"/>
    <w:rPr>
      <w:rFonts w:cs="OpenSymbol"/>
      <w:color w:val="000000"/>
      <w:sz w:val="24"/>
      <w:highlight w:val="white"/>
    </w:rPr>
  </w:style>
  <w:style w:type="character" w:customStyle="1" w:styleId="ListLabel148">
    <w:name w:val="ListLabel 148"/>
    <w:rPr>
      <w:rFonts w:cs="OpenSymbol"/>
      <w:color w:val="000000"/>
      <w:sz w:val="24"/>
      <w:highlight w:val="white"/>
    </w:rPr>
  </w:style>
  <w:style w:type="character" w:customStyle="1" w:styleId="ListLabel149">
    <w:name w:val="ListLabel 149"/>
    <w:rPr>
      <w:rFonts w:cs="OpenSymbol"/>
      <w:color w:val="000000"/>
      <w:sz w:val="24"/>
      <w:highlight w:val="white"/>
    </w:rPr>
  </w:style>
  <w:style w:type="character" w:customStyle="1" w:styleId="ListLabel150">
    <w:name w:val="ListLabel 150"/>
    <w:rPr>
      <w:rFonts w:cs="OpenSymbol"/>
      <w:color w:val="000000"/>
      <w:sz w:val="24"/>
      <w:highlight w:val="white"/>
    </w:rPr>
  </w:style>
  <w:style w:type="character" w:customStyle="1" w:styleId="ListLabel151">
    <w:name w:val="ListLabel 151"/>
    <w:rPr>
      <w:rFonts w:cs="OpenSymbol"/>
      <w:color w:val="000000"/>
      <w:sz w:val="24"/>
      <w:highlight w:val="white"/>
    </w:rPr>
  </w:style>
  <w:style w:type="character" w:customStyle="1" w:styleId="ListLabel152">
    <w:name w:val="ListLabel 152"/>
    <w:rPr>
      <w:rFonts w:ascii="Arial" w:hAnsi="Arial" w:cs="OpenSymbol"/>
      <w:color w:val="000000"/>
      <w:sz w:val="20"/>
      <w:highlight w:val="white"/>
    </w:rPr>
  </w:style>
  <w:style w:type="character" w:customStyle="1" w:styleId="ListLabel153">
    <w:name w:val="ListLabel 153"/>
    <w:rPr>
      <w:rFonts w:cs="OpenSymbol"/>
      <w:color w:val="000000"/>
      <w:sz w:val="24"/>
      <w:highlight w:val="white"/>
    </w:rPr>
  </w:style>
  <w:style w:type="character" w:customStyle="1" w:styleId="ListLabel154">
    <w:name w:val="ListLabel 154"/>
    <w:rPr>
      <w:rFonts w:cs="OpenSymbol"/>
      <w:color w:val="000000"/>
      <w:sz w:val="24"/>
      <w:highlight w:val="white"/>
    </w:rPr>
  </w:style>
  <w:style w:type="character" w:customStyle="1" w:styleId="ListLabel155">
    <w:name w:val="ListLabel 155"/>
    <w:rPr>
      <w:rFonts w:cs="OpenSymbol"/>
      <w:color w:val="000000"/>
      <w:sz w:val="24"/>
      <w:highlight w:val="white"/>
    </w:rPr>
  </w:style>
  <w:style w:type="character" w:customStyle="1" w:styleId="ListLabel156">
    <w:name w:val="ListLabel 156"/>
    <w:rPr>
      <w:rFonts w:cs="OpenSymbol"/>
      <w:color w:val="000000"/>
      <w:sz w:val="24"/>
      <w:highlight w:val="white"/>
    </w:rPr>
  </w:style>
  <w:style w:type="character" w:customStyle="1" w:styleId="ListLabel157">
    <w:name w:val="ListLabel 157"/>
    <w:rPr>
      <w:rFonts w:cs="OpenSymbol"/>
      <w:color w:val="000000"/>
      <w:sz w:val="24"/>
      <w:highlight w:val="white"/>
    </w:rPr>
  </w:style>
  <w:style w:type="character" w:customStyle="1" w:styleId="ListLabel158">
    <w:name w:val="ListLabel 158"/>
    <w:rPr>
      <w:rFonts w:cs="OpenSymbol"/>
      <w:color w:val="000000"/>
      <w:sz w:val="24"/>
      <w:highlight w:val="white"/>
    </w:rPr>
  </w:style>
  <w:style w:type="character" w:customStyle="1" w:styleId="ListLabel159">
    <w:name w:val="ListLabel 159"/>
    <w:rPr>
      <w:rFonts w:cs="OpenSymbol"/>
      <w:color w:val="000000"/>
      <w:sz w:val="24"/>
      <w:highlight w:val="white"/>
    </w:rPr>
  </w:style>
  <w:style w:type="character" w:customStyle="1" w:styleId="ListLabel160">
    <w:name w:val="ListLabel 160"/>
    <w:rPr>
      <w:rFonts w:cs="OpenSymbol"/>
      <w:color w:val="000000"/>
      <w:sz w:val="24"/>
      <w:highlight w:val="white"/>
    </w:rPr>
  </w:style>
  <w:style w:type="character" w:customStyle="1" w:styleId="ListLabel161">
    <w:name w:val="ListLabel 161"/>
    <w:rPr>
      <w:rFonts w:cs="Arial"/>
      <w:b/>
      <w:sz w:val="20"/>
      <w:szCs w:val="20"/>
    </w:rPr>
  </w:style>
  <w:style w:type="character" w:customStyle="1" w:styleId="ListLabel162">
    <w:name w:val="ListLabel 162"/>
    <w:rPr>
      <w:rFonts w:cs="Symbol"/>
    </w:rPr>
  </w:style>
  <w:style w:type="character" w:customStyle="1" w:styleId="ListLabel163">
    <w:name w:val="ListLabel 163"/>
    <w:rPr>
      <w:rFonts w:cs="Symbol"/>
    </w:rPr>
  </w:style>
  <w:style w:type="character" w:customStyle="1" w:styleId="ListLabel164">
    <w:name w:val="ListLabel 164"/>
    <w:rPr>
      <w:rFonts w:cs="Symbol"/>
    </w:rPr>
  </w:style>
  <w:style w:type="character" w:customStyle="1" w:styleId="ListLabel165">
    <w:name w:val="ListLabel 165"/>
    <w:rPr>
      <w:rFonts w:cs="Symbol"/>
    </w:rPr>
  </w:style>
  <w:style w:type="character" w:customStyle="1" w:styleId="ListLabel166">
    <w:name w:val="ListLabel 166"/>
    <w:rPr>
      <w:rFonts w:cs="Symbol"/>
    </w:rPr>
  </w:style>
  <w:style w:type="character" w:customStyle="1" w:styleId="ListLabel167">
    <w:name w:val="ListLabel 167"/>
    <w:rPr>
      <w:rFonts w:cs="Symbol"/>
    </w:rPr>
  </w:style>
  <w:style w:type="character" w:customStyle="1" w:styleId="ListLabel168">
    <w:name w:val="ListLabel 168"/>
    <w:rPr>
      <w:rFonts w:cs="Symbol"/>
    </w:rPr>
  </w:style>
  <w:style w:type="character" w:customStyle="1" w:styleId="ListLabel169">
    <w:name w:val="ListLabel 169"/>
    <w:rPr>
      <w:rFonts w:ascii="Arial" w:hAnsi="Arial"/>
      <w:b/>
      <w:sz w:val="20"/>
    </w:rPr>
  </w:style>
  <w:style w:type="character" w:customStyle="1" w:styleId="ListLabel170">
    <w:name w:val="ListLabel 170"/>
    <w:rPr>
      <w:rFonts w:ascii="Arial" w:hAnsi="Arial"/>
      <w:color w:val="00000A"/>
      <w:sz w:val="20"/>
    </w:rPr>
  </w:style>
  <w:style w:type="character" w:customStyle="1" w:styleId="ListLabel171">
    <w:name w:val="ListLabel 171"/>
    <w:rPr>
      <w:rFonts w:ascii="Arial" w:hAnsi="Arial"/>
      <w:b/>
      <w:sz w:val="20"/>
    </w:rPr>
  </w:style>
  <w:style w:type="character" w:customStyle="1" w:styleId="ListLabel172">
    <w:name w:val="ListLabel 172"/>
    <w:rPr>
      <w:rFonts w:ascii="Arial" w:hAnsi="Arial" w:cs="Symbol"/>
      <w:sz w:val="20"/>
    </w:rPr>
  </w:style>
  <w:style w:type="character" w:customStyle="1" w:styleId="ListLabel173">
    <w:name w:val="ListLabel 173"/>
    <w:rPr>
      <w:rFonts w:cs="Courier New"/>
    </w:rPr>
  </w:style>
  <w:style w:type="character" w:customStyle="1" w:styleId="ListLabel174">
    <w:name w:val="ListLabel 174"/>
    <w:rPr>
      <w:rFonts w:cs="Wingdings"/>
    </w:rPr>
  </w:style>
  <w:style w:type="character" w:customStyle="1" w:styleId="ListLabel175">
    <w:name w:val="ListLabel 175"/>
    <w:rPr>
      <w:rFonts w:cs="Symbol"/>
    </w:rPr>
  </w:style>
  <w:style w:type="character" w:customStyle="1" w:styleId="ListLabel176">
    <w:name w:val="ListLabel 176"/>
    <w:rPr>
      <w:rFonts w:cs="Courier New"/>
    </w:rPr>
  </w:style>
  <w:style w:type="character" w:customStyle="1" w:styleId="ListLabel177">
    <w:name w:val="ListLabel 177"/>
    <w:rPr>
      <w:rFonts w:cs="Wingdings"/>
    </w:rPr>
  </w:style>
  <w:style w:type="character" w:customStyle="1" w:styleId="ListLabel178">
    <w:name w:val="ListLabel 178"/>
    <w:rPr>
      <w:rFonts w:cs="Symbol"/>
    </w:rPr>
  </w:style>
  <w:style w:type="character" w:customStyle="1" w:styleId="ListLabel179">
    <w:name w:val="ListLabel 179"/>
    <w:rPr>
      <w:rFonts w:cs="Courier New"/>
    </w:rPr>
  </w:style>
  <w:style w:type="character" w:customStyle="1" w:styleId="ListLabel180">
    <w:name w:val="ListLabel 180"/>
    <w:rPr>
      <w:rFonts w:cs="Wingdings"/>
    </w:rPr>
  </w:style>
  <w:style w:type="character" w:customStyle="1" w:styleId="ListLabel181">
    <w:name w:val="ListLabel 181"/>
    <w:rPr>
      <w:rFonts w:ascii="Arial" w:hAnsi="Arial"/>
      <w:b/>
      <w:bCs/>
      <w:sz w:val="20"/>
    </w:rPr>
  </w:style>
  <w:style w:type="character" w:customStyle="1" w:styleId="ListLabel182">
    <w:name w:val="ListLabel 182"/>
    <w:rPr>
      <w:rFonts w:ascii="Arial" w:eastAsia="Times New Roman" w:hAnsi="Arial" w:cs="OpenSymbol"/>
      <w:color w:val="000000"/>
      <w:sz w:val="20"/>
      <w:szCs w:val="20"/>
      <w:highlight w:val="white"/>
    </w:rPr>
  </w:style>
  <w:style w:type="character" w:customStyle="1" w:styleId="ListLabel183">
    <w:name w:val="ListLabel 183"/>
    <w:rPr>
      <w:rFonts w:cs="OpenSymbol"/>
      <w:color w:val="000000"/>
      <w:sz w:val="24"/>
      <w:highlight w:val="white"/>
    </w:rPr>
  </w:style>
  <w:style w:type="character" w:customStyle="1" w:styleId="ListLabel184">
    <w:name w:val="ListLabel 184"/>
    <w:rPr>
      <w:rFonts w:cs="OpenSymbol"/>
      <w:color w:val="000000"/>
      <w:sz w:val="24"/>
      <w:highlight w:val="white"/>
    </w:rPr>
  </w:style>
  <w:style w:type="character" w:customStyle="1" w:styleId="ListLabel185">
    <w:name w:val="ListLabel 185"/>
    <w:rPr>
      <w:rFonts w:cs="OpenSymbol"/>
      <w:color w:val="000000"/>
      <w:sz w:val="24"/>
      <w:highlight w:val="white"/>
    </w:rPr>
  </w:style>
  <w:style w:type="character" w:customStyle="1" w:styleId="ListLabel186">
    <w:name w:val="ListLabel 186"/>
    <w:rPr>
      <w:rFonts w:cs="OpenSymbol"/>
      <w:color w:val="000000"/>
      <w:sz w:val="24"/>
      <w:highlight w:val="white"/>
    </w:rPr>
  </w:style>
  <w:style w:type="character" w:customStyle="1" w:styleId="ListLabel187">
    <w:name w:val="ListLabel 187"/>
    <w:rPr>
      <w:rFonts w:cs="OpenSymbol"/>
      <w:color w:val="000000"/>
      <w:sz w:val="24"/>
      <w:highlight w:val="white"/>
    </w:rPr>
  </w:style>
  <w:style w:type="character" w:customStyle="1" w:styleId="ListLabel188">
    <w:name w:val="ListLabel 188"/>
    <w:rPr>
      <w:rFonts w:cs="OpenSymbol"/>
      <w:color w:val="000000"/>
      <w:sz w:val="24"/>
      <w:highlight w:val="white"/>
    </w:rPr>
  </w:style>
  <w:style w:type="character" w:customStyle="1" w:styleId="ListLabel189">
    <w:name w:val="ListLabel 189"/>
    <w:rPr>
      <w:rFonts w:cs="OpenSymbol"/>
      <w:color w:val="000000"/>
      <w:sz w:val="24"/>
      <w:highlight w:val="white"/>
    </w:rPr>
  </w:style>
  <w:style w:type="character" w:customStyle="1" w:styleId="ListLabel190">
    <w:name w:val="ListLabel 190"/>
    <w:rPr>
      <w:rFonts w:cs="OpenSymbol"/>
      <w:color w:val="000000"/>
      <w:sz w:val="24"/>
      <w:highlight w:val="white"/>
    </w:rPr>
  </w:style>
  <w:style w:type="character" w:customStyle="1" w:styleId="ListLabel191">
    <w:name w:val="ListLabel 191"/>
    <w:rPr>
      <w:rFonts w:ascii="Arial" w:hAnsi="Arial" w:cs="OpenSymbol"/>
      <w:color w:val="000000"/>
      <w:sz w:val="20"/>
      <w:highlight w:val="white"/>
    </w:rPr>
  </w:style>
  <w:style w:type="character" w:customStyle="1" w:styleId="ListLabel192">
    <w:name w:val="ListLabel 192"/>
    <w:rPr>
      <w:rFonts w:cs="OpenSymbol"/>
      <w:color w:val="000000"/>
      <w:sz w:val="24"/>
      <w:highlight w:val="white"/>
    </w:rPr>
  </w:style>
  <w:style w:type="character" w:customStyle="1" w:styleId="ListLabel193">
    <w:name w:val="ListLabel 193"/>
    <w:rPr>
      <w:rFonts w:cs="OpenSymbol"/>
      <w:color w:val="000000"/>
      <w:sz w:val="24"/>
      <w:highlight w:val="white"/>
    </w:rPr>
  </w:style>
  <w:style w:type="character" w:customStyle="1" w:styleId="ListLabel194">
    <w:name w:val="ListLabel 194"/>
    <w:rPr>
      <w:rFonts w:cs="OpenSymbol"/>
      <w:color w:val="000000"/>
      <w:sz w:val="24"/>
      <w:highlight w:val="white"/>
    </w:rPr>
  </w:style>
  <w:style w:type="character" w:customStyle="1" w:styleId="ListLabel195">
    <w:name w:val="ListLabel 195"/>
    <w:rPr>
      <w:rFonts w:cs="OpenSymbol"/>
      <w:color w:val="000000"/>
      <w:sz w:val="24"/>
      <w:highlight w:val="white"/>
    </w:rPr>
  </w:style>
  <w:style w:type="character" w:customStyle="1" w:styleId="ListLabel196">
    <w:name w:val="ListLabel 196"/>
    <w:rPr>
      <w:rFonts w:cs="OpenSymbol"/>
      <w:color w:val="000000"/>
      <w:sz w:val="24"/>
      <w:highlight w:val="white"/>
    </w:rPr>
  </w:style>
  <w:style w:type="character" w:customStyle="1" w:styleId="ListLabel197">
    <w:name w:val="ListLabel 197"/>
    <w:rPr>
      <w:rFonts w:cs="OpenSymbol"/>
      <w:color w:val="000000"/>
      <w:sz w:val="24"/>
      <w:highlight w:val="white"/>
    </w:rPr>
  </w:style>
  <w:style w:type="character" w:customStyle="1" w:styleId="ListLabel198">
    <w:name w:val="ListLabel 198"/>
    <w:rPr>
      <w:rFonts w:cs="OpenSymbol"/>
      <w:color w:val="000000"/>
      <w:sz w:val="24"/>
      <w:highlight w:val="white"/>
    </w:rPr>
  </w:style>
  <w:style w:type="character" w:customStyle="1" w:styleId="ListLabel199">
    <w:name w:val="ListLabel 199"/>
    <w:rPr>
      <w:rFonts w:cs="OpenSymbol"/>
      <w:color w:val="000000"/>
      <w:sz w:val="24"/>
      <w:highlight w:val="white"/>
    </w:rPr>
  </w:style>
  <w:style w:type="character" w:customStyle="1" w:styleId="ListLabel200">
    <w:name w:val="ListLabel 200"/>
    <w:rPr>
      <w:rFonts w:ascii="Arial" w:hAnsi="Arial"/>
      <w:b/>
      <w:sz w:val="20"/>
    </w:rPr>
  </w:style>
  <w:style w:type="character" w:customStyle="1" w:styleId="ListLabel201">
    <w:name w:val="ListLabel 201"/>
    <w:rPr>
      <w:rFonts w:ascii="Arial" w:hAnsi="Arial"/>
      <w:color w:val="00000A"/>
      <w:sz w:val="20"/>
    </w:rPr>
  </w:style>
  <w:style w:type="character" w:customStyle="1" w:styleId="ListLabel202">
    <w:name w:val="ListLabel 202"/>
    <w:rPr>
      <w:rFonts w:ascii="Arial" w:hAnsi="Arial"/>
      <w:b/>
      <w:sz w:val="20"/>
    </w:rPr>
  </w:style>
  <w:style w:type="character" w:customStyle="1" w:styleId="ListLabel203">
    <w:name w:val="ListLabel 203"/>
    <w:rPr>
      <w:rFonts w:ascii="Arial" w:hAnsi="Arial" w:cs="Symbol"/>
      <w:sz w:val="20"/>
    </w:rPr>
  </w:style>
  <w:style w:type="character" w:customStyle="1" w:styleId="ListLabel204">
    <w:name w:val="ListLabel 204"/>
    <w:rPr>
      <w:rFonts w:cs="Courier New"/>
    </w:rPr>
  </w:style>
  <w:style w:type="character" w:customStyle="1" w:styleId="ListLabel205">
    <w:name w:val="ListLabel 205"/>
    <w:rPr>
      <w:rFonts w:cs="Wingdings"/>
    </w:rPr>
  </w:style>
  <w:style w:type="character" w:customStyle="1" w:styleId="ListLabel206">
    <w:name w:val="ListLabel 206"/>
    <w:rPr>
      <w:rFonts w:cs="Symbol"/>
    </w:rPr>
  </w:style>
  <w:style w:type="character" w:customStyle="1" w:styleId="ListLabel207">
    <w:name w:val="ListLabel 207"/>
    <w:rPr>
      <w:rFonts w:cs="Courier New"/>
    </w:rPr>
  </w:style>
  <w:style w:type="character" w:customStyle="1" w:styleId="ListLabel208">
    <w:name w:val="ListLabel 208"/>
    <w:rPr>
      <w:rFonts w:cs="Wingdings"/>
    </w:rPr>
  </w:style>
  <w:style w:type="character" w:customStyle="1" w:styleId="ListLabel209">
    <w:name w:val="ListLabel 209"/>
    <w:rPr>
      <w:rFonts w:cs="Symbol"/>
    </w:rPr>
  </w:style>
  <w:style w:type="character" w:customStyle="1" w:styleId="ListLabel210">
    <w:name w:val="ListLabel 210"/>
    <w:rPr>
      <w:rFonts w:cs="Courier New"/>
    </w:rPr>
  </w:style>
  <w:style w:type="character" w:customStyle="1" w:styleId="ListLabel211">
    <w:name w:val="ListLabel 211"/>
    <w:rPr>
      <w:rFonts w:cs="Wingdings"/>
    </w:rPr>
  </w:style>
  <w:style w:type="character" w:customStyle="1" w:styleId="ListLabel212">
    <w:name w:val="ListLabel 212"/>
    <w:rPr>
      <w:rFonts w:ascii="Arial" w:hAnsi="Arial"/>
      <w:b/>
      <w:bCs/>
      <w:sz w:val="20"/>
    </w:rPr>
  </w:style>
  <w:style w:type="character" w:customStyle="1" w:styleId="ListLabel213">
    <w:name w:val="ListLabel 213"/>
    <w:rPr>
      <w:rFonts w:ascii="Arial" w:eastAsia="Times New Roman" w:hAnsi="Arial" w:cs="OpenSymbol"/>
      <w:color w:val="000000"/>
      <w:sz w:val="20"/>
      <w:szCs w:val="20"/>
      <w:highlight w:val="white"/>
    </w:rPr>
  </w:style>
  <w:style w:type="character" w:customStyle="1" w:styleId="ListLabel214">
    <w:name w:val="ListLabel 214"/>
    <w:rPr>
      <w:rFonts w:cs="OpenSymbol"/>
      <w:color w:val="000000"/>
      <w:sz w:val="24"/>
      <w:highlight w:val="white"/>
    </w:rPr>
  </w:style>
  <w:style w:type="character" w:customStyle="1" w:styleId="ListLabel215">
    <w:name w:val="ListLabel 215"/>
    <w:rPr>
      <w:rFonts w:cs="OpenSymbol"/>
      <w:color w:val="000000"/>
      <w:sz w:val="24"/>
      <w:highlight w:val="white"/>
    </w:rPr>
  </w:style>
  <w:style w:type="character" w:customStyle="1" w:styleId="ListLabel216">
    <w:name w:val="ListLabel 216"/>
    <w:rPr>
      <w:rFonts w:cs="OpenSymbol"/>
      <w:color w:val="000000"/>
      <w:sz w:val="24"/>
      <w:highlight w:val="white"/>
    </w:rPr>
  </w:style>
  <w:style w:type="character" w:customStyle="1" w:styleId="ListLabel217">
    <w:name w:val="ListLabel 217"/>
    <w:rPr>
      <w:rFonts w:cs="OpenSymbol"/>
      <w:color w:val="000000"/>
      <w:sz w:val="24"/>
      <w:highlight w:val="white"/>
    </w:rPr>
  </w:style>
  <w:style w:type="character" w:customStyle="1" w:styleId="ListLabel218">
    <w:name w:val="ListLabel 218"/>
    <w:rPr>
      <w:rFonts w:cs="OpenSymbol"/>
      <w:color w:val="000000"/>
      <w:sz w:val="24"/>
      <w:highlight w:val="white"/>
    </w:rPr>
  </w:style>
  <w:style w:type="character" w:customStyle="1" w:styleId="ListLabel219">
    <w:name w:val="ListLabel 219"/>
    <w:rPr>
      <w:rFonts w:cs="OpenSymbol"/>
      <w:color w:val="000000"/>
      <w:sz w:val="24"/>
      <w:highlight w:val="white"/>
    </w:rPr>
  </w:style>
  <w:style w:type="character" w:customStyle="1" w:styleId="ListLabel220">
    <w:name w:val="ListLabel 220"/>
    <w:rPr>
      <w:rFonts w:cs="OpenSymbol"/>
      <w:color w:val="000000"/>
      <w:sz w:val="24"/>
      <w:highlight w:val="white"/>
    </w:rPr>
  </w:style>
  <w:style w:type="character" w:customStyle="1" w:styleId="ListLabel221">
    <w:name w:val="ListLabel 221"/>
    <w:rPr>
      <w:rFonts w:cs="OpenSymbol"/>
      <w:color w:val="000000"/>
      <w:sz w:val="24"/>
      <w:highlight w:val="white"/>
    </w:rPr>
  </w:style>
  <w:style w:type="character" w:customStyle="1" w:styleId="ListLabel222">
    <w:name w:val="ListLabel 222"/>
    <w:rPr>
      <w:rFonts w:ascii="Arial" w:hAnsi="Arial" w:cs="OpenSymbol"/>
      <w:color w:val="000000"/>
      <w:sz w:val="20"/>
      <w:highlight w:val="white"/>
    </w:rPr>
  </w:style>
  <w:style w:type="character" w:customStyle="1" w:styleId="ListLabel223">
    <w:name w:val="ListLabel 223"/>
    <w:rPr>
      <w:rFonts w:cs="OpenSymbol"/>
      <w:color w:val="000000"/>
      <w:sz w:val="24"/>
      <w:highlight w:val="white"/>
    </w:rPr>
  </w:style>
  <w:style w:type="character" w:customStyle="1" w:styleId="ListLabel224">
    <w:name w:val="ListLabel 224"/>
    <w:rPr>
      <w:rFonts w:cs="OpenSymbol"/>
      <w:color w:val="000000"/>
      <w:sz w:val="24"/>
      <w:highlight w:val="white"/>
    </w:rPr>
  </w:style>
  <w:style w:type="character" w:customStyle="1" w:styleId="ListLabel225">
    <w:name w:val="ListLabel 225"/>
    <w:rPr>
      <w:rFonts w:cs="OpenSymbol"/>
      <w:color w:val="000000"/>
      <w:sz w:val="24"/>
      <w:highlight w:val="white"/>
    </w:rPr>
  </w:style>
  <w:style w:type="character" w:customStyle="1" w:styleId="ListLabel226">
    <w:name w:val="ListLabel 226"/>
    <w:rPr>
      <w:rFonts w:cs="OpenSymbol"/>
      <w:color w:val="000000"/>
      <w:sz w:val="24"/>
      <w:highlight w:val="white"/>
    </w:rPr>
  </w:style>
  <w:style w:type="character" w:customStyle="1" w:styleId="ListLabel227">
    <w:name w:val="ListLabel 227"/>
    <w:rPr>
      <w:rFonts w:cs="OpenSymbol"/>
      <w:color w:val="000000"/>
      <w:sz w:val="24"/>
      <w:highlight w:val="white"/>
    </w:rPr>
  </w:style>
  <w:style w:type="character" w:customStyle="1" w:styleId="ListLabel228">
    <w:name w:val="ListLabel 228"/>
    <w:rPr>
      <w:rFonts w:cs="OpenSymbol"/>
      <w:color w:val="000000"/>
      <w:sz w:val="24"/>
      <w:highlight w:val="white"/>
    </w:rPr>
  </w:style>
  <w:style w:type="character" w:customStyle="1" w:styleId="ListLabel229">
    <w:name w:val="ListLabel 229"/>
    <w:rPr>
      <w:rFonts w:cs="OpenSymbol"/>
      <w:color w:val="000000"/>
      <w:sz w:val="24"/>
      <w:highlight w:val="white"/>
    </w:rPr>
  </w:style>
  <w:style w:type="character" w:customStyle="1" w:styleId="ListLabel230">
    <w:name w:val="ListLabel 230"/>
    <w:rPr>
      <w:rFonts w:cs="OpenSymbol"/>
      <w:color w:val="000000"/>
      <w:sz w:val="24"/>
      <w:highlight w:val="white"/>
    </w:rPr>
  </w:style>
  <w:style w:type="character" w:customStyle="1" w:styleId="ListLabel231">
    <w:name w:val="ListLabel 231"/>
    <w:rPr>
      <w:rFonts w:ascii="Arial" w:hAnsi="Arial"/>
      <w:b/>
      <w:sz w:val="20"/>
    </w:rPr>
  </w:style>
  <w:style w:type="character" w:customStyle="1" w:styleId="ListLabel232">
    <w:name w:val="ListLabel 232"/>
    <w:rPr>
      <w:rFonts w:ascii="Arial" w:hAnsi="Arial"/>
      <w:color w:val="00000A"/>
      <w:sz w:val="20"/>
    </w:rPr>
  </w:style>
  <w:style w:type="character" w:customStyle="1" w:styleId="ListLabel233">
    <w:name w:val="ListLabel 233"/>
    <w:rPr>
      <w:rFonts w:ascii="Arial" w:hAnsi="Arial"/>
      <w:b/>
      <w:sz w:val="20"/>
    </w:rPr>
  </w:style>
  <w:style w:type="character" w:customStyle="1" w:styleId="ListLabel234">
    <w:name w:val="ListLabel 234"/>
    <w:rPr>
      <w:rFonts w:ascii="Arial" w:hAnsi="Arial" w:cs="Symbol"/>
      <w:sz w:val="20"/>
    </w:rPr>
  </w:style>
  <w:style w:type="character" w:customStyle="1" w:styleId="ListLabel235">
    <w:name w:val="ListLabel 235"/>
    <w:rPr>
      <w:rFonts w:cs="Courier New"/>
    </w:rPr>
  </w:style>
  <w:style w:type="character" w:customStyle="1" w:styleId="ListLabel236">
    <w:name w:val="ListLabel 236"/>
    <w:rPr>
      <w:rFonts w:cs="Wingdings"/>
    </w:rPr>
  </w:style>
  <w:style w:type="character" w:customStyle="1" w:styleId="ListLabel237">
    <w:name w:val="ListLabel 237"/>
    <w:rPr>
      <w:rFonts w:cs="Symbol"/>
    </w:rPr>
  </w:style>
  <w:style w:type="character" w:customStyle="1" w:styleId="ListLabel238">
    <w:name w:val="ListLabel 238"/>
    <w:rPr>
      <w:rFonts w:cs="Courier New"/>
    </w:rPr>
  </w:style>
  <w:style w:type="character" w:customStyle="1" w:styleId="ListLabel239">
    <w:name w:val="ListLabel 239"/>
    <w:rPr>
      <w:rFonts w:cs="Wingdings"/>
    </w:rPr>
  </w:style>
  <w:style w:type="character" w:customStyle="1" w:styleId="ListLabel240">
    <w:name w:val="ListLabel 240"/>
    <w:rPr>
      <w:rFonts w:cs="Symbol"/>
    </w:rPr>
  </w:style>
  <w:style w:type="character" w:customStyle="1" w:styleId="ListLabel241">
    <w:name w:val="ListLabel 241"/>
    <w:rPr>
      <w:rFonts w:cs="Courier New"/>
    </w:rPr>
  </w:style>
  <w:style w:type="character" w:customStyle="1" w:styleId="ListLabel242">
    <w:name w:val="ListLabel 242"/>
    <w:rPr>
      <w:rFonts w:cs="Wingdings"/>
    </w:rPr>
  </w:style>
  <w:style w:type="character" w:customStyle="1" w:styleId="ListLabel243">
    <w:name w:val="ListLabel 243"/>
    <w:rPr>
      <w:rFonts w:ascii="Arial" w:hAnsi="Arial"/>
      <w:b/>
      <w:bCs/>
      <w:sz w:val="20"/>
    </w:rPr>
  </w:style>
  <w:style w:type="character" w:customStyle="1" w:styleId="ListLabel244">
    <w:name w:val="ListLabel 244"/>
    <w:rPr>
      <w:rFonts w:ascii="Arial" w:eastAsia="Times New Roman" w:hAnsi="Arial" w:cs="OpenSymbol"/>
      <w:color w:val="000000"/>
      <w:sz w:val="20"/>
      <w:szCs w:val="20"/>
      <w:highlight w:val="white"/>
    </w:rPr>
  </w:style>
  <w:style w:type="character" w:customStyle="1" w:styleId="ListLabel245">
    <w:name w:val="ListLabel 245"/>
    <w:rPr>
      <w:rFonts w:cs="OpenSymbol"/>
      <w:color w:val="000000"/>
      <w:sz w:val="24"/>
      <w:highlight w:val="white"/>
    </w:rPr>
  </w:style>
  <w:style w:type="character" w:customStyle="1" w:styleId="ListLabel246">
    <w:name w:val="ListLabel 246"/>
    <w:rPr>
      <w:rFonts w:cs="OpenSymbol"/>
      <w:color w:val="000000"/>
      <w:sz w:val="24"/>
      <w:highlight w:val="white"/>
    </w:rPr>
  </w:style>
  <w:style w:type="character" w:customStyle="1" w:styleId="ListLabel247">
    <w:name w:val="ListLabel 247"/>
    <w:rPr>
      <w:rFonts w:cs="OpenSymbol"/>
      <w:color w:val="000000"/>
      <w:sz w:val="24"/>
      <w:highlight w:val="white"/>
    </w:rPr>
  </w:style>
  <w:style w:type="character" w:customStyle="1" w:styleId="ListLabel248">
    <w:name w:val="ListLabel 248"/>
    <w:rPr>
      <w:rFonts w:cs="OpenSymbol"/>
      <w:color w:val="000000"/>
      <w:sz w:val="24"/>
      <w:highlight w:val="white"/>
    </w:rPr>
  </w:style>
  <w:style w:type="character" w:customStyle="1" w:styleId="ListLabel249">
    <w:name w:val="ListLabel 249"/>
    <w:rPr>
      <w:rFonts w:cs="OpenSymbol"/>
      <w:color w:val="000000"/>
      <w:sz w:val="24"/>
      <w:highlight w:val="white"/>
    </w:rPr>
  </w:style>
  <w:style w:type="character" w:customStyle="1" w:styleId="ListLabel250">
    <w:name w:val="ListLabel 250"/>
    <w:rPr>
      <w:rFonts w:cs="OpenSymbol"/>
      <w:color w:val="000000"/>
      <w:sz w:val="24"/>
      <w:highlight w:val="white"/>
    </w:rPr>
  </w:style>
  <w:style w:type="character" w:customStyle="1" w:styleId="ListLabel251">
    <w:name w:val="ListLabel 251"/>
    <w:rPr>
      <w:rFonts w:cs="OpenSymbol"/>
      <w:color w:val="000000"/>
      <w:sz w:val="24"/>
      <w:highlight w:val="white"/>
    </w:rPr>
  </w:style>
  <w:style w:type="character" w:customStyle="1" w:styleId="ListLabel252">
    <w:name w:val="ListLabel 252"/>
    <w:rPr>
      <w:rFonts w:cs="OpenSymbol"/>
      <w:color w:val="000000"/>
      <w:sz w:val="24"/>
      <w:highlight w:val="white"/>
    </w:rPr>
  </w:style>
  <w:style w:type="character" w:customStyle="1" w:styleId="ListLabel253">
    <w:name w:val="ListLabel 253"/>
    <w:rPr>
      <w:rFonts w:ascii="Arial" w:hAnsi="Arial" w:cs="OpenSymbol"/>
      <w:color w:val="000000"/>
      <w:sz w:val="20"/>
      <w:highlight w:val="white"/>
    </w:rPr>
  </w:style>
  <w:style w:type="character" w:customStyle="1" w:styleId="ListLabel254">
    <w:name w:val="ListLabel 254"/>
    <w:rPr>
      <w:rFonts w:cs="OpenSymbol"/>
      <w:color w:val="000000"/>
      <w:sz w:val="24"/>
      <w:highlight w:val="white"/>
    </w:rPr>
  </w:style>
  <w:style w:type="character" w:customStyle="1" w:styleId="ListLabel255">
    <w:name w:val="ListLabel 255"/>
    <w:rPr>
      <w:rFonts w:cs="OpenSymbol"/>
      <w:color w:val="000000"/>
      <w:sz w:val="24"/>
      <w:highlight w:val="white"/>
    </w:rPr>
  </w:style>
  <w:style w:type="character" w:customStyle="1" w:styleId="ListLabel256">
    <w:name w:val="ListLabel 256"/>
    <w:rPr>
      <w:rFonts w:cs="OpenSymbol"/>
      <w:color w:val="000000"/>
      <w:sz w:val="24"/>
      <w:highlight w:val="white"/>
    </w:rPr>
  </w:style>
  <w:style w:type="character" w:customStyle="1" w:styleId="ListLabel257">
    <w:name w:val="ListLabel 257"/>
    <w:rPr>
      <w:rFonts w:cs="OpenSymbol"/>
      <w:color w:val="000000"/>
      <w:sz w:val="24"/>
      <w:highlight w:val="white"/>
    </w:rPr>
  </w:style>
  <w:style w:type="character" w:customStyle="1" w:styleId="ListLabel258">
    <w:name w:val="ListLabel 258"/>
    <w:rPr>
      <w:rFonts w:cs="OpenSymbol"/>
      <w:color w:val="000000"/>
      <w:sz w:val="24"/>
      <w:highlight w:val="white"/>
    </w:rPr>
  </w:style>
  <w:style w:type="character" w:customStyle="1" w:styleId="ListLabel259">
    <w:name w:val="ListLabel 259"/>
    <w:rPr>
      <w:rFonts w:cs="OpenSymbol"/>
      <w:color w:val="000000"/>
      <w:sz w:val="24"/>
      <w:highlight w:val="white"/>
    </w:rPr>
  </w:style>
  <w:style w:type="character" w:customStyle="1" w:styleId="ListLabel260">
    <w:name w:val="ListLabel 260"/>
    <w:rPr>
      <w:rFonts w:cs="OpenSymbol"/>
      <w:color w:val="000000"/>
      <w:sz w:val="24"/>
      <w:highlight w:val="white"/>
    </w:rPr>
  </w:style>
  <w:style w:type="character" w:customStyle="1" w:styleId="ListLabel261">
    <w:name w:val="ListLabel 261"/>
    <w:rPr>
      <w:rFonts w:cs="OpenSymbol"/>
      <w:color w:val="000000"/>
      <w:sz w:val="24"/>
      <w:highlight w:val="white"/>
    </w:rPr>
  </w:style>
  <w:style w:type="character" w:customStyle="1" w:styleId="WW8Num5z0">
    <w:name w:val="WW8Num5z0"/>
    <w:rPr>
      <w:rFonts w:ascii="Wingdings" w:eastAsia="Times New Roman" w:hAnsi="Wingdings" w:cs="Mangal"/>
      <w:color w:val="000000"/>
      <w:sz w:val="21"/>
      <w:szCs w:val="21"/>
      <w:lang w:eastAsia="pl-P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Hipercze1">
    <w:name w:val="Hiperłącze1"/>
    <w:rPr>
      <w:color w:val="0000FF"/>
      <w:u w:val="single"/>
    </w:rPr>
  </w:style>
  <w:style w:type="character" w:customStyle="1" w:styleId="WW8Num4z0">
    <w:name w:val="WW8Num4z0"/>
    <w:rPr>
      <w:rFonts w:ascii="Times New Roman" w:hAnsi="Times New Roman" w:cs="Mangal"/>
      <w:sz w:val="21"/>
      <w:szCs w:val="21"/>
      <w:lang w:eastAsia="pl-PL" w:bidi="ar-SA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ListLabel262">
    <w:name w:val="ListLabel 262"/>
    <w:rPr>
      <w:rFonts w:ascii="Arial" w:hAnsi="Arial"/>
      <w:b/>
      <w:sz w:val="20"/>
    </w:rPr>
  </w:style>
  <w:style w:type="character" w:customStyle="1" w:styleId="ListLabel263">
    <w:name w:val="ListLabel 263"/>
    <w:rPr>
      <w:rFonts w:ascii="Arial" w:hAnsi="Arial"/>
      <w:color w:val="00000A"/>
      <w:sz w:val="20"/>
    </w:rPr>
  </w:style>
  <w:style w:type="character" w:customStyle="1" w:styleId="ListLabel264">
    <w:name w:val="ListLabel 264"/>
    <w:rPr>
      <w:rFonts w:ascii="Arial" w:hAnsi="Arial"/>
      <w:b/>
      <w:sz w:val="20"/>
    </w:rPr>
  </w:style>
  <w:style w:type="character" w:customStyle="1" w:styleId="ListLabel265">
    <w:name w:val="ListLabel 265"/>
    <w:rPr>
      <w:rFonts w:ascii="Arial" w:hAnsi="Arial" w:cs="Symbol"/>
      <w:sz w:val="20"/>
    </w:rPr>
  </w:style>
  <w:style w:type="character" w:customStyle="1" w:styleId="ListLabel266">
    <w:name w:val="ListLabel 266"/>
    <w:rPr>
      <w:rFonts w:cs="Courier New"/>
    </w:rPr>
  </w:style>
  <w:style w:type="character" w:customStyle="1" w:styleId="ListLabel267">
    <w:name w:val="ListLabel 267"/>
    <w:rPr>
      <w:rFonts w:cs="Wingdings"/>
    </w:rPr>
  </w:style>
  <w:style w:type="character" w:customStyle="1" w:styleId="ListLabel268">
    <w:name w:val="ListLabel 268"/>
    <w:rPr>
      <w:rFonts w:cs="Symbol"/>
    </w:rPr>
  </w:style>
  <w:style w:type="character" w:customStyle="1" w:styleId="ListLabel269">
    <w:name w:val="ListLabel 269"/>
    <w:rPr>
      <w:rFonts w:cs="Courier New"/>
    </w:rPr>
  </w:style>
  <w:style w:type="character" w:customStyle="1" w:styleId="ListLabel270">
    <w:name w:val="ListLabel 270"/>
    <w:rPr>
      <w:rFonts w:cs="Wingdings"/>
    </w:rPr>
  </w:style>
  <w:style w:type="character" w:customStyle="1" w:styleId="ListLabel271">
    <w:name w:val="ListLabel 271"/>
    <w:rPr>
      <w:rFonts w:cs="Symbol"/>
    </w:rPr>
  </w:style>
  <w:style w:type="character" w:customStyle="1" w:styleId="ListLabel272">
    <w:name w:val="ListLabel 272"/>
    <w:rPr>
      <w:rFonts w:cs="Courier New"/>
    </w:rPr>
  </w:style>
  <w:style w:type="character" w:customStyle="1" w:styleId="ListLabel273">
    <w:name w:val="ListLabel 273"/>
    <w:rPr>
      <w:rFonts w:cs="Wingdings"/>
    </w:rPr>
  </w:style>
  <w:style w:type="character" w:customStyle="1" w:styleId="ListLabel274">
    <w:name w:val="ListLabel 274"/>
    <w:rPr>
      <w:rFonts w:ascii="Arial" w:hAnsi="Arial"/>
      <w:b/>
      <w:bCs/>
      <w:sz w:val="20"/>
    </w:rPr>
  </w:style>
  <w:style w:type="character" w:customStyle="1" w:styleId="ListLabel275">
    <w:name w:val="ListLabel 275"/>
    <w:rPr>
      <w:rFonts w:ascii="Arial" w:eastAsia="Times New Roman" w:hAnsi="Arial" w:cs="OpenSymbol"/>
      <w:color w:val="000000"/>
      <w:sz w:val="20"/>
      <w:szCs w:val="20"/>
      <w:highlight w:val="white"/>
    </w:rPr>
  </w:style>
  <w:style w:type="character" w:customStyle="1" w:styleId="ListLabel276">
    <w:name w:val="ListLabel 276"/>
    <w:rPr>
      <w:rFonts w:cs="OpenSymbol"/>
      <w:color w:val="000000"/>
      <w:sz w:val="24"/>
      <w:highlight w:val="white"/>
    </w:rPr>
  </w:style>
  <w:style w:type="character" w:customStyle="1" w:styleId="ListLabel277">
    <w:name w:val="ListLabel 277"/>
    <w:rPr>
      <w:rFonts w:cs="OpenSymbol"/>
      <w:color w:val="000000"/>
      <w:sz w:val="24"/>
      <w:highlight w:val="white"/>
    </w:rPr>
  </w:style>
  <w:style w:type="character" w:customStyle="1" w:styleId="ListLabel278">
    <w:name w:val="ListLabel 278"/>
    <w:rPr>
      <w:rFonts w:cs="OpenSymbol"/>
      <w:color w:val="000000"/>
      <w:sz w:val="24"/>
      <w:highlight w:val="white"/>
    </w:rPr>
  </w:style>
  <w:style w:type="character" w:customStyle="1" w:styleId="ListLabel279">
    <w:name w:val="ListLabel 279"/>
    <w:rPr>
      <w:rFonts w:cs="OpenSymbol"/>
      <w:color w:val="000000"/>
      <w:sz w:val="24"/>
      <w:highlight w:val="white"/>
    </w:rPr>
  </w:style>
  <w:style w:type="character" w:customStyle="1" w:styleId="ListLabel280">
    <w:name w:val="ListLabel 280"/>
    <w:rPr>
      <w:rFonts w:cs="OpenSymbol"/>
      <w:color w:val="000000"/>
      <w:sz w:val="24"/>
      <w:highlight w:val="white"/>
    </w:rPr>
  </w:style>
  <w:style w:type="character" w:customStyle="1" w:styleId="ListLabel281">
    <w:name w:val="ListLabel 281"/>
    <w:rPr>
      <w:rFonts w:cs="OpenSymbol"/>
      <w:color w:val="000000"/>
      <w:sz w:val="24"/>
      <w:highlight w:val="white"/>
    </w:rPr>
  </w:style>
  <w:style w:type="character" w:customStyle="1" w:styleId="ListLabel282">
    <w:name w:val="ListLabel 282"/>
    <w:rPr>
      <w:rFonts w:cs="OpenSymbol"/>
      <w:color w:val="000000"/>
      <w:sz w:val="24"/>
      <w:highlight w:val="white"/>
    </w:rPr>
  </w:style>
  <w:style w:type="character" w:customStyle="1" w:styleId="ListLabel283">
    <w:name w:val="ListLabel 283"/>
    <w:rPr>
      <w:rFonts w:cs="OpenSymbol"/>
      <w:color w:val="000000"/>
      <w:sz w:val="24"/>
      <w:highlight w:val="white"/>
    </w:rPr>
  </w:style>
  <w:style w:type="character" w:customStyle="1" w:styleId="ListLabel284">
    <w:name w:val="ListLabel 284"/>
    <w:rPr>
      <w:rFonts w:ascii="Arial" w:hAnsi="Arial" w:cs="OpenSymbol"/>
      <w:color w:val="000000"/>
      <w:sz w:val="20"/>
      <w:highlight w:val="white"/>
    </w:rPr>
  </w:style>
  <w:style w:type="character" w:customStyle="1" w:styleId="ListLabel285">
    <w:name w:val="ListLabel 285"/>
    <w:rPr>
      <w:rFonts w:cs="OpenSymbol"/>
      <w:color w:val="000000"/>
      <w:sz w:val="24"/>
      <w:highlight w:val="white"/>
    </w:rPr>
  </w:style>
  <w:style w:type="character" w:customStyle="1" w:styleId="ListLabel286">
    <w:name w:val="ListLabel 286"/>
    <w:rPr>
      <w:rFonts w:cs="OpenSymbol"/>
      <w:color w:val="000000"/>
      <w:sz w:val="24"/>
      <w:highlight w:val="white"/>
    </w:rPr>
  </w:style>
  <w:style w:type="character" w:customStyle="1" w:styleId="ListLabel287">
    <w:name w:val="ListLabel 287"/>
    <w:rPr>
      <w:rFonts w:cs="OpenSymbol"/>
      <w:color w:val="000000"/>
      <w:sz w:val="24"/>
      <w:highlight w:val="white"/>
    </w:rPr>
  </w:style>
  <w:style w:type="character" w:customStyle="1" w:styleId="ListLabel288">
    <w:name w:val="ListLabel 288"/>
    <w:rPr>
      <w:rFonts w:cs="OpenSymbol"/>
      <w:color w:val="000000"/>
      <w:sz w:val="24"/>
      <w:highlight w:val="white"/>
    </w:rPr>
  </w:style>
  <w:style w:type="character" w:customStyle="1" w:styleId="ListLabel289">
    <w:name w:val="ListLabel 289"/>
    <w:rPr>
      <w:rFonts w:cs="OpenSymbol"/>
      <w:color w:val="000000"/>
      <w:sz w:val="24"/>
      <w:highlight w:val="white"/>
    </w:rPr>
  </w:style>
  <w:style w:type="character" w:customStyle="1" w:styleId="ListLabel290">
    <w:name w:val="ListLabel 290"/>
    <w:rPr>
      <w:rFonts w:cs="OpenSymbol"/>
      <w:color w:val="000000"/>
      <w:sz w:val="24"/>
      <w:highlight w:val="white"/>
    </w:rPr>
  </w:style>
  <w:style w:type="character" w:customStyle="1" w:styleId="ListLabel291">
    <w:name w:val="ListLabel 291"/>
    <w:rPr>
      <w:rFonts w:cs="OpenSymbol"/>
      <w:color w:val="000000"/>
      <w:sz w:val="24"/>
      <w:highlight w:val="white"/>
    </w:rPr>
  </w:style>
  <w:style w:type="character" w:customStyle="1" w:styleId="ListLabel292">
    <w:name w:val="ListLabel 292"/>
    <w:rPr>
      <w:rFonts w:cs="OpenSymbol"/>
      <w:color w:val="000000"/>
      <w:sz w:val="24"/>
      <w:highlight w:val="white"/>
    </w:rPr>
  </w:style>
  <w:style w:type="character" w:customStyle="1" w:styleId="ListLabel293">
    <w:name w:val="ListLabel 293"/>
    <w:rPr>
      <w:rFonts w:ascii="Arial" w:hAnsi="Arial" w:cs="Mangal"/>
      <w:b/>
      <w:color w:val="000000"/>
      <w:sz w:val="20"/>
      <w:szCs w:val="21"/>
      <w:lang w:eastAsia="pl-PL"/>
    </w:rPr>
  </w:style>
  <w:style w:type="character" w:customStyle="1" w:styleId="ListLabel294">
    <w:name w:val="ListLabel 294"/>
    <w:rPr>
      <w:rFonts w:cs="Courier New"/>
    </w:rPr>
  </w:style>
  <w:style w:type="character" w:customStyle="1" w:styleId="ListLabel295">
    <w:name w:val="ListLabel 295"/>
    <w:rPr>
      <w:rFonts w:cs="Wingdings"/>
    </w:rPr>
  </w:style>
  <w:style w:type="character" w:customStyle="1" w:styleId="ListLabel296">
    <w:name w:val="ListLabel 296"/>
    <w:rPr>
      <w:rFonts w:cs="Symbol"/>
    </w:rPr>
  </w:style>
  <w:style w:type="character" w:customStyle="1" w:styleId="ListLabel297">
    <w:name w:val="ListLabel 297"/>
    <w:rPr>
      <w:rFonts w:cs="Courier New"/>
    </w:rPr>
  </w:style>
  <w:style w:type="character" w:customStyle="1" w:styleId="ListLabel298">
    <w:name w:val="ListLabel 298"/>
    <w:rPr>
      <w:rFonts w:cs="Wingdings"/>
    </w:rPr>
  </w:style>
  <w:style w:type="character" w:customStyle="1" w:styleId="ListLabel299">
    <w:name w:val="ListLabel 299"/>
    <w:rPr>
      <w:rFonts w:cs="Symbol"/>
    </w:rPr>
  </w:style>
  <w:style w:type="character" w:customStyle="1" w:styleId="ListLabel300">
    <w:name w:val="ListLabel 300"/>
    <w:rPr>
      <w:rFonts w:cs="Courier New"/>
    </w:rPr>
  </w:style>
  <w:style w:type="character" w:customStyle="1" w:styleId="ListLabel301">
    <w:name w:val="ListLabel 301"/>
    <w:rPr>
      <w:rFonts w:cs="Wingdings"/>
    </w:rPr>
  </w:style>
  <w:style w:type="character" w:customStyle="1" w:styleId="ListLabel302">
    <w:name w:val="ListLabel 302"/>
    <w:rPr>
      <w:rFonts w:ascii="Arial" w:hAnsi="Arial"/>
      <w:b/>
      <w:sz w:val="20"/>
    </w:rPr>
  </w:style>
  <w:style w:type="character" w:customStyle="1" w:styleId="ListLabel303">
    <w:name w:val="ListLabel 303"/>
    <w:rPr>
      <w:rFonts w:ascii="Arial" w:hAnsi="Arial"/>
      <w:color w:val="00000A"/>
      <w:sz w:val="20"/>
    </w:rPr>
  </w:style>
  <w:style w:type="character" w:customStyle="1" w:styleId="ListLabel304">
    <w:name w:val="ListLabel 304"/>
    <w:rPr>
      <w:rFonts w:ascii="Arial" w:hAnsi="Arial"/>
      <w:b/>
      <w:sz w:val="20"/>
    </w:rPr>
  </w:style>
  <w:style w:type="character" w:customStyle="1" w:styleId="ListLabel305">
    <w:name w:val="ListLabel 305"/>
    <w:rPr>
      <w:rFonts w:ascii="Arial" w:hAnsi="Arial" w:cs="Symbol"/>
      <w:sz w:val="20"/>
    </w:rPr>
  </w:style>
  <w:style w:type="character" w:customStyle="1" w:styleId="ListLabel306">
    <w:name w:val="ListLabel 306"/>
    <w:rPr>
      <w:rFonts w:cs="Courier New"/>
    </w:rPr>
  </w:style>
  <w:style w:type="character" w:customStyle="1" w:styleId="ListLabel307">
    <w:name w:val="ListLabel 307"/>
    <w:rPr>
      <w:rFonts w:cs="Wingdings"/>
    </w:rPr>
  </w:style>
  <w:style w:type="character" w:customStyle="1" w:styleId="ListLabel308">
    <w:name w:val="ListLabel 308"/>
    <w:rPr>
      <w:rFonts w:cs="Symbol"/>
    </w:rPr>
  </w:style>
  <w:style w:type="character" w:customStyle="1" w:styleId="ListLabel309">
    <w:name w:val="ListLabel 309"/>
    <w:rPr>
      <w:rFonts w:cs="Courier New"/>
    </w:rPr>
  </w:style>
  <w:style w:type="character" w:customStyle="1" w:styleId="ListLabel310">
    <w:name w:val="ListLabel 310"/>
    <w:rPr>
      <w:rFonts w:cs="Wingdings"/>
    </w:rPr>
  </w:style>
  <w:style w:type="character" w:customStyle="1" w:styleId="ListLabel311">
    <w:name w:val="ListLabel 311"/>
    <w:rPr>
      <w:rFonts w:cs="Symbol"/>
    </w:rPr>
  </w:style>
  <w:style w:type="character" w:customStyle="1" w:styleId="ListLabel312">
    <w:name w:val="ListLabel 312"/>
    <w:rPr>
      <w:rFonts w:cs="Courier New"/>
    </w:rPr>
  </w:style>
  <w:style w:type="character" w:customStyle="1" w:styleId="ListLabel313">
    <w:name w:val="ListLabel 313"/>
    <w:rPr>
      <w:rFonts w:cs="Wingdings"/>
    </w:rPr>
  </w:style>
  <w:style w:type="character" w:customStyle="1" w:styleId="ListLabel314">
    <w:name w:val="ListLabel 314"/>
    <w:rPr>
      <w:rFonts w:ascii="Arial" w:hAnsi="Arial"/>
      <w:b/>
      <w:bCs/>
      <w:sz w:val="20"/>
    </w:rPr>
  </w:style>
  <w:style w:type="character" w:customStyle="1" w:styleId="ListLabel315">
    <w:name w:val="ListLabel 315"/>
    <w:rPr>
      <w:rFonts w:ascii="Arial" w:eastAsia="Times New Roman" w:hAnsi="Arial" w:cs="OpenSymbol"/>
      <w:color w:val="000000"/>
      <w:sz w:val="20"/>
      <w:szCs w:val="20"/>
      <w:highlight w:val="white"/>
    </w:rPr>
  </w:style>
  <w:style w:type="character" w:customStyle="1" w:styleId="ListLabel316">
    <w:name w:val="ListLabel 316"/>
    <w:rPr>
      <w:rFonts w:cs="OpenSymbol"/>
      <w:color w:val="000000"/>
      <w:sz w:val="24"/>
      <w:highlight w:val="white"/>
    </w:rPr>
  </w:style>
  <w:style w:type="character" w:customStyle="1" w:styleId="ListLabel317">
    <w:name w:val="ListLabel 317"/>
    <w:rPr>
      <w:rFonts w:cs="OpenSymbol"/>
      <w:color w:val="000000"/>
      <w:sz w:val="24"/>
      <w:highlight w:val="white"/>
    </w:rPr>
  </w:style>
  <w:style w:type="character" w:customStyle="1" w:styleId="ListLabel318">
    <w:name w:val="ListLabel 318"/>
    <w:rPr>
      <w:rFonts w:cs="OpenSymbol"/>
      <w:color w:val="000000"/>
      <w:sz w:val="24"/>
      <w:highlight w:val="white"/>
    </w:rPr>
  </w:style>
  <w:style w:type="character" w:customStyle="1" w:styleId="ListLabel319">
    <w:name w:val="ListLabel 319"/>
    <w:rPr>
      <w:rFonts w:cs="OpenSymbol"/>
      <w:color w:val="000000"/>
      <w:sz w:val="24"/>
      <w:highlight w:val="white"/>
    </w:rPr>
  </w:style>
  <w:style w:type="character" w:customStyle="1" w:styleId="ListLabel320">
    <w:name w:val="ListLabel 320"/>
    <w:rPr>
      <w:rFonts w:cs="OpenSymbol"/>
      <w:color w:val="000000"/>
      <w:sz w:val="24"/>
      <w:highlight w:val="white"/>
    </w:rPr>
  </w:style>
  <w:style w:type="character" w:customStyle="1" w:styleId="ListLabel321">
    <w:name w:val="ListLabel 321"/>
    <w:rPr>
      <w:rFonts w:cs="OpenSymbol"/>
      <w:color w:val="000000"/>
      <w:sz w:val="24"/>
      <w:highlight w:val="white"/>
    </w:rPr>
  </w:style>
  <w:style w:type="character" w:customStyle="1" w:styleId="ListLabel322">
    <w:name w:val="ListLabel 322"/>
    <w:rPr>
      <w:rFonts w:cs="OpenSymbol"/>
      <w:color w:val="000000"/>
      <w:sz w:val="24"/>
      <w:highlight w:val="white"/>
    </w:rPr>
  </w:style>
  <w:style w:type="character" w:customStyle="1" w:styleId="ListLabel323">
    <w:name w:val="ListLabel 323"/>
    <w:rPr>
      <w:rFonts w:cs="OpenSymbol"/>
      <w:color w:val="000000"/>
      <w:sz w:val="24"/>
      <w:highlight w:val="white"/>
    </w:rPr>
  </w:style>
  <w:style w:type="character" w:customStyle="1" w:styleId="ListLabel324">
    <w:name w:val="ListLabel 324"/>
    <w:rPr>
      <w:rFonts w:ascii="Arial" w:hAnsi="Arial" w:cs="OpenSymbol"/>
      <w:color w:val="000000"/>
      <w:sz w:val="20"/>
      <w:highlight w:val="white"/>
    </w:rPr>
  </w:style>
  <w:style w:type="character" w:customStyle="1" w:styleId="ListLabel325">
    <w:name w:val="ListLabel 325"/>
    <w:rPr>
      <w:rFonts w:cs="OpenSymbol"/>
      <w:color w:val="000000"/>
      <w:sz w:val="24"/>
      <w:highlight w:val="white"/>
    </w:rPr>
  </w:style>
  <w:style w:type="character" w:customStyle="1" w:styleId="ListLabel326">
    <w:name w:val="ListLabel 326"/>
    <w:rPr>
      <w:rFonts w:cs="OpenSymbol"/>
      <w:color w:val="000000"/>
      <w:sz w:val="24"/>
      <w:highlight w:val="white"/>
    </w:rPr>
  </w:style>
  <w:style w:type="character" w:customStyle="1" w:styleId="ListLabel327">
    <w:name w:val="ListLabel 327"/>
    <w:rPr>
      <w:rFonts w:cs="OpenSymbol"/>
      <w:color w:val="000000"/>
      <w:sz w:val="24"/>
      <w:highlight w:val="white"/>
    </w:rPr>
  </w:style>
  <w:style w:type="character" w:customStyle="1" w:styleId="ListLabel328">
    <w:name w:val="ListLabel 328"/>
    <w:rPr>
      <w:rFonts w:cs="OpenSymbol"/>
      <w:color w:val="000000"/>
      <w:sz w:val="24"/>
      <w:highlight w:val="white"/>
    </w:rPr>
  </w:style>
  <w:style w:type="character" w:customStyle="1" w:styleId="ListLabel329">
    <w:name w:val="ListLabel 329"/>
    <w:rPr>
      <w:rFonts w:cs="OpenSymbol"/>
      <w:color w:val="000000"/>
      <w:sz w:val="24"/>
      <w:highlight w:val="white"/>
    </w:rPr>
  </w:style>
  <w:style w:type="character" w:customStyle="1" w:styleId="ListLabel330">
    <w:name w:val="ListLabel 330"/>
    <w:rPr>
      <w:rFonts w:cs="OpenSymbol"/>
      <w:color w:val="000000"/>
      <w:sz w:val="24"/>
      <w:highlight w:val="white"/>
    </w:rPr>
  </w:style>
  <w:style w:type="character" w:customStyle="1" w:styleId="ListLabel331">
    <w:name w:val="ListLabel 331"/>
    <w:rPr>
      <w:rFonts w:cs="OpenSymbol"/>
      <w:color w:val="000000"/>
      <w:sz w:val="24"/>
      <w:highlight w:val="white"/>
    </w:rPr>
  </w:style>
  <w:style w:type="character" w:customStyle="1" w:styleId="ListLabel332">
    <w:name w:val="ListLabel 332"/>
    <w:rPr>
      <w:rFonts w:cs="OpenSymbol"/>
      <w:color w:val="000000"/>
      <w:sz w:val="24"/>
      <w:highlight w:val="white"/>
    </w:rPr>
  </w:style>
  <w:style w:type="character" w:customStyle="1" w:styleId="ListLabel333">
    <w:name w:val="ListLabel 333"/>
    <w:rPr>
      <w:rFonts w:ascii="Arial" w:hAnsi="Arial" w:cs="Mangal"/>
      <w:b/>
      <w:color w:val="000000"/>
      <w:sz w:val="20"/>
      <w:szCs w:val="21"/>
      <w:lang w:eastAsia="pl-PL"/>
    </w:rPr>
  </w:style>
  <w:style w:type="character" w:customStyle="1" w:styleId="ListLabel334">
    <w:name w:val="ListLabel 334"/>
    <w:rPr>
      <w:rFonts w:cs="Courier New"/>
    </w:rPr>
  </w:style>
  <w:style w:type="character" w:customStyle="1" w:styleId="ListLabel335">
    <w:name w:val="ListLabel 335"/>
    <w:rPr>
      <w:rFonts w:cs="Wingdings"/>
    </w:rPr>
  </w:style>
  <w:style w:type="character" w:customStyle="1" w:styleId="ListLabel336">
    <w:name w:val="ListLabel 336"/>
    <w:rPr>
      <w:rFonts w:cs="Symbol"/>
    </w:rPr>
  </w:style>
  <w:style w:type="character" w:customStyle="1" w:styleId="ListLabel337">
    <w:name w:val="ListLabel 337"/>
    <w:rPr>
      <w:rFonts w:cs="Courier New"/>
    </w:rPr>
  </w:style>
  <w:style w:type="character" w:customStyle="1" w:styleId="ListLabel338">
    <w:name w:val="ListLabel 338"/>
    <w:rPr>
      <w:rFonts w:cs="Wingdings"/>
    </w:rPr>
  </w:style>
  <w:style w:type="character" w:customStyle="1" w:styleId="ListLabel339">
    <w:name w:val="ListLabel 339"/>
    <w:rPr>
      <w:rFonts w:cs="Symbol"/>
    </w:rPr>
  </w:style>
  <w:style w:type="character" w:customStyle="1" w:styleId="ListLabel340">
    <w:name w:val="ListLabel 340"/>
    <w:rPr>
      <w:rFonts w:cs="Courier New"/>
    </w:rPr>
  </w:style>
  <w:style w:type="character" w:customStyle="1" w:styleId="ListLabel341">
    <w:name w:val="ListLabel 341"/>
    <w:rPr>
      <w:rFonts w:cs="Wingdings"/>
    </w:rPr>
  </w:style>
  <w:style w:type="character" w:customStyle="1" w:styleId="ListLabel342">
    <w:name w:val="ListLabel 342"/>
    <w:rPr>
      <w:rFonts w:ascii="Arial" w:hAnsi="Arial"/>
      <w:b/>
      <w:sz w:val="20"/>
    </w:rPr>
  </w:style>
  <w:style w:type="character" w:customStyle="1" w:styleId="ListLabel343">
    <w:name w:val="ListLabel 343"/>
    <w:rPr>
      <w:rFonts w:ascii="Arial" w:hAnsi="Arial"/>
      <w:color w:val="00000A"/>
      <w:sz w:val="20"/>
    </w:rPr>
  </w:style>
  <w:style w:type="character" w:customStyle="1" w:styleId="ListLabel344">
    <w:name w:val="ListLabel 344"/>
    <w:rPr>
      <w:rFonts w:ascii="Arial" w:hAnsi="Arial"/>
      <w:b/>
      <w:sz w:val="20"/>
    </w:rPr>
  </w:style>
  <w:style w:type="character" w:customStyle="1" w:styleId="ListLabel345">
    <w:name w:val="ListLabel 345"/>
    <w:rPr>
      <w:rFonts w:ascii="Arial" w:hAnsi="Arial" w:cs="Symbol"/>
      <w:sz w:val="20"/>
    </w:rPr>
  </w:style>
  <w:style w:type="character" w:customStyle="1" w:styleId="ListLabel346">
    <w:name w:val="ListLabel 346"/>
    <w:rPr>
      <w:rFonts w:cs="Courier New"/>
    </w:rPr>
  </w:style>
  <w:style w:type="character" w:customStyle="1" w:styleId="ListLabel347">
    <w:name w:val="ListLabel 347"/>
    <w:rPr>
      <w:rFonts w:cs="Wingdings"/>
    </w:rPr>
  </w:style>
  <w:style w:type="character" w:customStyle="1" w:styleId="ListLabel348">
    <w:name w:val="ListLabel 348"/>
    <w:rPr>
      <w:rFonts w:cs="Symbol"/>
    </w:rPr>
  </w:style>
  <w:style w:type="character" w:customStyle="1" w:styleId="ListLabel349">
    <w:name w:val="ListLabel 349"/>
    <w:rPr>
      <w:rFonts w:cs="Courier New"/>
    </w:rPr>
  </w:style>
  <w:style w:type="character" w:customStyle="1" w:styleId="ListLabel350">
    <w:name w:val="ListLabel 350"/>
    <w:rPr>
      <w:rFonts w:cs="Wingdings"/>
    </w:rPr>
  </w:style>
  <w:style w:type="character" w:customStyle="1" w:styleId="ListLabel351">
    <w:name w:val="ListLabel 351"/>
    <w:rPr>
      <w:rFonts w:cs="Symbol"/>
    </w:rPr>
  </w:style>
  <w:style w:type="character" w:customStyle="1" w:styleId="ListLabel352">
    <w:name w:val="ListLabel 352"/>
    <w:rPr>
      <w:rFonts w:cs="Courier New"/>
    </w:rPr>
  </w:style>
  <w:style w:type="character" w:customStyle="1" w:styleId="ListLabel353">
    <w:name w:val="ListLabel 353"/>
    <w:rPr>
      <w:rFonts w:cs="Wingdings"/>
    </w:rPr>
  </w:style>
  <w:style w:type="character" w:customStyle="1" w:styleId="ListLabel354">
    <w:name w:val="ListLabel 354"/>
    <w:rPr>
      <w:rFonts w:ascii="Arial" w:hAnsi="Arial"/>
      <w:b/>
      <w:bCs/>
      <w:sz w:val="20"/>
    </w:rPr>
  </w:style>
  <w:style w:type="character" w:customStyle="1" w:styleId="ListLabel355">
    <w:name w:val="ListLabel 355"/>
    <w:rPr>
      <w:rFonts w:eastAsia="Times New Roman" w:cs="OpenSymbol"/>
      <w:color w:val="000000"/>
      <w:sz w:val="20"/>
      <w:szCs w:val="20"/>
      <w:highlight w:val="white"/>
    </w:rPr>
  </w:style>
  <w:style w:type="character" w:customStyle="1" w:styleId="ListLabel356">
    <w:name w:val="ListLabel 356"/>
    <w:rPr>
      <w:rFonts w:cs="OpenSymbol"/>
      <w:color w:val="000000"/>
      <w:sz w:val="24"/>
      <w:highlight w:val="white"/>
    </w:rPr>
  </w:style>
  <w:style w:type="character" w:customStyle="1" w:styleId="ListLabel357">
    <w:name w:val="ListLabel 357"/>
    <w:rPr>
      <w:rFonts w:cs="OpenSymbol"/>
      <w:color w:val="000000"/>
      <w:sz w:val="24"/>
      <w:highlight w:val="white"/>
    </w:rPr>
  </w:style>
  <w:style w:type="character" w:customStyle="1" w:styleId="ListLabel358">
    <w:name w:val="ListLabel 358"/>
    <w:rPr>
      <w:rFonts w:cs="OpenSymbol"/>
      <w:color w:val="000000"/>
      <w:sz w:val="24"/>
      <w:highlight w:val="white"/>
    </w:rPr>
  </w:style>
  <w:style w:type="character" w:customStyle="1" w:styleId="ListLabel359">
    <w:name w:val="ListLabel 359"/>
    <w:rPr>
      <w:rFonts w:cs="OpenSymbol"/>
      <w:color w:val="000000"/>
      <w:sz w:val="24"/>
      <w:highlight w:val="white"/>
    </w:rPr>
  </w:style>
  <w:style w:type="character" w:customStyle="1" w:styleId="ListLabel360">
    <w:name w:val="ListLabel 360"/>
    <w:rPr>
      <w:rFonts w:cs="OpenSymbol"/>
      <w:color w:val="000000"/>
      <w:sz w:val="24"/>
      <w:highlight w:val="white"/>
    </w:rPr>
  </w:style>
  <w:style w:type="character" w:customStyle="1" w:styleId="ListLabel361">
    <w:name w:val="ListLabel 361"/>
    <w:rPr>
      <w:rFonts w:cs="OpenSymbol"/>
      <w:color w:val="000000"/>
      <w:sz w:val="24"/>
      <w:highlight w:val="white"/>
    </w:rPr>
  </w:style>
  <w:style w:type="character" w:customStyle="1" w:styleId="ListLabel362">
    <w:name w:val="ListLabel 362"/>
    <w:rPr>
      <w:rFonts w:cs="OpenSymbol"/>
      <w:color w:val="000000"/>
      <w:sz w:val="24"/>
      <w:highlight w:val="white"/>
    </w:rPr>
  </w:style>
  <w:style w:type="character" w:customStyle="1" w:styleId="ListLabel363">
    <w:name w:val="ListLabel 363"/>
    <w:rPr>
      <w:rFonts w:cs="OpenSymbol"/>
      <w:color w:val="000000"/>
      <w:sz w:val="24"/>
      <w:highlight w:val="white"/>
    </w:rPr>
  </w:style>
  <w:style w:type="character" w:customStyle="1" w:styleId="ListLabel364">
    <w:name w:val="ListLabel 364"/>
    <w:rPr>
      <w:rFonts w:ascii="Arial" w:hAnsi="Arial" w:cs="OpenSymbol"/>
      <w:color w:val="000000"/>
      <w:sz w:val="20"/>
      <w:highlight w:val="white"/>
    </w:rPr>
  </w:style>
  <w:style w:type="character" w:customStyle="1" w:styleId="ListLabel365">
    <w:name w:val="ListLabel 365"/>
    <w:rPr>
      <w:rFonts w:cs="OpenSymbol"/>
      <w:color w:val="000000"/>
      <w:sz w:val="24"/>
      <w:highlight w:val="white"/>
    </w:rPr>
  </w:style>
  <w:style w:type="character" w:customStyle="1" w:styleId="ListLabel366">
    <w:name w:val="ListLabel 366"/>
    <w:rPr>
      <w:rFonts w:cs="OpenSymbol"/>
      <w:color w:val="000000"/>
      <w:sz w:val="24"/>
      <w:highlight w:val="white"/>
    </w:rPr>
  </w:style>
  <w:style w:type="character" w:customStyle="1" w:styleId="ListLabel367">
    <w:name w:val="ListLabel 367"/>
    <w:rPr>
      <w:rFonts w:cs="OpenSymbol"/>
      <w:color w:val="000000"/>
      <w:sz w:val="24"/>
      <w:highlight w:val="white"/>
    </w:rPr>
  </w:style>
  <w:style w:type="character" w:customStyle="1" w:styleId="ListLabel368">
    <w:name w:val="ListLabel 368"/>
    <w:rPr>
      <w:rFonts w:cs="OpenSymbol"/>
      <w:color w:val="000000"/>
      <w:sz w:val="24"/>
      <w:highlight w:val="white"/>
    </w:rPr>
  </w:style>
  <w:style w:type="character" w:customStyle="1" w:styleId="ListLabel369">
    <w:name w:val="ListLabel 369"/>
    <w:rPr>
      <w:rFonts w:cs="OpenSymbol"/>
      <w:color w:val="000000"/>
      <w:sz w:val="24"/>
      <w:highlight w:val="white"/>
    </w:rPr>
  </w:style>
  <w:style w:type="character" w:customStyle="1" w:styleId="ListLabel370">
    <w:name w:val="ListLabel 370"/>
    <w:rPr>
      <w:rFonts w:cs="OpenSymbol"/>
      <w:color w:val="000000"/>
      <w:sz w:val="24"/>
      <w:highlight w:val="white"/>
    </w:rPr>
  </w:style>
  <w:style w:type="character" w:customStyle="1" w:styleId="ListLabel371">
    <w:name w:val="ListLabel 371"/>
    <w:rPr>
      <w:rFonts w:cs="OpenSymbol"/>
      <w:color w:val="000000"/>
      <w:sz w:val="24"/>
      <w:highlight w:val="white"/>
    </w:rPr>
  </w:style>
  <w:style w:type="character" w:customStyle="1" w:styleId="ListLabel372">
    <w:name w:val="ListLabel 372"/>
    <w:rPr>
      <w:rFonts w:cs="OpenSymbol"/>
      <w:color w:val="000000"/>
      <w:sz w:val="24"/>
      <w:highlight w:val="white"/>
    </w:rPr>
  </w:style>
  <w:style w:type="character" w:customStyle="1" w:styleId="ListLabel373">
    <w:name w:val="ListLabel 373"/>
    <w:rPr>
      <w:rFonts w:ascii="Arial" w:hAnsi="Arial" w:cs="Mangal"/>
      <w:b/>
      <w:color w:val="000000"/>
      <w:sz w:val="20"/>
      <w:szCs w:val="21"/>
      <w:lang w:eastAsia="pl-PL"/>
    </w:rPr>
  </w:style>
  <w:style w:type="character" w:customStyle="1" w:styleId="ListLabel374">
    <w:name w:val="ListLabel 374"/>
    <w:rPr>
      <w:rFonts w:cs="Courier New"/>
    </w:rPr>
  </w:style>
  <w:style w:type="character" w:customStyle="1" w:styleId="ListLabel375">
    <w:name w:val="ListLabel 375"/>
    <w:rPr>
      <w:rFonts w:cs="Wingdings"/>
    </w:rPr>
  </w:style>
  <w:style w:type="character" w:customStyle="1" w:styleId="ListLabel376">
    <w:name w:val="ListLabel 376"/>
    <w:rPr>
      <w:rFonts w:cs="Symbol"/>
    </w:rPr>
  </w:style>
  <w:style w:type="character" w:customStyle="1" w:styleId="ListLabel377">
    <w:name w:val="ListLabel 377"/>
    <w:rPr>
      <w:rFonts w:cs="Courier New"/>
    </w:rPr>
  </w:style>
  <w:style w:type="character" w:customStyle="1" w:styleId="ListLabel378">
    <w:name w:val="ListLabel 378"/>
    <w:rPr>
      <w:rFonts w:cs="Wingdings"/>
    </w:rPr>
  </w:style>
  <w:style w:type="character" w:customStyle="1" w:styleId="ListLabel379">
    <w:name w:val="ListLabel 379"/>
    <w:rPr>
      <w:rFonts w:cs="Symbol"/>
    </w:rPr>
  </w:style>
  <w:style w:type="character" w:customStyle="1" w:styleId="ListLabel380">
    <w:name w:val="ListLabel 380"/>
    <w:rPr>
      <w:rFonts w:cs="Courier New"/>
    </w:rPr>
  </w:style>
  <w:style w:type="character" w:customStyle="1" w:styleId="ListLabel381">
    <w:name w:val="ListLabel 381"/>
    <w:rPr>
      <w:rFonts w:cs="Wingdings"/>
    </w:rPr>
  </w:style>
  <w:style w:type="character" w:customStyle="1" w:styleId="ListLabel382">
    <w:name w:val="ListLabel 382"/>
    <w:rPr>
      <w:rFonts w:ascii="Arial" w:hAnsi="Arial"/>
      <w:b/>
      <w:sz w:val="20"/>
    </w:rPr>
  </w:style>
  <w:style w:type="character" w:customStyle="1" w:styleId="ListLabel383">
    <w:name w:val="ListLabel 383"/>
    <w:rPr>
      <w:rFonts w:ascii="Arial" w:hAnsi="Arial"/>
      <w:color w:val="00000A"/>
      <w:sz w:val="20"/>
    </w:rPr>
  </w:style>
  <w:style w:type="character" w:customStyle="1" w:styleId="ListLabel384">
    <w:name w:val="ListLabel 384"/>
    <w:rPr>
      <w:rFonts w:ascii="Arial" w:hAnsi="Arial"/>
      <w:b/>
      <w:sz w:val="20"/>
    </w:rPr>
  </w:style>
  <w:style w:type="character" w:customStyle="1" w:styleId="ListLabel385">
    <w:name w:val="ListLabel 385"/>
    <w:rPr>
      <w:rFonts w:ascii="Arial" w:hAnsi="Arial" w:cs="Symbol"/>
      <w:sz w:val="20"/>
    </w:rPr>
  </w:style>
  <w:style w:type="character" w:customStyle="1" w:styleId="ListLabel386">
    <w:name w:val="ListLabel 386"/>
    <w:rPr>
      <w:rFonts w:cs="Courier New"/>
    </w:rPr>
  </w:style>
  <w:style w:type="character" w:customStyle="1" w:styleId="ListLabel387">
    <w:name w:val="ListLabel 387"/>
    <w:rPr>
      <w:rFonts w:cs="Wingdings"/>
    </w:rPr>
  </w:style>
  <w:style w:type="character" w:customStyle="1" w:styleId="ListLabel388">
    <w:name w:val="ListLabel 388"/>
    <w:rPr>
      <w:rFonts w:cs="Symbol"/>
    </w:rPr>
  </w:style>
  <w:style w:type="character" w:customStyle="1" w:styleId="ListLabel389">
    <w:name w:val="ListLabel 389"/>
    <w:rPr>
      <w:rFonts w:cs="Courier New"/>
    </w:rPr>
  </w:style>
  <w:style w:type="character" w:customStyle="1" w:styleId="ListLabel390">
    <w:name w:val="ListLabel 390"/>
    <w:rPr>
      <w:rFonts w:cs="Wingdings"/>
    </w:rPr>
  </w:style>
  <w:style w:type="character" w:customStyle="1" w:styleId="ListLabel391">
    <w:name w:val="ListLabel 391"/>
    <w:rPr>
      <w:rFonts w:cs="Symbol"/>
    </w:rPr>
  </w:style>
  <w:style w:type="character" w:customStyle="1" w:styleId="ListLabel392">
    <w:name w:val="ListLabel 392"/>
    <w:rPr>
      <w:rFonts w:cs="Courier New"/>
    </w:rPr>
  </w:style>
  <w:style w:type="character" w:customStyle="1" w:styleId="ListLabel393">
    <w:name w:val="ListLabel 393"/>
    <w:rPr>
      <w:rFonts w:cs="Wingdings"/>
    </w:rPr>
  </w:style>
  <w:style w:type="character" w:customStyle="1" w:styleId="ListLabel394">
    <w:name w:val="ListLabel 394"/>
    <w:rPr>
      <w:rFonts w:ascii="Arial" w:hAnsi="Arial"/>
      <w:b/>
      <w:bCs/>
      <w:sz w:val="20"/>
    </w:rPr>
  </w:style>
  <w:style w:type="character" w:customStyle="1" w:styleId="ListLabel395">
    <w:name w:val="ListLabel 395"/>
    <w:rPr>
      <w:rFonts w:eastAsia="Times New Roman" w:cs="OpenSymbol"/>
      <w:color w:val="000000"/>
      <w:sz w:val="20"/>
      <w:szCs w:val="20"/>
      <w:highlight w:val="white"/>
    </w:rPr>
  </w:style>
  <w:style w:type="character" w:customStyle="1" w:styleId="ListLabel396">
    <w:name w:val="ListLabel 396"/>
    <w:rPr>
      <w:rFonts w:cs="OpenSymbol"/>
      <w:color w:val="000000"/>
      <w:sz w:val="24"/>
      <w:highlight w:val="white"/>
    </w:rPr>
  </w:style>
  <w:style w:type="character" w:customStyle="1" w:styleId="ListLabel397">
    <w:name w:val="ListLabel 397"/>
    <w:rPr>
      <w:rFonts w:cs="OpenSymbol"/>
      <w:color w:val="000000"/>
      <w:sz w:val="24"/>
      <w:highlight w:val="white"/>
    </w:rPr>
  </w:style>
  <w:style w:type="character" w:customStyle="1" w:styleId="ListLabel398">
    <w:name w:val="ListLabel 398"/>
    <w:rPr>
      <w:rFonts w:cs="OpenSymbol"/>
      <w:color w:val="000000"/>
      <w:sz w:val="24"/>
      <w:highlight w:val="white"/>
    </w:rPr>
  </w:style>
  <w:style w:type="character" w:customStyle="1" w:styleId="ListLabel399">
    <w:name w:val="ListLabel 399"/>
    <w:rPr>
      <w:rFonts w:cs="OpenSymbol"/>
      <w:color w:val="000000"/>
      <w:sz w:val="24"/>
      <w:highlight w:val="white"/>
    </w:rPr>
  </w:style>
  <w:style w:type="character" w:customStyle="1" w:styleId="ListLabel400">
    <w:name w:val="ListLabel 400"/>
    <w:rPr>
      <w:rFonts w:cs="OpenSymbol"/>
      <w:color w:val="000000"/>
      <w:sz w:val="24"/>
      <w:highlight w:val="white"/>
    </w:rPr>
  </w:style>
  <w:style w:type="character" w:customStyle="1" w:styleId="ListLabel401">
    <w:name w:val="ListLabel 401"/>
    <w:rPr>
      <w:rFonts w:cs="OpenSymbol"/>
      <w:color w:val="000000"/>
      <w:sz w:val="24"/>
      <w:highlight w:val="white"/>
    </w:rPr>
  </w:style>
  <w:style w:type="character" w:customStyle="1" w:styleId="ListLabel402">
    <w:name w:val="ListLabel 402"/>
    <w:rPr>
      <w:rFonts w:cs="OpenSymbol"/>
      <w:color w:val="000000"/>
      <w:sz w:val="24"/>
      <w:highlight w:val="white"/>
    </w:rPr>
  </w:style>
  <w:style w:type="character" w:customStyle="1" w:styleId="ListLabel403">
    <w:name w:val="ListLabel 403"/>
    <w:rPr>
      <w:rFonts w:cs="OpenSymbol"/>
      <w:color w:val="000000"/>
      <w:sz w:val="24"/>
      <w:highlight w:val="white"/>
    </w:rPr>
  </w:style>
  <w:style w:type="character" w:customStyle="1" w:styleId="ListLabel404">
    <w:name w:val="ListLabel 404"/>
    <w:rPr>
      <w:rFonts w:ascii="Arial" w:hAnsi="Arial" w:cs="OpenSymbol"/>
      <w:color w:val="000000"/>
      <w:sz w:val="20"/>
      <w:highlight w:val="white"/>
    </w:rPr>
  </w:style>
  <w:style w:type="character" w:customStyle="1" w:styleId="ListLabel405">
    <w:name w:val="ListLabel 405"/>
    <w:rPr>
      <w:rFonts w:cs="OpenSymbol"/>
      <w:color w:val="000000"/>
      <w:sz w:val="24"/>
      <w:highlight w:val="white"/>
    </w:rPr>
  </w:style>
  <w:style w:type="character" w:customStyle="1" w:styleId="ListLabel406">
    <w:name w:val="ListLabel 406"/>
    <w:rPr>
      <w:rFonts w:cs="OpenSymbol"/>
      <w:color w:val="000000"/>
      <w:sz w:val="24"/>
      <w:highlight w:val="white"/>
    </w:rPr>
  </w:style>
  <w:style w:type="character" w:customStyle="1" w:styleId="ListLabel407">
    <w:name w:val="ListLabel 407"/>
    <w:rPr>
      <w:rFonts w:cs="OpenSymbol"/>
      <w:color w:val="000000"/>
      <w:sz w:val="24"/>
      <w:highlight w:val="white"/>
    </w:rPr>
  </w:style>
  <w:style w:type="character" w:customStyle="1" w:styleId="ListLabel408">
    <w:name w:val="ListLabel 408"/>
    <w:rPr>
      <w:rFonts w:cs="OpenSymbol"/>
      <w:color w:val="000000"/>
      <w:sz w:val="24"/>
      <w:highlight w:val="white"/>
    </w:rPr>
  </w:style>
  <w:style w:type="character" w:customStyle="1" w:styleId="ListLabel409">
    <w:name w:val="ListLabel 409"/>
    <w:rPr>
      <w:rFonts w:cs="OpenSymbol"/>
      <w:color w:val="000000"/>
      <w:sz w:val="24"/>
      <w:highlight w:val="white"/>
    </w:rPr>
  </w:style>
  <w:style w:type="character" w:customStyle="1" w:styleId="ListLabel410">
    <w:name w:val="ListLabel 410"/>
    <w:rPr>
      <w:rFonts w:cs="OpenSymbol"/>
      <w:color w:val="000000"/>
      <w:sz w:val="24"/>
      <w:highlight w:val="white"/>
    </w:rPr>
  </w:style>
  <w:style w:type="character" w:customStyle="1" w:styleId="ListLabel411">
    <w:name w:val="ListLabel 411"/>
    <w:rPr>
      <w:rFonts w:cs="OpenSymbol"/>
      <w:color w:val="000000"/>
      <w:sz w:val="24"/>
      <w:highlight w:val="white"/>
    </w:rPr>
  </w:style>
  <w:style w:type="character" w:customStyle="1" w:styleId="ListLabel412">
    <w:name w:val="ListLabel 412"/>
    <w:rPr>
      <w:rFonts w:cs="OpenSymbol"/>
      <w:color w:val="000000"/>
      <w:sz w:val="24"/>
      <w:highlight w:val="white"/>
    </w:rPr>
  </w:style>
  <w:style w:type="character" w:customStyle="1" w:styleId="ListLabel413">
    <w:name w:val="ListLabel 413"/>
    <w:rPr>
      <w:rFonts w:ascii="Arial" w:hAnsi="Arial" w:cs="Mangal"/>
      <w:b/>
      <w:color w:val="000000"/>
      <w:sz w:val="20"/>
      <w:szCs w:val="21"/>
      <w:lang w:eastAsia="pl-PL"/>
    </w:rPr>
  </w:style>
  <w:style w:type="character" w:customStyle="1" w:styleId="ListLabel414">
    <w:name w:val="ListLabel 414"/>
    <w:rPr>
      <w:rFonts w:cs="Courier New"/>
    </w:rPr>
  </w:style>
  <w:style w:type="character" w:customStyle="1" w:styleId="ListLabel415">
    <w:name w:val="ListLabel 415"/>
    <w:rPr>
      <w:rFonts w:cs="Wingdings"/>
    </w:rPr>
  </w:style>
  <w:style w:type="character" w:customStyle="1" w:styleId="ListLabel416">
    <w:name w:val="ListLabel 416"/>
    <w:rPr>
      <w:rFonts w:cs="Symbol"/>
    </w:rPr>
  </w:style>
  <w:style w:type="character" w:customStyle="1" w:styleId="ListLabel417">
    <w:name w:val="ListLabel 417"/>
    <w:rPr>
      <w:rFonts w:cs="Courier New"/>
    </w:rPr>
  </w:style>
  <w:style w:type="character" w:customStyle="1" w:styleId="ListLabel418">
    <w:name w:val="ListLabel 418"/>
    <w:rPr>
      <w:rFonts w:cs="Wingdings"/>
    </w:rPr>
  </w:style>
  <w:style w:type="character" w:customStyle="1" w:styleId="ListLabel419">
    <w:name w:val="ListLabel 419"/>
    <w:rPr>
      <w:rFonts w:cs="Symbol"/>
    </w:rPr>
  </w:style>
  <w:style w:type="character" w:customStyle="1" w:styleId="ListLabel420">
    <w:name w:val="ListLabel 420"/>
    <w:rPr>
      <w:rFonts w:cs="Courier New"/>
    </w:rPr>
  </w:style>
  <w:style w:type="character" w:customStyle="1" w:styleId="ListLabel421">
    <w:name w:val="ListLabel 421"/>
    <w:rPr>
      <w:rFonts w:cs="Wingdings"/>
    </w:rPr>
  </w:style>
  <w:style w:type="character" w:customStyle="1" w:styleId="ListLabel422">
    <w:name w:val="ListLabel 422"/>
    <w:rPr>
      <w:rFonts w:ascii="Arial" w:hAnsi="Arial"/>
      <w:b w:val="0"/>
      <w:bCs w:val="0"/>
      <w:sz w:val="24"/>
      <w:szCs w:val="24"/>
    </w:rPr>
  </w:style>
  <w:style w:type="character" w:customStyle="1" w:styleId="ListLabel423">
    <w:name w:val="ListLabel 423"/>
    <w:rPr>
      <w:rFonts w:ascii="Arial" w:hAnsi="Arial"/>
      <w:color w:val="00000A"/>
      <w:sz w:val="24"/>
      <w:szCs w:val="24"/>
    </w:rPr>
  </w:style>
  <w:style w:type="character" w:customStyle="1" w:styleId="ListLabel424">
    <w:name w:val="ListLabel 424"/>
    <w:rPr>
      <w:rFonts w:cs="Symbol"/>
      <w:sz w:val="20"/>
    </w:rPr>
  </w:style>
  <w:style w:type="character" w:customStyle="1" w:styleId="ListLabel425">
    <w:name w:val="ListLabel 425"/>
    <w:rPr>
      <w:rFonts w:cs="Courier New"/>
    </w:rPr>
  </w:style>
  <w:style w:type="character" w:customStyle="1" w:styleId="ListLabel426">
    <w:name w:val="ListLabel 426"/>
    <w:rPr>
      <w:rFonts w:cs="Wingdings"/>
    </w:rPr>
  </w:style>
  <w:style w:type="character" w:customStyle="1" w:styleId="ListLabel427">
    <w:name w:val="ListLabel 427"/>
    <w:rPr>
      <w:rFonts w:cs="Symbol"/>
    </w:rPr>
  </w:style>
  <w:style w:type="character" w:customStyle="1" w:styleId="ListLabel428">
    <w:name w:val="ListLabel 428"/>
    <w:rPr>
      <w:b w:val="0"/>
      <w:bCs w:val="0"/>
      <w:sz w:val="24"/>
      <w:szCs w:val="24"/>
    </w:rPr>
  </w:style>
  <w:style w:type="character" w:customStyle="1" w:styleId="ListLabel429">
    <w:name w:val="ListLabel 429"/>
    <w:rPr>
      <w:rFonts w:eastAsia="Times New Roman" w:cs="OpenSymbol"/>
      <w:color w:val="000000"/>
      <w:sz w:val="20"/>
      <w:szCs w:val="20"/>
      <w:highlight w:val="white"/>
    </w:rPr>
  </w:style>
  <w:style w:type="character" w:customStyle="1" w:styleId="ListLabel430">
    <w:name w:val="ListLabel 430"/>
    <w:rPr>
      <w:rFonts w:cs="OpenSymbol"/>
      <w:color w:val="000000"/>
      <w:sz w:val="24"/>
      <w:highlight w:val="white"/>
    </w:rPr>
  </w:style>
  <w:style w:type="character" w:customStyle="1" w:styleId="ListLabel431">
    <w:name w:val="ListLabel 431"/>
    <w:rPr>
      <w:rFonts w:cs="OpenSymbol"/>
      <w:color w:val="000000"/>
      <w:sz w:val="20"/>
      <w:highlight w:val="white"/>
    </w:rPr>
  </w:style>
  <w:style w:type="character" w:customStyle="1" w:styleId="ListLabel432">
    <w:name w:val="ListLabel 432"/>
    <w:rPr>
      <w:rFonts w:cs="Mangal"/>
      <w:b/>
      <w:color w:val="000000"/>
      <w:sz w:val="20"/>
      <w:szCs w:val="21"/>
      <w:lang w:eastAsia="pl-PL"/>
    </w:rPr>
  </w:style>
  <w:style w:type="character" w:customStyle="1" w:styleId="Znakinumeracji">
    <w:name w:val="Znaki numeracji"/>
    <w:rPr>
      <w:rFonts w:ascii="Arial" w:hAnsi="Arial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Tekstpodstawowy">
    <w:name w:val="Body Text"/>
    <w:basedOn w:val="Normalny"/>
    <w:pPr>
      <w:overflowPunct w:val="0"/>
      <w:jc w:val="both"/>
    </w:pPr>
    <w:rPr>
      <w:b/>
      <w:sz w:val="22"/>
      <w:szCs w:val="20"/>
    </w:r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FreeSans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</w:style>
  <w:style w:type="paragraph" w:customStyle="1" w:styleId="ListParagraph">
    <w:name w:val="List Paragraph"/>
    <w:basedOn w:val="Normalny"/>
    <w:pPr>
      <w:ind w:left="708"/>
    </w:pPr>
  </w:style>
  <w:style w:type="paragraph" w:customStyle="1" w:styleId="BalloonText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annotationtext">
    <w:name w:val="annotation text"/>
    <w:basedOn w:val="Normalny"/>
    <w:rPr>
      <w:sz w:val="20"/>
      <w:szCs w:val="20"/>
    </w:rPr>
  </w:style>
  <w:style w:type="paragraph" w:customStyle="1" w:styleId="annotationsubject">
    <w:name w:val="annotation subject"/>
    <w:basedOn w:val="annotationtext"/>
    <w:rPr>
      <w:b/>
      <w:bCs/>
    </w:rPr>
  </w:style>
  <w:style w:type="paragraph" w:customStyle="1" w:styleId="Revision">
    <w:name w:val="Revision"/>
    <w:pPr>
      <w:suppressAutoHyphens/>
    </w:pPr>
    <w:rPr>
      <w:color w:val="00000A"/>
      <w:kern w:val="1"/>
      <w:sz w:val="24"/>
      <w:szCs w:val="24"/>
    </w:rPr>
  </w:style>
  <w:style w:type="paragraph" w:customStyle="1" w:styleId="NoSpacing">
    <w:name w:val="No Spacing"/>
    <w:pPr>
      <w:suppressAutoHyphens/>
    </w:pPr>
    <w:rPr>
      <w:color w:val="00000A"/>
      <w:kern w:val="1"/>
      <w:sz w:val="24"/>
      <w:szCs w:val="24"/>
    </w:rPr>
  </w:style>
  <w:style w:type="paragraph" w:customStyle="1" w:styleId="BodyText3">
    <w:name w:val="Body Text 3"/>
    <w:basedOn w:val="Normalny"/>
    <w:pPr>
      <w:spacing w:after="120"/>
    </w:pPr>
    <w:rPr>
      <w:rFonts w:ascii="Arial" w:hAnsi="Arial"/>
      <w:sz w:val="16"/>
      <w:szCs w:val="16"/>
    </w:rPr>
  </w:style>
  <w:style w:type="paragraph" w:customStyle="1" w:styleId="Default">
    <w:name w:val="Default"/>
    <w:pPr>
      <w:suppressAutoHyphens/>
    </w:pPr>
    <w:rPr>
      <w:rFonts w:ascii="Arial" w:eastAsia="Calibri" w:hAnsi="Arial" w:cs="Arial"/>
      <w:color w:val="000000"/>
      <w:kern w:val="1"/>
      <w:sz w:val="24"/>
      <w:szCs w:val="24"/>
    </w:rPr>
  </w:style>
  <w:style w:type="paragraph" w:customStyle="1" w:styleId="endnotetext">
    <w:name w:val="endnote text"/>
    <w:basedOn w:val="Normalny"/>
    <w:rPr>
      <w:sz w:val="20"/>
      <w:szCs w:val="20"/>
    </w:rPr>
  </w:style>
  <w:style w:type="paragraph" w:customStyle="1" w:styleId="Nagwek1">
    <w:name w:val="Nagłówek1"/>
    <w:basedOn w:val="Normalny"/>
    <w:pPr>
      <w:jc w:val="center"/>
    </w:pPr>
    <w:rPr>
      <w:rFonts w:ascii="Arial" w:hAnsi="Arial" w:cs="Arial"/>
      <w:b/>
      <w:sz w:val="20"/>
      <w:lang w:eastAsia="zh-CN"/>
    </w:rPr>
  </w:style>
  <w:style w:type="paragraph" w:customStyle="1" w:styleId="Akapitzlist1">
    <w:name w:val="Akapit z listą1"/>
    <w:basedOn w:val="Normalny"/>
    <w:pPr>
      <w:ind w:left="708"/>
    </w:pPr>
    <w:rPr>
      <w:rFonts w:eastAsia="Calibri"/>
      <w:lang w:eastAsia="zh-CN"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before="360" w:after="360" w:line="230" w:lineRule="exact"/>
      <w:ind w:hanging="400"/>
      <w:jc w:val="both"/>
    </w:pPr>
    <w:rPr>
      <w:sz w:val="20"/>
      <w:szCs w:val="20"/>
    </w:rPr>
  </w:style>
  <w:style w:type="paragraph" w:customStyle="1" w:styleId="font8">
    <w:name w:val="font_8"/>
    <w:basedOn w:val="Normalny"/>
    <w:pPr>
      <w:spacing w:before="28" w:after="28"/>
    </w:pPr>
  </w:style>
  <w:style w:type="paragraph" w:customStyle="1" w:styleId="HTMLPreformatted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paragraph" w:customStyle="1" w:styleId="Zawartotabeli">
    <w:name w:val="Zawartość tabeli"/>
    <w:basedOn w:val="Normalny"/>
    <w:pPr>
      <w:widowControl w:val="0"/>
      <w:suppressLineNumbers/>
    </w:pPr>
    <w:rPr>
      <w:rFonts w:eastAsia="Lucida Sans Unicode" w:cs="Tahoma"/>
      <w:lang w:eastAsia="hi-IN" w:bidi="hi-IN"/>
    </w:r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Normalny"/>
  </w:style>
  <w:style w:type="paragraph" w:customStyle="1" w:styleId="Normalny1">
    <w:name w:val="Normalny1"/>
    <w:pPr>
      <w:widowControl w:val="0"/>
      <w:suppressAutoHyphens/>
    </w:pPr>
    <w:rPr>
      <w:rFonts w:ascii="Liberation Serif" w:eastAsia="Lucida Sans Unicode" w:hAnsi="Liberation Serif" w:cs="Liberation Serif"/>
      <w:color w:val="00000A"/>
      <w:kern w:val="1"/>
      <w:sz w:val="24"/>
      <w:szCs w:val="24"/>
      <w:lang w:eastAsia="zh-CN" w:bidi="hi-IN"/>
    </w:rPr>
  </w:style>
  <w:style w:type="paragraph" w:styleId="Akapitzlist">
    <w:name w:val="List Paragraph"/>
    <w:basedOn w:val="Normalny1"/>
    <w:qFormat/>
    <w:pPr>
      <w:spacing w:after="160"/>
      <w:ind w:left="720"/>
    </w:pPr>
  </w:style>
  <w:style w:type="paragraph" w:customStyle="1" w:styleId="Tekstwstpniesformatowany">
    <w:name w:val="Tekst wstępnie sformatowany"/>
    <w:basedOn w:val="Normalny1"/>
    <w:pPr>
      <w:widowControl/>
      <w:spacing w:line="276" w:lineRule="auto"/>
      <w:jc w:val="both"/>
    </w:pPr>
    <w:rPr>
      <w:rFonts w:ascii="Liberation Mono" w:eastAsia="Courier New" w:hAnsi="Liberation Mono" w:cs="Liberation Mono"/>
      <w:sz w:val="20"/>
      <w:szCs w:val="20"/>
      <w:lang w:bidi="ar-SA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mops.tych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go.umtychy.pl/" TargetMode="External"/><Relationship Id="rId5" Type="http://schemas.openxmlformats.org/officeDocument/2006/relationships/hyperlink" Target="http://www.mops.tychy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3902</Words>
  <Characters>23413</Characters>
  <Application>Microsoft Office Word</Application>
  <DocSecurity>4</DocSecurity>
  <Lines>195</Lines>
  <Paragraphs>54</Paragraphs>
  <ScaleCrop>false</ScaleCrop>
  <Company/>
  <LinksUpToDate>false</LinksUpToDate>
  <CharactersWithSpaces>27261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dmajcher</dc:creator>
  <cp:lastModifiedBy>mtomaszewska</cp:lastModifiedBy>
  <cp:revision>2</cp:revision>
  <cp:lastPrinted>2021-05-24T09:37:00Z</cp:lastPrinted>
  <dcterms:created xsi:type="dcterms:W3CDTF">2021-05-25T11:19:00Z</dcterms:created>
  <dcterms:modified xsi:type="dcterms:W3CDTF">2021-05-25T11:19:00Z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Microsoft</vt:lpwstr>
  </property>
</Properties>
</file>