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rFonts w:cs="Arial" w:ascii="Arial" w:hAnsi="Arial"/>
          <w:sz w:val="20"/>
          <w:szCs w:val="20"/>
        </w:rPr>
        <w:t>Działając na podstawie art. 11 i art. 13 -19 ustawy z dnia 24 kwietnia 2003 r. o działalności pożytku publicznego i o wolontariacie (</w:t>
      </w:r>
      <w:r>
        <w:rPr>
          <w:rFonts w:cs="Arial" w:ascii="Arial" w:hAnsi="Arial"/>
          <w:b w:val="false"/>
          <w:sz w:val="20"/>
          <w:szCs w:val="20"/>
        </w:rPr>
        <w:t>Dz.U. z 2020 r., poz. 1057 ze zm.)</w:t>
      </w:r>
    </w:p>
    <w:p>
      <w:pPr>
        <w:pStyle w:val="Normal"/>
        <w:jc w:val="center"/>
        <w:rPr>
          <w:rFonts w:ascii="Arial" w:hAnsi="Arial" w:cs="Arial"/>
          <w:color w:val="FF0000"/>
          <w:sz w:val="20"/>
          <w:szCs w:val="20"/>
        </w:rPr>
      </w:pPr>
      <w:r>
        <w:rPr>
          <w:rFonts w:cs="Arial" w:ascii="Arial" w:hAnsi="Arial"/>
          <w:color w:val="FF0000"/>
          <w:sz w:val="20"/>
          <w:szCs w:val="20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PREZYDENT MIASTA TYCHY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OGŁASZA:</w:t>
      </w:r>
    </w:p>
    <w:p>
      <w:pPr>
        <w:pStyle w:val="Normal"/>
        <w:spacing w:before="120" w:after="12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otwarty konkurs ofert na realizację zadania publicznego w 2022 roku w zakresie:</w:t>
      </w:r>
    </w:p>
    <w:p>
      <w:pPr>
        <w:pStyle w:val="Normal"/>
        <w:spacing w:before="120" w:after="12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spacing w:before="120" w:after="120"/>
        <w:jc w:val="both"/>
        <w:rPr/>
      </w:pPr>
      <w:r>
        <w:rPr>
          <w:rFonts w:cs="Arial" w:ascii="Arial" w:hAnsi="Arial"/>
          <w:b/>
          <w:bCs/>
          <w:color w:val="000000"/>
          <w:sz w:val="20"/>
          <w:szCs w:val="20"/>
        </w:rPr>
        <w:t xml:space="preserve">- </w:t>
      </w:r>
      <w:r>
        <w:rPr>
          <w:rFonts w:cs="Arial" w:ascii="Arial" w:hAnsi="Arial"/>
          <w:b w:val="false"/>
          <w:bCs w:val="false"/>
          <w:color w:val="000000"/>
          <w:sz w:val="20"/>
          <w:szCs w:val="20"/>
        </w:rPr>
        <w:t>pomocy społecznej, w tym pomoc rodzinom i osobom w trudnej sytuacji życiowej oraz wyrównywania szans tych rodzin i osób</w:t>
      </w:r>
    </w:p>
    <w:p>
      <w:pPr>
        <w:pStyle w:val="Normal"/>
        <w:spacing w:before="120" w:after="120"/>
        <w:jc w:val="both"/>
        <w:rPr/>
      </w:pPr>
      <w:r>
        <w:rPr>
          <w:rStyle w:val="Domylnaczcionkaakapitu"/>
          <w:rFonts w:cs="Arial" w:ascii="Arial" w:hAnsi="Arial"/>
          <w:b w:val="false"/>
          <w:bCs w:val="false"/>
          <w:color w:val="000000"/>
          <w:sz w:val="20"/>
          <w:szCs w:val="20"/>
        </w:rPr>
        <w:t>w ramach Programu Operacyjnego Pomoc Żywnościowa 2014-2020 współfinansowanego z Europejskiego Funduszu Pomocy Najbardziej Potrzebującym w Podprogramie 2021</w:t>
      </w:r>
    </w:p>
    <w:p>
      <w:pPr>
        <w:pStyle w:val="ListParagraph"/>
        <w:spacing w:before="120" w:after="120"/>
        <w:ind w:left="1788" w:right="0" w:hanging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spacing w:before="120" w:after="12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w formie powierzenia wykonywania zadania publicznego, wraz z udzieleniem dotacji na sfinansowanie jego realizacji.</w:t>
      </w:r>
    </w:p>
    <w:p>
      <w:pPr>
        <w:pStyle w:val="Normal"/>
        <w:spacing w:before="120" w:after="12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spacing w:before="120" w:after="12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Celem konkursu jest wyłonienie realizatora zadania publicznego w ww. obszarze</w:t>
      </w:r>
    </w:p>
    <w:p>
      <w:pPr>
        <w:pStyle w:val="Normal"/>
        <w:spacing w:before="120" w:after="12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tabs>
          <w:tab w:val="center" w:pos="4536" w:leader="none"/>
          <w:tab w:val="right" w:pos="9072" w:leader="none"/>
        </w:tabs>
        <w:jc w:val="left"/>
        <w:rPr>
          <w:rFonts w:ascii="Arial" w:hAnsi="Arial" w:cs="Arial"/>
          <w:b/>
          <w:b/>
          <w:sz w:val="20"/>
          <w:szCs w:val="20"/>
          <w:u w:val="single"/>
        </w:rPr>
      </w:pPr>
      <w:r>
        <w:rPr>
          <w:rFonts w:cs="Arial" w:ascii="Arial" w:hAnsi="Arial"/>
          <w:b/>
          <w:sz w:val="20"/>
          <w:szCs w:val="20"/>
          <w:u w:val="single"/>
        </w:rPr>
        <w:t>Z uwagi na sytuację epidemiczną związaną z rozprzestrzenianiem się wirusa COVID-19:</w:t>
      </w:r>
    </w:p>
    <w:p>
      <w:pPr>
        <w:pStyle w:val="ListParagraph"/>
        <w:tabs>
          <w:tab w:val="center" w:pos="4536" w:leader="none"/>
          <w:tab w:val="right" w:pos="9072" w:leader="none"/>
        </w:tabs>
        <w:rPr>
          <w:rFonts w:ascii="Arial" w:hAnsi="Arial" w:cs="Arial"/>
          <w:b/>
          <w:b/>
          <w:sz w:val="20"/>
          <w:szCs w:val="20"/>
          <w:u w:val="single"/>
        </w:rPr>
      </w:pPr>
      <w:r>
        <w:rPr>
          <w:rFonts w:cs="Arial" w:ascii="Arial" w:hAnsi="Arial"/>
          <w:b/>
          <w:sz w:val="20"/>
          <w:szCs w:val="20"/>
          <w:u w:val="single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0"/>
          <w:szCs w:val="20"/>
        </w:rPr>
        <w:t>- Oferent zobowiązany jest do podjęcia wszelkich działań mających na celu zapewnienie bezpieczeństwa uczestnikom i realizatorom zadania publicznego, zgodnie z wytycznymi wydawanymi przez właściwe organy (dotyczy zwłaszcza zachowania reżimu sanitarnego).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tbl>
      <w:tblPr>
        <w:tblW w:w="9212" w:type="dxa"/>
        <w:jc w:val="left"/>
        <w:tblInd w:w="-14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-5" w:type="dxa"/>
          <w:bottom w:w="0" w:type="dxa"/>
          <w:right w:w="108" w:type="dxa"/>
        </w:tblCellMar>
      </w:tblPr>
      <w:tblGrid>
        <w:gridCol w:w="9212"/>
      </w:tblGrid>
      <w:tr>
        <w:trPr/>
        <w:tc>
          <w:tcPr>
            <w:tcW w:w="9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BFBFBF" w:val="clear"/>
            <w:tcMar>
              <w:left w:w="-5" w:type="dxa"/>
            </w:tcMar>
          </w:tcPr>
          <w:p>
            <w:pPr>
              <w:pStyle w:val="Normal"/>
              <w:spacing w:before="120" w:after="120"/>
              <w:jc w:val="center"/>
              <w:rPr/>
            </w:pPr>
            <w:r>
              <w:rPr>
                <w:rFonts w:eastAsia="Times New Roman" w:cs="Arial" w:ascii="Arial" w:hAnsi="Arial"/>
                <w:b/>
                <w:sz w:val="20"/>
                <w:szCs w:val="20"/>
              </w:rPr>
              <w:t>I. RODZAJ ZADANIA</w:t>
            </w:r>
          </w:p>
        </w:tc>
      </w:tr>
    </w:tbl>
    <w:p>
      <w:pPr>
        <w:pStyle w:val="Normal"/>
        <w:spacing w:before="120" w:after="120"/>
        <w:jc w:val="both"/>
        <w:rPr/>
      </w:pPr>
      <w:r>
        <w:rPr>
          <w:rFonts w:cs="Arial" w:ascii="Arial" w:hAnsi="Arial"/>
          <w:b/>
          <w:bCs/>
          <w:color w:val="000000"/>
          <w:sz w:val="20"/>
          <w:szCs w:val="20"/>
        </w:rPr>
        <w:t>Dystrybucja żywności do osób i rodzin najbardziej potrzebujących oraz prowadzenie działań w ramach środków towarzyszących mających na celu wzmacnianie samodzielności i kompetencji w prowadzeniu gospodarstwa domowego.</w:t>
      </w:r>
    </w:p>
    <w:p>
      <w:pPr>
        <w:pStyle w:val="Normal"/>
        <w:spacing w:before="120" w:after="120"/>
        <w:jc w:val="both"/>
        <w:rPr/>
      </w:pPr>
      <w:r>
        <w:rPr>
          <w:rStyle w:val="Domylnaczcionkaakapitu"/>
          <w:rFonts w:cs="Arial" w:ascii="Arial" w:hAnsi="Arial"/>
          <w:b/>
          <w:bCs/>
          <w:color w:val="000000"/>
          <w:sz w:val="20"/>
          <w:szCs w:val="20"/>
          <w:u w:val="none"/>
        </w:rPr>
        <w:t>1. Opis, adresaci, cel zadania:</w:t>
      </w:r>
    </w:p>
    <w:p>
      <w:pPr>
        <w:pStyle w:val="Normal"/>
        <w:spacing w:before="120" w:after="120"/>
        <w:ind w:left="708" w:right="0" w:hanging="0"/>
        <w:jc w:val="both"/>
        <w:rPr/>
      </w:pPr>
      <w:r>
        <w:rPr>
          <w:rStyle w:val="Domylnaczcionkaakapitu"/>
          <w:rFonts w:cs="Arial" w:ascii="Arial" w:hAnsi="Arial"/>
          <w:b/>
          <w:bCs/>
          <w:color w:val="000000"/>
          <w:sz w:val="20"/>
          <w:szCs w:val="20"/>
        </w:rPr>
        <w:t>1.1</w:t>
      </w:r>
      <w:r>
        <w:rPr>
          <w:rStyle w:val="Domylnaczcionkaakapitu"/>
          <w:rFonts w:cs="Arial" w:ascii="Arial" w:hAnsi="Arial"/>
          <w:color w:val="000000"/>
          <w:sz w:val="20"/>
          <w:szCs w:val="20"/>
        </w:rPr>
        <w:t xml:space="preserve"> Dostarczanie artykułów spożywczych do odbiorców końcowych, tj. osób i rodzin znajdujących się w trudnej sytuacji życiowej, dopuszczającej korzystanie z pomocy społecznej z powodów wskazanych w art. 7 ustawy z dnia 12 marca 2004 r. o pomocy społecznej, których dochód nie przekracza odpowiedniego kryterium dochodowego;</w:t>
      </w:r>
    </w:p>
    <w:p>
      <w:pPr>
        <w:pStyle w:val="Normal"/>
        <w:spacing w:before="120" w:after="120"/>
        <w:ind w:left="708" w:right="0" w:hanging="0"/>
        <w:jc w:val="both"/>
        <w:rPr/>
      </w:pPr>
      <w:r>
        <w:rPr>
          <w:rStyle w:val="Domylnaczcionkaakapitu"/>
          <w:rFonts w:cs="Arial" w:ascii="Arial" w:hAnsi="Arial"/>
          <w:b/>
          <w:bCs/>
          <w:color w:val="000000"/>
          <w:sz w:val="20"/>
          <w:szCs w:val="20"/>
        </w:rPr>
        <w:t>1.2</w:t>
      </w:r>
      <w:r>
        <w:rPr>
          <w:rStyle w:val="Domylnaczcionkaakapitu"/>
          <w:rFonts w:cs="Arial" w:ascii="Arial" w:hAnsi="Arial"/>
          <w:b w:val="false"/>
          <w:bCs w:val="false"/>
          <w:color w:val="000000"/>
          <w:sz w:val="20"/>
          <w:szCs w:val="20"/>
        </w:rPr>
        <w:t xml:space="preserve"> R</w:t>
      </w:r>
      <w:r>
        <w:rPr>
          <w:rStyle w:val="Domylnaczcionkaakapitu"/>
          <w:rFonts w:cs="Arial" w:ascii="Arial" w:hAnsi="Arial"/>
          <w:color w:val="000000"/>
          <w:sz w:val="20"/>
          <w:szCs w:val="20"/>
        </w:rPr>
        <w:t>ealizacja działań mających na celu wzmacnianie samodzielności i kompetencji</w:t>
        <w:br/>
        <w:t>w zakresie prowadzenia gospodarstwa domowego:</w:t>
      </w:r>
    </w:p>
    <w:p>
      <w:pPr>
        <w:pStyle w:val="Normal"/>
        <w:spacing w:before="120" w:after="120"/>
        <w:ind w:left="1080" w:right="0" w:hanging="0"/>
        <w:jc w:val="both"/>
        <w:rPr/>
      </w:pPr>
      <w:r>
        <w:rPr>
          <w:rFonts w:cs="Arial" w:ascii="Arial" w:hAnsi="Arial"/>
          <w:b/>
          <w:bCs/>
          <w:color w:val="000000"/>
          <w:sz w:val="20"/>
          <w:szCs w:val="20"/>
        </w:rPr>
        <w:t xml:space="preserve">a) </w:t>
      </w:r>
      <w:r>
        <w:rPr>
          <w:rFonts w:cs="Arial" w:ascii="Arial" w:hAnsi="Arial"/>
          <w:color w:val="000000"/>
          <w:sz w:val="20"/>
          <w:szCs w:val="20"/>
        </w:rPr>
        <w:t>warsztaty kulinarne dla różnych grup pokoleniowych z udziałem ekspertów kulinarnych, kuchmistrzów, dietetyków, pokazujące różne możliwości przygotowania potraw i wykorzystania artykułów spożywczych,</w:t>
      </w:r>
    </w:p>
    <w:p>
      <w:pPr>
        <w:pStyle w:val="Normal"/>
        <w:spacing w:before="120" w:after="120"/>
        <w:ind w:left="1080" w:right="0" w:hanging="0"/>
        <w:jc w:val="both"/>
        <w:rPr/>
      </w:pPr>
      <w:r>
        <w:rPr>
          <w:rFonts w:cs="Arial" w:ascii="Arial" w:hAnsi="Arial"/>
          <w:b/>
          <w:bCs/>
          <w:color w:val="000000"/>
          <w:sz w:val="20"/>
          <w:szCs w:val="20"/>
        </w:rPr>
        <w:t>b)</w:t>
      </w:r>
      <w:r>
        <w:rPr>
          <w:rFonts w:cs="Arial" w:ascii="Arial" w:hAnsi="Arial"/>
          <w:color w:val="000000"/>
          <w:sz w:val="20"/>
          <w:szCs w:val="20"/>
        </w:rPr>
        <w:t xml:space="preserve"> warsztaty dietetyczne i dotyczące zdrowego żywienia,</w:t>
      </w:r>
    </w:p>
    <w:p>
      <w:pPr>
        <w:pStyle w:val="Normal"/>
        <w:spacing w:before="120" w:after="120"/>
        <w:ind w:left="1080" w:right="0" w:hanging="0"/>
        <w:jc w:val="both"/>
        <w:rPr/>
      </w:pPr>
      <w:r>
        <w:rPr>
          <w:rFonts w:cs="Arial" w:ascii="Arial" w:hAnsi="Arial"/>
          <w:b/>
          <w:bCs/>
          <w:color w:val="000000"/>
          <w:sz w:val="20"/>
          <w:szCs w:val="20"/>
        </w:rPr>
        <w:t>c)</w:t>
      </w:r>
      <w:r>
        <w:rPr>
          <w:rFonts w:cs="Arial" w:ascii="Arial" w:hAnsi="Arial"/>
          <w:color w:val="000000"/>
          <w:sz w:val="20"/>
          <w:szCs w:val="20"/>
        </w:rPr>
        <w:t xml:space="preserve"> programy edukacyjne mające na celu zapoznanie z zasadami zdrowego odżywiania</w:t>
        <w:br/>
        <w:t>i przeciwdziałania marnowaniu żywności,</w:t>
      </w:r>
    </w:p>
    <w:p>
      <w:pPr>
        <w:pStyle w:val="Normal"/>
        <w:spacing w:before="120" w:after="120"/>
        <w:ind w:left="1080" w:right="0" w:hanging="0"/>
        <w:jc w:val="both"/>
        <w:rPr/>
      </w:pPr>
      <w:r>
        <w:rPr>
          <w:rFonts w:cs="Arial" w:ascii="Arial" w:hAnsi="Arial"/>
          <w:b/>
          <w:bCs/>
          <w:color w:val="000000"/>
          <w:sz w:val="20"/>
          <w:szCs w:val="20"/>
        </w:rPr>
        <w:t xml:space="preserve">d) </w:t>
      </w:r>
      <w:r>
        <w:rPr>
          <w:rFonts w:cs="Arial" w:ascii="Arial" w:hAnsi="Arial"/>
          <w:b w:val="false"/>
          <w:bCs w:val="false"/>
          <w:color w:val="000000"/>
          <w:sz w:val="20"/>
          <w:szCs w:val="20"/>
        </w:rPr>
        <w:t>warsztaty edukacji ekonomicznej (nauka tworzenia, realizacji i kontroli realizacji  budżetu domowego, ekonomicznego prowadzenia gospodarstwa domowego, z uwzględnieniem wszystkich finansowych i rzeczowych dochodów rodziny, w tym darów żywnościowych).</w:t>
      </w:r>
    </w:p>
    <w:p>
      <w:pPr>
        <w:pStyle w:val="Normal"/>
        <w:spacing w:before="120" w:after="120"/>
        <w:ind w:left="0" w:right="0" w:hanging="0"/>
        <w:jc w:val="both"/>
        <w:rPr/>
      </w:pPr>
      <w:r>
        <w:rPr>
          <w:rFonts w:cs="Arial" w:ascii="Arial" w:hAnsi="Arial"/>
          <w:b w:val="false"/>
          <w:bCs w:val="false"/>
          <w:i/>
          <w:iCs/>
          <w:color w:val="000000"/>
          <w:sz w:val="20"/>
          <w:szCs w:val="20"/>
          <w:u w:val="single"/>
        </w:rPr>
        <w:t>Cel zadania:</w:t>
      </w:r>
      <w:r>
        <w:rPr>
          <w:rFonts w:cs="Arial" w:ascii="Arial" w:hAnsi="Arial"/>
          <w:b w:val="false"/>
          <w:bCs w:val="false"/>
          <w:i/>
          <w:iCs/>
          <w:color w:val="000000"/>
          <w:sz w:val="20"/>
          <w:szCs w:val="20"/>
        </w:rPr>
        <w:t xml:space="preserve"> 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>Zapewnienie najuboższym mieszkańcom Polski pomocy żywnościowej oraz uczestnictwa  w działaniach w ramach środków towarzyszących w okresie realizacji umowy.</w:t>
      </w:r>
    </w:p>
    <w:p>
      <w:pPr>
        <w:pStyle w:val="ListParagraph"/>
        <w:widowControl/>
        <w:bidi w:val="0"/>
        <w:ind w:left="708" w:right="0" w:hanging="0"/>
        <w:jc w:val="both"/>
        <w:rPr/>
      </w:pPr>
      <w:r>
        <w:rPr>
          <w:rFonts w:cs="Arial" w:ascii="Arial" w:hAnsi="Arial"/>
          <w:b/>
          <w:bCs/>
          <w:sz w:val="20"/>
          <w:szCs w:val="20"/>
        </w:rPr>
        <w:t>2. Obowiązkowe wskaźniki realizacji zadania</w:t>
      </w:r>
    </w:p>
    <w:p>
      <w:pPr>
        <w:pStyle w:val="ListParagraph"/>
        <w:ind w:left="708" w:right="0" w:hanging="0"/>
        <w:jc w:val="both"/>
        <w:rPr>
          <w:rFonts w:cs="Arial"/>
          <w:b/>
          <w:b/>
          <w:bCs/>
        </w:rPr>
      </w:pPr>
      <w:r>
        <w:rPr>
          <w:rFonts w:cs="Arial"/>
          <w:b/>
          <w:bCs/>
        </w:rPr>
      </w:r>
    </w:p>
    <w:p>
      <w:pPr>
        <w:pStyle w:val="ListParagraph"/>
        <w:ind w:left="708" w:right="0" w:hanging="0"/>
        <w:jc w:val="both"/>
        <w:rPr/>
      </w:pPr>
      <w:r>
        <w:rPr>
          <w:rFonts w:cs="Arial" w:ascii="Arial" w:hAnsi="Arial"/>
          <w:b/>
          <w:bCs/>
          <w:sz w:val="20"/>
          <w:szCs w:val="20"/>
        </w:rPr>
        <w:t>2.1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 Wskaźniki realizacji dystrybucji artykułów spożywczych:</w:t>
      </w:r>
    </w:p>
    <w:p>
      <w:pPr>
        <w:pStyle w:val="ListParagraph"/>
        <w:ind w:left="708" w:right="0" w:hanging="0"/>
        <w:jc w:val="both"/>
        <w:rPr/>
      </w:pPr>
      <w:r>
        <w:rPr>
          <w:rFonts w:eastAsia="Calibri" w:cs="Arial" w:ascii="Arial" w:hAnsi="Arial"/>
          <w:b/>
          <w:bCs/>
          <w:color w:val="000000"/>
          <w:sz w:val="20"/>
          <w:szCs w:val="20"/>
        </w:rPr>
        <w:tab/>
        <w:tab/>
        <w:t xml:space="preserve">a) </w:t>
      </w:r>
      <w:r>
        <w:rPr>
          <w:rFonts w:eastAsia="Calibri" w:cs="Arial" w:ascii="Arial" w:hAnsi="Arial"/>
          <w:b w:val="false"/>
          <w:bCs w:val="false"/>
          <w:color w:val="000000"/>
          <w:sz w:val="20"/>
          <w:szCs w:val="20"/>
        </w:rPr>
        <w:t>liczba osób objętych pomocą żywnościową  (wymagane 1300 osób).</w:t>
      </w:r>
    </w:p>
    <w:p>
      <w:pPr>
        <w:pStyle w:val="ListParagraph"/>
        <w:ind w:left="1788" w:right="0" w:hanging="0"/>
        <w:jc w:val="both"/>
        <w:rPr>
          <w:rFonts w:cs="Arial"/>
          <w:b w:val="false"/>
          <w:b w:val="false"/>
          <w:bCs w:val="false"/>
        </w:rPr>
      </w:pPr>
      <w:r>
        <w:rPr>
          <w:rFonts w:cs="Arial"/>
          <w:b w:val="false"/>
          <w:bCs w:val="false"/>
        </w:rPr>
      </w:r>
    </w:p>
    <w:p>
      <w:pPr>
        <w:pStyle w:val="ListParagraph"/>
        <w:ind w:left="708" w:right="0" w:hanging="0"/>
        <w:jc w:val="both"/>
        <w:rPr/>
      </w:pPr>
      <w:r>
        <w:rPr>
          <w:rFonts w:cs="Arial" w:ascii="Arial" w:hAnsi="Arial"/>
          <w:b/>
          <w:bCs/>
          <w:sz w:val="20"/>
          <w:szCs w:val="20"/>
        </w:rPr>
        <w:t>2.2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 Wskaźniki realizacji działań w ramach środków towarzyszących:</w:t>
      </w:r>
    </w:p>
    <w:p>
      <w:pPr>
        <w:pStyle w:val="ListParagraph"/>
        <w:ind w:left="708" w:right="0" w:hanging="0"/>
        <w:jc w:val="both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ab/>
        <w:tab/>
        <w:t>Wymagane jest:</w:t>
      </w:r>
    </w:p>
    <w:p>
      <w:pPr>
        <w:pStyle w:val="ListParagraph"/>
        <w:ind w:left="708" w:right="0" w:hanging="0"/>
        <w:jc w:val="both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ab/>
        <w:tab/>
      </w:r>
      <w:r>
        <w:rPr>
          <w:rFonts w:cs="Arial" w:ascii="Arial" w:hAnsi="Arial"/>
          <w:b/>
          <w:bCs/>
          <w:sz w:val="20"/>
          <w:szCs w:val="20"/>
        </w:rPr>
        <w:t xml:space="preserve">a)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przeprowadzenie co najmniej po jednym warsztacie z wymienionych w pkt </w:t>
        <w:tab/>
        <w:tab/>
        <w:t>1.2 lit. a, b, d,</w:t>
      </w:r>
    </w:p>
    <w:p>
      <w:pPr>
        <w:pStyle w:val="ListParagraph"/>
        <w:ind w:left="708" w:right="0" w:hanging="0"/>
        <w:jc w:val="both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ab/>
        <w:tab/>
      </w:r>
      <w:r>
        <w:rPr>
          <w:rFonts w:cs="Arial" w:ascii="Arial" w:hAnsi="Arial"/>
          <w:b/>
          <w:bCs/>
          <w:sz w:val="20"/>
          <w:szCs w:val="20"/>
        </w:rPr>
        <w:t xml:space="preserve">b) </w:t>
      </w:r>
      <w:r>
        <w:rPr>
          <w:rFonts w:cs="Arial" w:ascii="Arial" w:hAnsi="Arial"/>
          <w:b w:val="false"/>
          <w:bCs w:val="false"/>
          <w:sz w:val="20"/>
          <w:szCs w:val="20"/>
        </w:rPr>
        <w:t>zrealizowanie co najmniej jednego programu opisanego w pkt 1.2 lit. c</w:t>
      </w:r>
    </w:p>
    <w:p>
      <w:pPr>
        <w:pStyle w:val="ListParagraph"/>
        <w:ind w:left="708" w:right="0" w:hanging="0"/>
        <w:jc w:val="both"/>
        <w:rPr/>
      </w:pPr>
      <w:r>
        <w:rPr>
          <w:rFonts w:eastAsia="Calibri" w:cs="Arial" w:ascii="Arial" w:hAnsi="Arial"/>
          <w:b w:val="false"/>
          <w:bCs w:val="false"/>
          <w:color w:val="000000"/>
          <w:sz w:val="20"/>
          <w:szCs w:val="20"/>
        </w:rPr>
        <w:t xml:space="preserve"> </w:t>
      </w:r>
    </w:p>
    <w:p>
      <w:pPr>
        <w:pStyle w:val="Normal"/>
        <w:widowControl/>
        <w:bidi w:val="0"/>
        <w:ind w:left="0" w:right="0" w:hanging="170"/>
        <w:jc w:val="both"/>
        <w:rPr/>
      </w:pPr>
      <w:r>
        <w:rPr>
          <w:rFonts w:eastAsia="Calibri" w:cs="Arial" w:ascii="Arial" w:hAnsi="Arial"/>
          <w:b/>
          <w:color w:val="000000"/>
          <w:sz w:val="20"/>
          <w:szCs w:val="20"/>
        </w:rPr>
        <w:t xml:space="preserve">3. Oczekiwane rezultaty ww. zadania publicznego </w:t>
      </w:r>
      <w:r>
        <w:rPr>
          <w:rFonts w:eastAsia="Calibri" w:cs="Arial" w:ascii="Arial" w:hAnsi="Arial"/>
          <w:b w:val="false"/>
          <w:bCs w:val="false"/>
          <w:color w:val="000000"/>
          <w:sz w:val="20"/>
          <w:szCs w:val="20"/>
        </w:rPr>
        <w:t xml:space="preserve">powinny dążyć do osiągnięcia celów, </w:t>
        <w:br/>
        <w:t xml:space="preserve">o których mowa w </w:t>
      </w:r>
      <w:r>
        <w:rPr>
          <w:rFonts w:eastAsia="Calibri" w:cs="Arial" w:ascii="Arial" w:hAnsi="Arial"/>
          <w:b w:val="false"/>
          <w:bCs w:val="false"/>
          <w:i/>
          <w:color w:val="000000"/>
          <w:sz w:val="20"/>
          <w:szCs w:val="20"/>
          <w:u w:val="none"/>
        </w:rPr>
        <w:t>Wytycznych Instytucji Zarządzającej (MRPiPS) dla Instytucji Pośredniczącej i beneficjentów dotyczące działań realizowanych w ramach Programu Operacyjnego Pomoc Żywnościowa 2014-2020 współfinansowanego z Europejskiego Funduszu Pomocy Najbardziej Potrzebującym w Podprogramie 2021 (dalej zwane „Wytycznymi”)</w:t>
      </w:r>
    </w:p>
    <w:p>
      <w:pPr>
        <w:pStyle w:val="Normal"/>
        <w:jc w:val="both"/>
        <w:rPr>
          <w:rFonts w:ascii="Arial" w:hAnsi="Arial" w:cs="Arial"/>
          <w:i/>
          <w:i/>
          <w:sz w:val="20"/>
          <w:szCs w:val="20"/>
          <w:u w:val="single"/>
        </w:rPr>
      </w:pPr>
      <w:r>
        <w:rPr>
          <w:rFonts w:cs="Arial" w:ascii="Arial" w:hAnsi="Arial"/>
          <w:i/>
          <w:sz w:val="20"/>
          <w:szCs w:val="20"/>
          <w:u w:val="single"/>
        </w:rPr>
      </w:r>
    </w:p>
    <w:tbl>
      <w:tblPr>
        <w:tblW w:w="9291" w:type="dxa"/>
        <w:jc w:val="left"/>
        <w:tblInd w:w="-21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-5" w:type="dxa"/>
          <w:bottom w:w="0" w:type="dxa"/>
          <w:right w:w="108" w:type="dxa"/>
        </w:tblCellMar>
      </w:tblPr>
      <w:tblGrid>
        <w:gridCol w:w="9291"/>
      </w:tblGrid>
      <w:tr>
        <w:trPr/>
        <w:tc>
          <w:tcPr>
            <w:tcW w:w="92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D9D9D9" w:val="clear"/>
            <w:tcMar>
              <w:left w:w="-5" w:type="dxa"/>
            </w:tcMar>
          </w:tcPr>
          <w:p>
            <w:pPr>
              <w:pStyle w:val="Pkt"/>
              <w:spacing w:before="60" w:after="60"/>
              <w:ind w:left="0" w:right="0" w:hanging="0"/>
              <w:jc w:val="both"/>
              <w:rPr/>
            </w:pPr>
            <w:r>
              <w:rPr>
                <w:rFonts w:eastAsia="Times New Roman" w:cs="Arial" w:ascii="Arial" w:hAnsi="Arial"/>
                <w:b/>
                <w:sz w:val="20"/>
                <w:szCs w:val="20"/>
              </w:rPr>
              <w:t xml:space="preserve">II. Wysokość środków publicznych przeznaczonych na realizację zadania w roku </w:t>
            </w:r>
            <w:r>
              <w:rPr>
                <w:rFonts w:eastAsia="Times New Roman" w:cs="Arial" w:ascii="Arial" w:hAnsi="Arial"/>
                <w:b/>
                <w:sz w:val="20"/>
                <w:szCs w:val="20"/>
                <w:u w:val="single"/>
              </w:rPr>
              <w:t>2022</w:t>
            </w:r>
            <w:r>
              <w:rPr>
                <w:rFonts w:eastAsia="Times New Roman" w:cs="Arial" w:ascii="Arial" w:hAnsi="Arial"/>
                <w:b/>
                <w:sz w:val="20"/>
                <w:szCs w:val="20"/>
              </w:rPr>
              <w:t xml:space="preserve"> oraz wysokości dotacji przekazanej organizacjom pozarządowym i podmiotom, o których mowa w art. 3 ust. 3 ustawy o działalności pożytku publicznego i o wolontariacie na realizację zadania w latach: 2018/2019, 2019/2020, 2020/2021</w:t>
            </w:r>
          </w:p>
        </w:tc>
      </w:tr>
    </w:tbl>
    <w:p>
      <w:pPr>
        <w:pStyle w:val="Normal"/>
        <w:spacing w:before="120" w:after="120"/>
        <w:ind w:left="0" w:righ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tbl>
      <w:tblPr>
        <w:tblW w:w="9288" w:type="dxa"/>
        <w:jc w:val="left"/>
        <w:tblInd w:w="-193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-2" w:type="dxa"/>
          <w:bottom w:w="55" w:type="dxa"/>
          <w:right w:w="55" w:type="dxa"/>
        </w:tblCellMar>
      </w:tblPr>
      <w:tblGrid>
        <w:gridCol w:w="1783"/>
        <w:gridCol w:w="2640"/>
        <w:gridCol w:w="2438"/>
        <w:gridCol w:w="2426"/>
      </w:tblGrid>
      <w:tr>
        <w:trPr/>
        <w:tc>
          <w:tcPr>
            <w:tcW w:w="17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Zawartotabeli"/>
              <w:jc w:val="center"/>
              <w:rPr>
                <w:rFonts w:ascii="Arial" w:hAnsi="Arial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6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Zawartotabeli"/>
              <w:jc w:val="center"/>
              <w:rPr>
                <w:rFonts w:ascii="Arial" w:hAnsi="Arial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2018/2019 rok</w:t>
            </w:r>
          </w:p>
        </w:tc>
        <w:tc>
          <w:tcPr>
            <w:tcW w:w="24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Zawartotabeli"/>
              <w:jc w:val="center"/>
              <w:rPr>
                <w:rFonts w:ascii="Arial" w:hAnsi="Arial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2019/2020 rok</w:t>
            </w:r>
          </w:p>
        </w:tc>
        <w:tc>
          <w:tcPr>
            <w:tcW w:w="24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Zawartotabeli"/>
              <w:jc w:val="center"/>
              <w:rPr>
                <w:rFonts w:ascii="Arial" w:hAnsi="Arial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2020/2021</w:t>
            </w:r>
          </w:p>
        </w:tc>
      </w:tr>
      <w:tr>
        <w:trPr/>
        <w:tc>
          <w:tcPr>
            <w:tcW w:w="17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Zawartotabeli"/>
              <w:spacing w:before="120" w:after="120"/>
              <w:jc w:val="center"/>
              <w:rPr>
                <w:rFonts w:ascii="Arial" w:hAnsi="Arial" w:cs="Arial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20"/>
                <w:szCs w:val="20"/>
              </w:rPr>
              <w:t>ZADANIE</w:t>
            </w:r>
          </w:p>
        </w:tc>
        <w:tc>
          <w:tcPr>
            <w:tcW w:w="7504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Normal"/>
              <w:suppressAutoHyphens w:val="true"/>
              <w:spacing w:before="120" w:after="120"/>
              <w:ind w:left="0" w:right="0" w:hanging="0"/>
              <w:jc w:val="center"/>
              <w:rPr>
                <w:rFonts w:ascii="Arial" w:hAnsi="Arial" w:cs="Arial"/>
                <w:b w:val="false"/>
                <w:b w:val="false"/>
                <w:bCs w:val="false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20"/>
                <w:szCs w:val="20"/>
              </w:rPr>
              <w:t>Dystrybucja żywności do osób i rodzin najbardziej potrzebujących oraz prowadzenie działań w ramach środków towarzyszących mających na celu wzmacnianie samodzielności i kompetencji w prowadzeniu gospodarstwa domowego</w:t>
            </w:r>
          </w:p>
        </w:tc>
      </w:tr>
      <w:tr>
        <w:trPr/>
        <w:tc>
          <w:tcPr>
            <w:tcW w:w="17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Zawartotabeli"/>
              <w:jc w:val="center"/>
              <w:rPr>
                <w:rFonts w:ascii="Arial" w:hAnsi="Arial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KWOTA</w:t>
            </w:r>
          </w:p>
        </w:tc>
        <w:tc>
          <w:tcPr>
            <w:tcW w:w="26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Zawartotabeli"/>
              <w:jc w:val="center"/>
              <w:rPr>
                <w:rFonts w:ascii="Arial" w:hAnsi="Arial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40 500,00  zł</w:t>
            </w:r>
          </w:p>
        </w:tc>
        <w:tc>
          <w:tcPr>
            <w:tcW w:w="24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Zawartotabeli"/>
              <w:jc w:val="center"/>
              <w:rPr>
                <w:rFonts w:ascii="Arial" w:hAnsi="Arial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34 977,89 zł</w:t>
            </w:r>
          </w:p>
        </w:tc>
        <w:tc>
          <w:tcPr>
            <w:tcW w:w="24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FFFFFF" w:val="clear"/>
            <w:tcMar>
              <w:left w:w="-2" w:type="dxa"/>
            </w:tcMar>
          </w:tcPr>
          <w:p>
            <w:pPr>
              <w:pStyle w:val="Zawartotabeli"/>
              <w:jc w:val="center"/>
              <w:rPr/>
            </w:pP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37 583,65 zł</w:t>
            </w:r>
          </w:p>
          <w:p>
            <w:pPr>
              <w:pStyle w:val="Zawartotabeli"/>
              <w:jc w:val="center"/>
              <w:rPr>
                <w:rFonts w:ascii="Arial" w:hAnsi="Arial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</w:r>
          </w:p>
          <w:p>
            <w:pPr>
              <w:pStyle w:val="Zawartotabeli"/>
              <w:jc w:val="center"/>
              <w:rPr>
                <w:rFonts w:ascii="Arial" w:hAnsi="Arial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</w:r>
          </w:p>
        </w:tc>
      </w:tr>
    </w:tbl>
    <w:p>
      <w:pPr>
        <w:pStyle w:val="Normal"/>
        <w:widowControl/>
        <w:overflowPunct w:val="false"/>
        <w:bidi w:val="0"/>
        <w:spacing w:before="120" w:after="120"/>
        <w:ind w:left="-170" w:right="0" w:hanging="0"/>
        <w:jc w:val="both"/>
        <w:rPr/>
      </w:pPr>
      <w:r>
        <w:rPr>
          <w:rStyle w:val="Domylnaczcionkaakapitu"/>
          <w:rFonts w:cs="Arial" w:ascii="Arial" w:hAnsi="Arial"/>
          <w:b/>
          <w:color w:val="000000"/>
          <w:sz w:val="20"/>
          <w:szCs w:val="20"/>
        </w:rPr>
        <w:t xml:space="preserve">4. </w:t>
      </w:r>
      <w:r>
        <w:rPr>
          <w:rStyle w:val="Domylnaczcionkaakapitu"/>
          <w:rFonts w:cs="Arial" w:ascii="Arial" w:hAnsi="Arial"/>
          <w:b w:val="false"/>
          <w:bCs w:val="false"/>
          <w:color w:val="000000"/>
          <w:sz w:val="20"/>
          <w:szCs w:val="20"/>
        </w:rPr>
        <w:t>Przewidywana kwota dotacji na realizację zadania  do czerwca 2022 roku wynosi:</w:t>
      </w:r>
      <w:r>
        <w:rPr>
          <w:rStyle w:val="Domylnaczcionkaakapitu"/>
          <w:rFonts w:cs="Arial" w:ascii="Arial" w:hAnsi="Arial"/>
          <w:b/>
          <w:bCs/>
          <w:color w:val="000000"/>
          <w:sz w:val="20"/>
          <w:szCs w:val="20"/>
        </w:rPr>
        <w:t xml:space="preserve"> </w:t>
      </w:r>
      <w:r>
        <w:rPr>
          <w:rStyle w:val="Domylnaczcionkaakapitu"/>
          <w:rFonts w:cs="Arial" w:ascii="Arial" w:hAnsi="Arial"/>
          <w:b/>
          <w:color w:val="000000"/>
          <w:sz w:val="20"/>
          <w:szCs w:val="20"/>
        </w:rPr>
        <w:t>40</w:t>
      </w:r>
      <w:r>
        <w:rPr>
          <w:rStyle w:val="Domylnaczcionkaakapitu"/>
          <w:rFonts w:cs="Arial" w:ascii="Arial" w:hAnsi="Arial"/>
          <w:b/>
          <w:bCs/>
          <w:color w:val="000000"/>
          <w:sz w:val="20"/>
          <w:szCs w:val="20"/>
        </w:rPr>
        <w:t xml:space="preserve"> 500,00 zł. </w:t>
      </w:r>
    </w:p>
    <w:p>
      <w:pPr>
        <w:pStyle w:val="Normal"/>
        <w:widowControl/>
        <w:bidi w:val="0"/>
        <w:spacing w:before="120" w:after="120"/>
        <w:ind w:left="0" w:right="0" w:hanging="170"/>
        <w:jc w:val="both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5. Zasady przyznawania dotacji</w:t>
      </w:r>
    </w:p>
    <w:p>
      <w:pPr>
        <w:pStyle w:val="Normal"/>
        <w:keepNext/>
        <w:numPr>
          <w:ilvl w:val="0"/>
          <w:numId w:val="3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Postępowanie konkursowe odbywać się będzie z uwzględnieniem zasad określonych w ustawie z dnia 24 kwietnia 2003 roku o działalności pożytku publicznego i o wolontariacie.</w:t>
      </w:r>
    </w:p>
    <w:p>
      <w:pPr>
        <w:pStyle w:val="ListParagraph"/>
        <w:widowControl w:val="false"/>
        <w:numPr>
          <w:ilvl w:val="0"/>
          <w:numId w:val="3"/>
        </w:numPr>
        <w:suppressAutoHyphens w:val="true"/>
        <w:jc w:val="both"/>
        <w:rPr/>
      </w:pPr>
      <w:r>
        <w:rPr>
          <w:rFonts w:cs="Arial" w:ascii="Arial" w:hAnsi="Arial"/>
          <w:sz w:val="20"/>
          <w:szCs w:val="20"/>
        </w:rPr>
        <w:t xml:space="preserve">W konkursie mogą brać udział organizacje pozarządowe oraz podmioty określone w art. 3 ustawy z dnia 24 kwietnia 2003 r. o działalności pożytku publicznego i o wolontariacie, jeżeli ich cele statutowe obejmują prowadzenie działalności w obszarze </w:t>
      </w:r>
      <w:r>
        <w:rPr>
          <w:rFonts w:cs="Arial" w:ascii="Arial" w:hAnsi="Arial"/>
          <w:b w:val="false"/>
          <w:bCs w:val="false"/>
          <w:color w:val="000000"/>
          <w:sz w:val="20"/>
          <w:szCs w:val="20"/>
        </w:rPr>
        <w:t>pomocy społecznej, w tym pomoc rodzinom i osobom w trudnej sytuacji życiowej oraz wyrównywania szans tych rodzin i osób lub/oraz</w:t>
      </w:r>
      <w:r>
        <w:rPr>
          <w:rFonts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0"/>
          <w:szCs w:val="20"/>
        </w:rPr>
        <w:t>działalności na rzecz osób niepełnosprawnych lub/oraz przeciwdziałania uzależnieniom i patologiom społecznym.</w:t>
      </w:r>
    </w:p>
    <w:p>
      <w:pPr>
        <w:pStyle w:val="Normal"/>
        <w:widowControl w:val="false"/>
        <w:numPr>
          <w:ilvl w:val="0"/>
          <w:numId w:val="3"/>
        </w:numPr>
        <w:suppressAutoHyphens w:val="true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Oddziały terenowe nie posiadające osobowości prawnej nie mogą samodzielnie ubiegać się o dotację. W takiej sytuacji mogą złożyć ofertę za pośrednictwem zarządu głównego lub oddziału posiadającego osobowość prawną, natomiast oddział upoważniony do bezpośredniego wykonania zadania powinien być wskazany w ofercie.</w:t>
      </w:r>
    </w:p>
    <w:p>
      <w:pPr>
        <w:pStyle w:val="Normal"/>
        <w:widowControl w:val="false"/>
        <w:numPr>
          <w:ilvl w:val="0"/>
          <w:numId w:val="3"/>
        </w:numPr>
        <w:suppressAutoHyphens w:val="true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Dotacja przeznaczona może być wyłącznie na wydatki związane z realizacją zadania, które zostało powierzone. Zadanie musi zostać zrealizowane w Tychach i/ lub na rzecz mieszkańców Tychów.</w:t>
      </w:r>
    </w:p>
    <w:p>
      <w:pPr>
        <w:pStyle w:val="Normal"/>
        <w:numPr>
          <w:ilvl w:val="0"/>
          <w:numId w:val="3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Dwie lub więcej organizacji pozarządowych lub podmioty wymienione w art. 3 ust. 3 ustawy o działalności pożytku publicznego i o wolontariacie działające wspólnie mogą złożyć ofertę wspólną.</w:t>
      </w:r>
    </w:p>
    <w:p>
      <w:pPr>
        <w:pStyle w:val="Normal"/>
        <w:numPr>
          <w:ilvl w:val="0"/>
          <w:numId w:val="3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Organizator konkursu zastrzega sobie możliwość zmniejszenia wielkości dofinansowania oraz wskazania na jakie pozycje kosztorysu ma być ono przeznaczone.</w:t>
      </w:r>
    </w:p>
    <w:p>
      <w:pPr>
        <w:pStyle w:val="Normal"/>
        <w:numPr>
          <w:ilvl w:val="0"/>
          <w:numId w:val="3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Organizator konkursu zastrzega sobie możliwość wskazania na jakie pozycje kosztorysu ma być przeznaczone dofinansowanie.</w:t>
      </w:r>
    </w:p>
    <w:p>
      <w:pPr>
        <w:pStyle w:val="Normal"/>
        <w:numPr>
          <w:ilvl w:val="0"/>
          <w:numId w:val="3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W przypadku zaistnienia sytuacji opisanej w punkcie 6 i 7, warunkiem zawarcia umowy będzie dostarczenie zaktualizowanego kosztorysu, harmonogramu i określonych rezultatów.</w:t>
      </w:r>
    </w:p>
    <w:p>
      <w:pPr>
        <w:pStyle w:val="Normal"/>
        <w:numPr>
          <w:ilvl w:val="0"/>
          <w:numId w:val="3"/>
        </w:numPr>
        <w:spacing w:before="60" w:after="60"/>
        <w:jc w:val="both"/>
        <w:rPr/>
      </w:pPr>
      <w:r>
        <w:rPr>
          <w:rFonts w:cs="Arial" w:ascii="Arial" w:hAnsi="Arial"/>
          <w:sz w:val="20"/>
          <w:szCs w:val="20"/>
        </w:rPr>
        <w:t xml:space="preserve">Organizator zastrzega sobie prawo do dofinansowania oferty </w:t>
      </w:r>
      <w:r>
        <w:rPr>
          <w:rFonts w:cs="Arial" w:ascii="Arial" w:hAnsi="Arial"/>
          <w:color w:val="000000"/>
          <w:sz w:val="20"/>
          <w:szCs w:val="20"/>
        </w:rPr>
        <w:t xml:space="preserve">tylko </w:t>
      </w:r>
      <w:r>
        <w:rPr>
          <w:rFonts w:cs="Arial" w:ascii="Arial" w:hAnsi="Arial"/>
          <w:sz w:val="20"/>
          <w:szCs w:val="20"/>
        </w:rPr>
        <w:t>z najwyższą ilością punktów.</w:t>
      </w:r>
    </w:p>
    <w:p>
      <w:pPr>
        <w:pStyle w:val="Normal"/>
        <w:numPr>
          <w:ilvl w:val="0"/>
          <w:numId w:val="3"/>
        </w:numPr>
        <w:spacing w:before="60" w:after="60"/>
        <w:jc w:val="both"/>
        <w:rPr/>
      </w:pPr>
      <w:r>
        <w:rPr>
          <w:rFonts w:cs="Arial" w:ascii="Arial" w:hAnsi="Arial"/>
          <w:sz w:val="20"/>
          <w:szCs w:val="20"/>
        </w:rPr>
        <w:t xml:space="preserve">Dotację należy przeznaczyć na pokrycie kosztów niezbędnych do realizacji zadania, z wyłączeniem wydatków o charakterze </w:t>
      </w:r>
      <w:r>
        <w:rPr>
          <w:rFonts w:cs="Arial" w:ascii="Arial" w:hAnsi="Arial"/>
          <w:iCs/>
          <w:sz w:val="20"/>
          <w:szCs w:val="20"/>
        </w:rPr>
        <w:t xml:space="preserve">inwestycyjnym </w:t>
      </w:r>
      <w:r>
        <w:rPr>
          <w:rFonts w:cs="Arial" w:ascii="Arial" w:hAnsi="Arial"/>
          <w:sz w:val="20"/>
          <w:szCs w:val="20"/>
        </w:rPr>
        <w:t>oraz odsetek z tytułu niezapłaconych w terminie zobowiązań.</w:t>
      </w:r>
    </w:p>
    <w:p>
      <w:pPr>
        <w:pStyle w:val="Normal"/>
        <w:numPr>
          <w:ilvl w:val="0"/>
          <w:numId w:val="3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W przypadku kosztów wynagrodzenia personelu, w tym kosztów osobowych administracji i obsługi projektu oraz kosztów osobowych merytorycznych, </w:t>
      </w:r>
    </w:p>
    <w:p>
      <w:pPr>
        <w:pStyle w:val="Normal"/>
        <w:numPr>
          <w:ilvl w:val="0"/>
          <w:numId w:val="4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kwalifikowalne są wszystkie składniki wynagrodzenia, tj. w szczególności: wynagrodzenia netto, składki na ubezpieczenia społeczne i zdrowotne, zaliczka na podatek dochodowy. Płace nie mogą przekraczać wydatków normalnie ponoszonych przez Oferenta, zaś przyjęte stawki nie mogą być wyższe od stawek powszechnie stosowanych na danym rynku;</w:t>
      </w:r>
    </w:p>
    <w:p>
      <w:pPr>
        <w:pStyle w:val="Normal"/>
        <w:numPr>
          <w:ilvl w:val="0"/>
          <w:numId w:val="4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niekwalifikowalne są nagrody, premie i inne formy bonifikaty rzeczowej lub finansowej dla osób zajmujących się realizacją zadania.</w:t>
      </w:r>
    </w:p>
    <w:p>
      <w:pPr>
        <w:pStyle w:val="Normal"/>
        <w:numPr>
          <w:ilvl w:val="0"/>
          <w:numId w:val="3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Kwota dotacji:</w:t>
      </w:r>
    </w:p>
    <w:p>
      <w:pPr>
        <w:pStyle w:val="Normal"/>
        <w:spacing w:before="60" w:after="60"/>
        <w:ind w:left="720" w:right="0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1) wykorzystana niezgodnie z przeznaczeniem,</w:t>
      </w:r>
    </w:p>
    <w:p>
      <w:pPr>
        <w:pStyle w:val="Normal"/>
        <w:spacing w:before="60" w:after="60"/>
        <w:ind w:left="720" w:right="0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2) pobrana nienależnie lub w nadmiernej wysokości</w:t>
      </w:r>
    </w:p>
    <w:p>
      <w:pPr>
        <w:pStyle w:val="Normal"/>
        <w:spacing w:before="60" w:after="60"/>
        <w:ind w:left="720" w:right="0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- podlega zwrotowi wraz z odsetkami w wysokości określonej jak dla zaległości podatkowych, na zasadach określonych w przepisach o finansach publicznych.</w:t>
      </w:r>
    </w:p>
    <w:p>
      <w:pPr>
        <w:pStyle w:val="Normal"/>
        <w:numPr>
          <w:ilvl w:val="0"/>
          <w:numId w:val="3"/>
        </w:numPr>
        <w:spacing w:before="60" w:after="60"/>
        <w:jc w:val="both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Do realizacji zadania nie jest wymagany wkład finansowy organizacji.</w:t>
      </w:r>
    </w:p>
    <w:p>
      <w:pPr>
        <w:pStyle w:val="Normal"/>
        <w:numPr>
          <w:ilvl w:val="0"/>
          <w:numId w:val="3"/>
        </w:numPr>
        <w:spacing w:before="60" w:after="60"/>
        <w:jc w:val="both"/>
        <w:rPr/>
      </w:pPr>
      <w:r>
        <w:rPr>
          <w:rFonts w:cs="Arial" w:ascii="Arial" w:hAnsi="Arial"/>
          <w:b/>
          <w:sz w:val="20"/>
          <w:szCs w:val="20"/>
        </w:rPr>
        <w:t>We wzorze oferty punkt 5 i 6</w:t>
      </w:r>
      <w:r>
        <w:rPr>
          <w:rFonts w:cs="Arial" w:ascii="Arial" w:hAnsi="Arial"/>
          <w:sz w:val="20"/>
          <w:szCs w:val="20"/>
        </w:rPr>
        <w:t xml:space="preserve"> Opis zakładanych rezultatów oraz dodatkowe informacje dotyczące rezultatów realizacji zadania publicznego – </w:t>
      </w:r>
      <w:r>
        <w:rPr>
          <w:rFonts w:cs="Arial" w:ascii="Arial" w:hAnsi="Arial"/>
          <w:b/>
          <w:sz w:val="20"/>
          <w:szCs w:val="20"/>
        </w:rPr>
        <w:t>są obowiązkowe do wypełnienia</w:t>
      </w:r>
      <w:r>
        <w:rPr>
          <w:rFonts w:cs="Arial" w:ascii="Arial" w:hAnsi="Arial"/>
          <w:sz w:val="20"/>
          <w:szCs w:val="20"/>
        </w:rPr>
        <w:t xml:space="preserve">. </w:t>
      </w:r>
      <w:r>
        <w:rPr>
          <w:rFonts w:cs="Arial" w:ascii="Arial" w:hAnsi="Arial"/>
          <w:b/>
          <w:sz w:val="20"/>
          <w:szCs w:val="20"/>
        </w:rPr>
        <w:t xml:space="preserve">Z uwagi na obowiązek rozliczenia się Oferenta z rezultatów zadań, </w:t>
      </w:r>
      <w:r>
        <w:rPr>
          <w:rFonts w:cs="Arial" w:ascii="Arial" w:hAnsi="Arial"/>
          <w:b/>
          <w:sz w:val="20"/>
          <w:szCs w:val="20"/>
          <w:u w:val="single"/>
        </w:rPr>
        <w:t>wykazane rezultaty zadań publicznych powinny być mierzalne.</w:t>
      </w:r>
    </w:p>
    <w:p>
      <w:pPr>
        <w:pStyle w:val="Normal"/>
        <w:spacing w:before="60" w:after="60"/>
        <w:ind w:left="720" w:right="0" w:hanging="0"/>
        <w:jc w:val="both"/>
        <w:rPr>
          <w:rFonts w:ascii="Arial" w:hAnsi="Arial" w:cs="Arial"/>
          <w:b/>
          <w:b/>
          <w:sz w:val="20"/>
          <w:szCs w:val="20"/>
          <w:u w:val="single"/>
        </w:rPr>
      </w:pPr>
      <w:r>
        <w:rPr>
          <w:rFonts w:cs="Arial" w:ascii="Arial" w:hAnsi="Arial"/>
          <w:b/>
          <w:sz w:val="20"/>
          <w:szCs w:val="20"/>
          <w:u w:val="single"/>
        </w:rPr>
      </w:r>
    </w:p>
    <w:tbl>
      <w:tblPr>
        <w:tblW w:w="9391" w:type="dxa"/>
        <w:jc w:val="left"/>
        <w:tblInd w:w="-24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-5" w:type="dxa"/>
          <w:bottom w:w="0" w:type="dxa"/>
          <w:right w:w="108" w:type="dxa"/>
        </w:tblCellMar>
      </w:tblPr>
      <w:tblGrid>
        <w:gridCol w:w="9391"/>
      </w:tblGrid>
      <w:tr>
        <w:trPr/>
        <w:tc>
          <w:tcPr>
            <w:tcW w:w="93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D9D9D9" w:val="clear"/>
            <w:tcMar>
              <w:left w:w="-5" w:type="dxa"/>
            </w:tcMar>
          </w:tcPr>
          <w:p>
            <w:pPr>
              <w:pStyle w:val="Pkt"/>
              <w:spacing w:before="60" w:after="60"/>
              <w:ind w:left="0" w:right="0" w:hanging="0"/>
              <w:jc w:val="center"/>
              <w:rPr>
                <w:rFonts w:ascii="Arial" w:hAnsi="Arial" w:eastAsia="Times New Roman" w:cs="Arial"/>
                <w:b/>
                <w:b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</w:rPr>
              <w:t>III. Termin i warunki realizacji zadania</w:t>
            </w:r>
          </w:p>
        </w:tc>
      </w:tr>
    </w:tbl>
    <w:p>
      <w:pPr>
        <w:pStyle w:val="Pkt"/>
        <w:spacing w:before="0" w:after="0"/>
        <w:ind w:left="227" w:right="0" w:hanging="227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Pkt"/>
        <w:numPr>
          <w:ilvl w:val="1"/>
          <w:numId w:val="2"/>
        </w:numPr>
        <w:tabs>
          <w:tab w:val="left" w:pos="360" w:leader="none"/>
          <w:tab w:val="left" w:pos="426" w:leader="none"/>
        </w:tabs>
        <w:spacing w:before="0" w:after="0"/>
        <w:rPr/>
      </w:pPr>
      <w:r>
        <w:rPr>
          <w:rFonts w:cs="Arial" w:ascii="Arial" w:hAnsi="Arial"/>
          <w:sz w:val="20"/>
          <w:szCs w:val="20"/>
        </w:rPr>
        <w:t xml:space="preserve">Termin realizacji zadania: </w:t>
      </w:r>
      <w:r>
        <w:rPr>
          <w:rFonts w:cs="Arial" w:ascii="Arial" w:hAnsi="Arial"/>
          <w:b/>
          <w:bCs/>
          <w:sz w:val="20"/>
          <w:szCs w:val="20"/>
        </w:rPr>
        <w:t>od podpisania umowy do 30 czerwca 2022 roku.</w:t>
      </w:r>
    </w:p>
    <w:p>
      <w:pPr>
        <w:pStyle w:val="Normal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Warunkiem przekazania dotacji jest zawarcie umowy pomiędzy miastem Tychy a podmiotem składającym ofertę. </w:t>
      </w:r>
    </w:p>
    <w:p>
      <w:pPr>
        <w:pStyle w:val="Normal"/>
        <w:numPr>
          <w:ilvl w:val="1"/>
          <w:numId w:val="2"/>
        </w:numPr>
        <w:jc w:val="both"/>
        <w:rPr/>
      </w:pPr>
      <w:r>
        <w:rPr>
          <w:rStyle w:val="Domylnaczcionkaakapitu"/>
          <w:rFonts w:cs="Arial" w:ascii="Arial" w:hAnsi="Arial"/>
          <w:color w:val="000000"/>
          <w:sz w:val="20"/>
          <w:szCs w:val="20"/>
        </w:rPr>
        <w:t xml:space="preserve">Zadanie powinno być realizowane zgodnie z zawartą umową, w zakresie opisanym w ofercie oraz zgodnie z obowiązującymi standardami i przepisami. Szczegółowy sposób realizacji zadania oraz formy finansowania zadania określają wytyczne Instytucji Zarządzającej (MRPiPS) dla Instytucji Pośredniczącej i beneficjentów dotyczące działań realizowanych w ramach Programu Operacyjnego Pomoc Żywnościowa 2014-2020 współfinansowanego z Europejskiego Funduszu Pomocy Najbardziej Potrzebującym w Podprogramie 2021.                           </w:t>
        <w:br/>
        <w:t xml:space="preserve">Podmiot realizujący zadanie zobowiązany będzie do współpracy z OPR (organizacją partnerską regionalną) w zakresie działań realizowanych w ramach programu POPŻ, w tym do dystrybucji i działań  w ramach środków towarzyszących.                              </w:t>
        <w:br/>
        <w:t xml:space="preserve">W ramach wyznaczonych standardów podmiot, niebędący jednocześnie zamawiającym w rozumieniu ustawy Pzp,  który w celu realizacji zadania będzie korzystał z usług podmiotów zewnętrznych, zobowiązany będzie do przestrzegania zasad udzielania zamówień zgodnie z załącznikiem nr 13 do w/w wytycznych. </w:t>
      </w:r>
    </w:p>
    <w:p>
      <w:pPr>
        <w:pStyle w:val="Normal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Dotowany podmiot jest zobowiązany do prowadzenia wyodrębnionej ewidencji księgowej środków otrzymanych z dotacji oraz wydatków dokonywanych z tych środków.</w:t>
      </w:r>
    </w:p>
    <w:p>
      <w:pPr>
        <w:pStyle w:val="Normal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Dotowany podmiot jest zobowiązany pod rygorem rozwiązania umowy do udostępnienia na każde wezwanie Zleceniodawcy dokumentacji realizowanego zadania.</w:t>
      </w:r>
    </w:p>
    <w:p>
      <w:pPr>
        <w:pStyle w:val="Normal"/>
        <w:numPr>
          <w:ilvl w:val="1"/>
          <w:numId w:val="2"/>
        </w:numPr>
        <w:jc w:val="both"/>
        <w:rPr/>
      </w:pPr>
      <w:r>
        <w:rPr>
          <w:rFonts w:cs="Arial" w:ascii="Arial" w:hAnsi="Arial"/>
          <w:sz w:val="20"/>
          <w:szCs w:val="20"/>
        </w:rPr>
        <w:t xml:space="preserve">Zleceniodawca dopuszcza możliwość dokonywania przesunięć pomiędzy poszczególnymi pozycjami kosztów określonymi w kalkulacji przewidywanych kosztów na następujących zasadach: w trakcie realizacji zadania mogą być dokonywane przesunięcia w zakresie poszczególnych pozycji kosztów pod warunkiem, że nie nastąpi zwiększenie danego kosztu  o więcej niż </w:t>
      </w:r>
      <w:r>
        <w:rPr>
          <w:rFonts w:cs="Arial" w:ascii="Arial" w:hAnsi="Arial"/>
          <w:b/>
          <w:sz w:val="20"/>
          <w:szCs w:val="20"/>
        </w:rPr>
        <w:t>15%.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0"/>
          <w:szCs w:val="20"/>
          <w:u w:val="single"/>
        </w:rPr>
        <w:t xml:space="preserve">Zmiany powyżej </w:t>
      </w:r>
      <w:r>
        <w:rPr>
          <w:rFonts w:cs="Arial" w:ascii="Arial" w:hAnsi="Arial"/>
          <w:b/>
          <w:sz w:val="20"/>
          <w:szCs w:val="20"/>
          <w:u w:val="single"/>
        </w:rPr>
        <w:t>15%</w:t>
      </w:r>
      <w:r>
        <w:rPr>
          <w:rFonts w:cs="Arial" w:ascii="Arial" w:hAnsi="Arial"/>
          <w:sz w:val="20"/>
          <w:szCs w:val="20"/>
          <w:u w:val="single"/>
        </w:rPr>
        <w:t xml:space="preserve"> wymagają uzyskania zgody na wprowadzenie zmian i sporządzenia aneksu do umowy.</w:t>
      </w:r>
    </w:p>
    <w:p>
      <w:pPr>
        <w:pStyle w:val="Normal"/>
        <w:numPr>
          <w:ilvl w:val="1"/>
          <w:numId w:val="2"/>
        </w:numPr>
        <w:jc w:val="both"/>
        <w:rPr/>
      </w:pPr>
      <w:r>
        <w:rPr>
          <w:rFonts w:cs="Arial" w:ascii="Arial" w:hAnsi="Arial"/>
          <w:sz w:val="20"/>
          <w:szCs w:val="20"/>
        </w:rPr>
        <w:t xml:space="preserve">W trakcie realizacji zadania mogą być dokonane zmiany w zakresie przyjętych rezultatów zadania publicznego, dotyczących realizacji dystrybucji artykułów spożywczych, pod warunkiem, że nie nastąpi zmniejszenie planowanego poziomu osiągnięcia danego rezultatu o więcej niż 5%. </w:t>
      </w:r>
      <w:r>
        <w:rPr>
          <w:rFonts w:cs="Arial" w:ascii="Arial" w:hAnsi="Arial"/>
          <w:sz w:val="20"/>
          <w:szCs w:val="20"/>
          <w:u w:val="single"/>
        </w:rPr>
        <w:t>Zmiany przekraczające 5 % założonego rezultatu wymagają uzyskania zgody na wprowadzenie zmian i sporządzenia aneksu do umowy.</w:t>
      </w:r>
    </w:p>
    <w:p>
      <w:pPr>
        <w:pStyle w:val="Normal"/>
        <w:numPr>
          <w:ilvl w:val="1"/>
          <w:numId w:val="2"/>
        </w:numPr>
        <w:jc w:val="both"/>
        <w:rPr/>
      </w:pPr>
      <w:r>
        <w:rPr>
          <w:rFonts w:cs="Arial" w:ascii="Arial" w:hAnsi="Arial"/>
          <w:sz w:val="20"/>
          <w:szCs w:val="20"/>
        </w:rPr>
        <w:t>Zadanie uznaje się za zrealizowane, jeżeli wszystkie działania zostały zrealizowane a poziom osiągniętych wskaźników rezultatu wynosi co najmniej 95%  - Rozdz. I pkt 2, ppkt 2.1, lit. a oraz 100% - Rozd. I pkt 2, ppkt 2.2, lit. a i b.</w:t>
      </w:r>
    </w:p>
    <w:p>
      <w:pPr>
        <w:pStyle w:val="Normal"/>
        <w:numPr>
          <w:ilvl w:val="1"/>
          <w:numId w:val="2"/>
        </w:numPr>
        <w:jc w:val="both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>Administratorem danych osobowych odbiorców końcowych POPŻ, przetwarzanych w związku z realizacją zadania, jest Miejski Ośrodek Pomocy Społecznej ul. Budowlanych 59, 43-100 Tychy oraz</w:t>
      </w: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 w:val="false"/>
          <w:bCs w:val="false"/>
          <w:sz w:val="20"/>
          <w:szCs w:val="20"/>
        </w:rPr>
        <w:t>Organizacja Partnerska Lokalna (OPL) bezpośrednio wydająca żywność</w:t>
      </w:r>
      <w:r>
        <w:rPr>
          <w:rFonts w:cs="Arial" w:ascii="Arial" w:hAnsi="Arial"/>
          <w:sz w:val="20"/>
          <w:szCs w:val="20"/>
        </w:rPr>
        <w:t>. OPL jest zobowiązana do przetwarzania danych osobowych zgodnie z powszechnienie obowiązującymi przepisami prawa w tym zakresie, w szczególności zgodnie z zapisami Rozporządzenia Parlamentu Europejskiego i Rady (UE) 2016/679 z dnia 27 kwietnia 2016 r. w sprawie ochrony osób fizycznych w związku z przetwarzaniem danych osobowych i w sprawie swobodnego przepływu takich danych oraz uchylenia dyrektywy 95/46/WE (ogólne rozporządzenie o ochronie danych) (Dz. Urz. UE. L 2016 Nr 119, str. 1).</w:t>
      </w:r>
    </w:p>
    <w:p>
      <w:pPr>
        <w:pStyle w:val="Normal"/>
        <w:numPr>
          <w:ilvl w:val="1"/>
          <w:numId w:val="2"/>
        </w:numPr>
        <w:jc w:val="both"/>
        <w:rPr/>
      </w:pPr>
      <w:r>
        <w:rPr>
          <w:rFonts w:cs="Arial" w:ascii="Arial" w:hAnsi="Arial"/>
          <w:sz w:val="20"/>
          <w:szCs w:val="20"/>
        </w:rPr>
        <w:t xml:space="preserve">Obowiązkiem każdej organizacji pozarządowej realizującej zadanie publiczne finansowane ze środków dotacji jest zapewnienie dostępności osobom ze szczególnymi potrzebami. Dostępność musi być zapewniona co najmniej w minimalnym wymiarze, o którym mowa w art. 6 ustawy z dnia 19 lipca 2019 r. (Dz. U. z 2020 r., poz. 1062) o zapewnieniu dostępności osobom </w:t>
        <w:br/>
        <w:t>ze szczególnymi potrzebami. Dotyczy to także stron internetowych i aplikacji, jakie będą wykorzystane do realizacji zadania, które spełniają wymagania określone w ustawie z dnia</w:t>
        <w:br/>
        <w:t>4 kwietnia 2019 r. o dostępności cyfrowej stron internetowych i aplikacji mobilnych podmiotów publicznych (Dz. U. z 2019 r., poz. 848).</w:t>
      </w:r>
    </w:p>
    <w:p>
      <w:pPr>
        <w:pStyle w:val="Normal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W indywidualnym przypadku, jeżeli organizacja nie jest w stanie, w szczególności ze względów technicznych lub prawnych, zapewnić dostępności osobie ze szczególnymi potrzebami w zakresie, o którym mowa w art. 6 ustawy o dostępności, podmiot ten jest obowiązany zapewnić takiej osobie dostęp alternatywny.</w:t>
      </w:r>
    </w:p>
    <w:p>
      <w:pPr>
        <w:pStyle w:val="Normal"/>
        <w:numPr>
          <w:ilvl w:val="1"/>
          <w:numId w:val="2"/>
        </w:numPr>
        <w:jc w:val="both"/>
        <w:rPr>
          <w:rFonts w:ascii="Arial" w:hAnsi="Arial" w:cs="Arial"/>
          <w:b/>
          <w:b/>
          <w:bCs/>
          <w:color w:val="000000"/>
          <w:sz w:val="20"/>
          <w:szCs w:val="20"/>
        </w:rPr>
      </w:pPr>
      <w:r>
        <w:rPr>
          <w:rFonts w:cs="Arial" w:ascii="Arial" w:hAnsi="Arial"/>
          <w:b/>
          <w:bCs/>
          <w:color w:val="000000"/>
          <w:sz w:val="20"/>
          <w:szCs w:val="20"/>
        </w:rPr>
        <w:t>Do udziału w otwartym konkursie ofert może przystąpić podmiot, który spełni łącznie następujące wymagania formalne:</w:t>
      </w:r>
    </w:p>
    <w:p>
      <w:pPr>
        <w:pStyle w:val="Normal"/>
        <w:numPr>
          <w:ilvl w:val="0"/>
          <w:numId w:val="8"/>
        </w:numPr>
        <w:spacing w:before="120" w:after="120"/>
        <w:jc w:val="both"/>
        <w:rPr>
          <w:rFonts w:ascii="Arial" w:hAnsi="Arial" w:cs="Arial"/>
          <w:b w:val="false"/>
          <w:b w:val="false"/>
          <w:bCs w:val="false"/>
          <w:color w:val="000000"/>
          <w:sz w:val="20"/>
          <w:szCs w:val="20"/>
        </w:rPr>
      </w:pPr>
      <w:r>
        <w:rPr>
          <w:rFonts w:cs="Arial" w:ascii="Arial" w:hAnsi="Arial"/>
          <w:b w:val="false"/>
          <w:bCs w:val="false"/>
          <w:color w:val="000000"/>
          <w:sz w:val="20"/>
          <w:szCs w:val="20"/>
        </w:rPr>
        <w:t>Prowadzi działalność statutową w obszarze pomocy społecznej, związaną</w:t>
        <w:br/>
        <w:t>z przeciwdziałaniem wykluczeniu społecznemu oraz prowadzi działania non–profit na rzecz osób najbardziej potrzebujących,</w:t>
      </w:r>
    </w:p>
    <w:p>
      <w:pPr>
        <w:pStyle w:val="Normal"/>
        <w:numPr>
          <w:ilvl w:val="0"/>
          <w:numId w:val="8"/>
        </w:numPr>
        <w:spacing w:before="120" w:after="120"/>
        <w:jc w:val="both"/>
        <w:rPr>
          <w:rFonts w:ascii="Arial" w:hAnsi="Arial" w:cs="Arial"/>
          <w:b w:val="false"/>
          <w:b w:val="false"/>
          <w:bCs w:val="false"/>
          <w:color w:val="000000"/>
          <w:sz w:val="20"/>
          <w:szCs w:val="20"/>
        </w:rPr>
      </w:pPr>
      <w:r>
        <w:rPr>
          <w:rFonts w:cs="Arial" w:ascii="Arial" w:hAnsi="Arial"/>
          <w:b w:val="false"/>
          <w:bCs w:val="false"/>
          <w:color w:val="000000"/>
          <w:sz w:val="20"/>
          <w:szCs w:val="20"/>
        </w:rPr>
        <w:t>Posiada status Organizacji Partnerskiej Lokalnej, zgodnie z „Wytycznymi”, potwierdzony stosownym dokumentem,</w:t>
      </w:r>
    </w:p>
    <w:p>
      <w:pPr>
        <w:pStyle w:val="Normal"/>
        <w:numPr>
          <w:ilvl w:val="0"/>
          <w:numId w:val="8"/>
        </w:numPr>
        <w:spacing w:before="120" w:after="120"/>
        <w:jc w:val="both"/>
        <w:rPr/>
      </w:pPr>
      <w:r>
        <w:rPr>
          <w:rStyle w:val="Domylnaczcionkaakapitu"/>
          <w:rFonts w:cs="Arial" w:ascii="Arial" w:hAnsi="Arial"/>
          <w:color w:val="000000"/>
          <w:sz w:val="20"/>
          <w:szCs w:val="20"/>
        </w:rPr>
        <w:t>Dysponuje zasobami osobowymi zdolnymi do realizacji zadania, w tym kadrą posiadającą odpowiednie kwalifikacje/doświadczenie w realizacji projektów związanych  z prowadzeniem  działań o charakterze włączenia społecznego albo w prowadzeniu takich działań, potwierdzone stosowną dokumentacją,</w:t>
      </w:r>
    </w:p>
    <w:p>
      <w:pPr>
        <w:pStyle w:val="Normal"/>
        <w:numPr>
          <w:ilvl w:val="0"/>
          <w:numId w:val="8"/>
        </w:numPr>
        <w:spacing w:before="120" w:after="120"/>
        <w:jc w:val="both"/>
        <w:rPr/>
      </w:pPr>
      <w:r>
        <w:rPr>
          <w:rStyle w:val="Domylnaczcionkaakapitu"/>
          <w:rFonts w:cs="Arial" w:ascii="Arial" w:hAnsi="Arial"/>
          <w:color w:val="000000"/>
          <w:sz w:val="20"/>
          <w:szCs w:val="20"/>
        </w:rPr>
        <w:t>Posiada doświadczenie w prowadzeniu działań o charakterze włączenia społecznego wobec osób doświadczających deprywacji materialnej w funkcjonowanie społeczności lokalnych, w szczególności poprzez:</w:t>
      </w:r>
    </w:p>
    <w:p>
      <w:pPr>
        <w:pStyle w:val="Normal"/>
        <w:spacing w:before="120" w:after="120"/>
        <w:ind w:left="720" w:right="0" w:hanging="0"/>
        <w:jc w:val="both"/>
        <w:rPr/>
      </w:pPr>
      <w:r>
        <w:rPr>
          <w:rStyle w:val="Domylnaczcionkaakapitu"/>
          <w:rFonts w:cs="Arial" w:ascii="Arial" w:hAnsi="Arial"/>
          <w:b/>
          <w:bCs/>
          <w:color w:val="000000"/>
          <w:sz w:val="20"/>
          <w:szCs w:val="20"/>
        </w:rPr>
        <w:t xml:space="preserve">- </w:t>
      </w:r>
      <w:r>
        <w:rPr>
          <w:rFonts w:ascii="Arial" w:hAnsi="Arial"/>
          <w:sz w:val="20"/>
          <w:szCs w:val="20"/>
        </w:rPr>
        <w:t>zajęcia aktywizujące i wspólne inicjatywy na rzecz społeczności lokalnej, zmierzające</w:t>
        <w:br/>
        <w:t>do wyjścia z ubóstwa,</w:t>
      </w:r>
    </w:p>
    <w:p>
      <w:pPr>
        <w:pStyle w:val="Normal"/>
        <w:spacing w:before="120" w:after="120"/>
        <w:ind w:left="720" w:right="0" w:hanging="0"/>
        <w:jc w:val="both"/>
        <w:rPr/>
      </w:pPr>
      <w:r>
        <w:rPr>
          <w:rFonts w:ascii="Arial" w:hAnsi="Arial"/>
          <w:b/>
          <w:bCs/>
          <w:sz w:val="20"/>
          <w:szCs w:val="20"/>
        </w:rPr>
        <w:t xml:space="preserve">-  </w:t>
      </w:r>
      <w:r>
        <w:rPr>
          <w:rFonts w:ascii="Arial" w:hAnsi="Arial"/>
          <w:sz w:val="20"/>
          <w:szCs w:val="20"/>
        </w:rPr>
        <w:t>grupy wsparcia dla różnych kategorii osób w trudnej sytuacji,</w:t>
      </w:r>
    </w:p>
    <w:p>
      <w:pPr>
        <w:pStyle w:val="Normal"/>
        <w:spacing w:before="120" w:after="120"/>
        <w:ind w:left="720" w:right="0" w:hanging="0"/>
        <w:jc w:val="both"/>
        <w:rPr/>
      </w:pPr>
      <w:r>
        <w:rPr>
          <w:rStyle w:val="Domylnaczcionkaakapitu"/>
          <w:rFonts w:ascii="Arial" w:hAnsi="Arial"/>
          <w:b/>
          <w:bCs/>
          <w:sz w:val="20"/>
          <w:szCs w:val="20"/>
        </w:rPr>
        <w:t xml:space="preserve">- </w:t>
      </w:r>
      <w:r>
        <w:rPr>
          <w:rStyle w:val="Domylnaczcionkaakapitu"/>
          <w:rFonts w:ascii="Arial" w:hAnsi="Arial"/>
          <w:sz w:val="20"/>
          <w:szCs w:val="20"/>
        </w:rPr>
        <w:t>wsparcie psychologiczne / terapeutyczne osób zagrożonych wykluczeniem społecznym,</w:t>
      </w:r>
    </w:p>
    <w:p>
      <w:pPr>
        <w:pStyle w:val="Normal"/>
        <w:numPr>
          <w:ilvl w:val="0"/>
          <w:numId w:val="8"/>
        </w:numPr>
        <w:spacing w:before="120" w:after="120"/>
        <w:jc w:val="both"/>
        <w:rPr/>
      </w:pPr>
      <w:r>
        <w:rPr>
          <w:rStyle w:val="Domylnaczcionkaakapitu"/>
          <w:rFonts w:cs="Arial" w:ascii="Arial" w:hAnsi="Arial"/>
          <w:color w:val="000000"/>
          <w:sz w:val="20"/>
          <w:szCs w:val="20"/>
        </w:rPr>
        <w:t>Posiada zdolności administracyjne, tj. zaplecze techniczne umożliwiające:</w:t>
      </w:r>
    </w:p>
    <w:p>
      <w:pPr>
        <w:pStyle w:val="Normal"/>
        <w:spacing w:before="120" w:after="120"/>
        <w:ind w:left="720" w:right="0" w:hanging="0"/>
        <w:jc w:val="both"/>
        <w:rPr/>
      </w:pPr>
      <w:r>
        <w:rPr>
          <w:rStyle w:val="Domylnaczcionkaakapitu"/>
          <w:rFonts w:cs="Arial" w:ascii="Arial" w:hAnsi="Arial"/>
          <w:color w:val="000000"/>
          <w:sz w:val="20"/>
          <w:szCs w:val="20"/>
        </w:rPr>
        <w:t>- właściwą obsługę realizacji operacji dystrybucji w podprogramie 2021, tj. m.in. pomieszczenia do obsługi administracyjnej, posiadanie telefonu, komputera,</w:t>
      </w:r>
    </w:p>
    <w:p>
      <w:pPr>
        <w:pStyle w:val="Normal"/>
        <w:spacing w:before="120" w:after="120"/>
        <w:ind w:left="720" w:right="0" w:hanging="0"/>
        <w:jc w:val="both"/>
        <w:rPr/>
      </w:pPr>
      <w:r>
        <w:rPr>
          <w:rStyle w:val="Domylnaczcionkaakapitu"/>
          <w:rFonts w:cs="Arial" w:ascii="Arial" w:hAnsi="Arial"/>
          <w:b/>
          <w:bCs/>
          <w:color w:val="000000"/>
          <w:sz w:val="20"/>
          <w:szCs w:val="20"/>
        </w:rPr>
        <w:t xml:space="preserve">- </w:t>
      </w:r>
      <w:r>
        <w:rPr>
          <w:rFonts w:cs="Arial" w:ascii="Arial" w:hAnsi="Arial"/>
          <w:color w:val="000000"/>
          <w:sz w:val="20"/>
          <w:szCs w:val="20"/>
        </w:rPr>
        <w:t>prowadzenie odrębnej ewidencji magazynowej w formie elektronicznej (przy wykorzystaniu specjalistycznego programu komputerowego) bądź w formie papierowej umożliwiającej czytelne wyodrębnienie poszczególnych operacji magazynowych dla Podprogramu 2021 oraz zidentyfikowanie ścieżki dystrybucji poszczególnych partii artykułów spożywczych,</w:t>
      </w:r>
    </w:p>
    <w:p>
      <w:pPr>
        <w:pStyle w:val="Normal"/>
        <w:spacing w:before="120" w:after="120"/>
        <w:ind w:left="720" w:right="0" w:hanging="0"/>
        <w:jc w:val="both"/>
        <w:rPr>
          <w:rFonts w:ascii="Arial" w:hAnsi="Arial" w:cs="Arial"/>
          <w:b w:val="false"/>
          <w:b w:val="false"/>
          <w:bCs w:val="false"/>
          <w:color w:val="000000"/>
          <w:sz w:val="20"/>
          <w:szCs w:val="20"/>
        </w:rPr>
      </w:pPr>
      <w:r>
        <w:rPr>
          <w:rFonts w:cs="Arial" w:ascii="Arial" w:hAnsi="Arial"/>
          <w:b w:val="false"/>
          <w:bCs w:val="false"/>
          <w:color w:val="000000"/>
          <w:sz w:val="20"/>
          <w:szCs w:val="20"/>
        </w:rPr>
        <w:t>- prowadzenie zbiorczej ewidencji magazynowej w ujęciu miesięcznym umożliwiającej prześledzenie dystrybucji każdej partii poszczególnych artykułów spożywczych dostarczonych do magazynu organizacji, zawierającej m.in. oznaczenie partii magazynowej, datę i ilość artykułów spożywczych przyjętych oraz ilość wydanych artykułów spożywczych w ramach danej partii, zgodnie z załącznikiem nr 4 wytycznych albo zawierającej informacje, o której mowa w tym załączniku.</w:t>
      </w:r>
    </w:p>
    <w:p>
      <w:pPr>
        <w:pStyle w:val="Normal"/>
        <w:ind w:left="360" w:right="0" w:hanging="0"/>
        <w:jc w:val="both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</w:r>
    </w:p>
    <w:tbl>
      <w:tblPr>
        <w:tblW w:w="9212" w:type="dxa"/>
        <w:jc w:val="left"/>
        <w:tblInd w:w="-14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-5" w:type="dxa"/>
          <w:bottom w:w="0" w:type="dxa"/>
          <w:right w:w="108" w:type="dxa"/>
        </w:tblCellMar>
      </w:tblPr>
      <w:tblGrid>
        <w:gridCol w:w="9212"/>
      </w:tblGrid>
      <w:tr>
        <w:trPr/>
        <w:tc>
          <w:tcPr>
            <w:tcW w:w="9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D9D9D9" w:val="clear"/>
            <w:tcMar>
              <w:left w:w="-5" w:type="dxa"/>
            </w:tcMar>
          </w:tcPr>
          <w:p>
            <w:pPr>
              <w:pStyle w:val="Normal"/>
              <w:spacing w:before="120" w:after="120"/>
              <w:jc w:val="center"/>
              <w:rPr>
                <w:rFonts w:ascii="Arial" w:hAnsi="Arial" w:eastAsia="Times New Roman" w:cs="Arial"/>
                <w:b/>
                <w:b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</w:rPr>
              <w:t>IV. Termin, miejsce i sposób składania ofert</w:t>
            </w:r>
          </w:p>
        </w:tc>
      </w:tr>
    </w:tbl>
    <w:p>
      <w:pPr>
        <w:pStyle w:val="Normal"/>
        <w:jc w:val="both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ListParagraph"/>
        <w:numPr>
          <w:ilvl w:val="0"/>
          <w:numId w:val="5"/>
        </w:numPr>
        <w:jc w:val="both"/>
        <w:rPr/>
      </w:pPr>
      <w:r>
        <w:rPr>
          <w:rFonts w:cs="Arial" w:ascii="Arial" w:hAnsi="Arial"/>
          <w:sz w:val="20"/>
          <w:szCs w:val="20"/>
        </w:rPr>
        <w:t xml:space="preserve">Ofertę należy przygotować, wydrukować, prawidłowo podpisać i złożyć w nieprzekraczalnym terminie do dnia </w:t>
      </w:r>
      <w:r>
        <w:rPr>
          <w:rFonts w:cs="Arial" w:ascii="Arial" w:hAnsi="Arial"/>
          <w:b/>
          <w:bCs/>
          <w:sz w:val="20"/>
          <w:szCs w:val="20"/>
        </w:rPr>
        <w:t xml:space="preserve">26 stycznia 2022 </w:t>
      </w:r>
      <w:r>
        <w:rPr>
          <w:rFonts w:cs="Arial" w:ascii="Arial" w:hAnsi="Arial"/>
          <w:b/>
          <w:sz w:val="20"/>
          <w:szCs w:val="20"/>
        </w:rPr>
        <w:t xml:space="preserve">roku do godz. 9:00 </w:t>
      </w:r>
      <w:r>
        <w:rPr>
          <w:rFonts w:cs="Arial" w:ascii="Arial" w:hAnsi="Arial"/>
          <w:b w:val="false"/>
          <w:bCs w:val="false"/>
          <w:sz w:val="20"/>
          <w:szCs w:val="20"/>
        </w:rPr>
        <w:t>w</w:t>
      </w:r>
      <w:r>
        <w:rPr>
          <w:rFonts w:cs="Arial" w:ascii="Arial" w:hAnsi="Arial"/>
          <w:b/>
          <w:color w:val="FF0000"/>
          <w:sz w:val="20"/>
          <w:szCs w:val="20"/>
        </w:rPr>
        <w:t xml:space="preserve"> </w:t>
      </w:r>
      <w:r>
        <w:rPr>
          <w:rFonts w:cs="Arial" w:ascii="Arial" w:hAnsi="Arial"/>
          <w:b w:val="false"/>
          <w:bCs w:val="false"/>
          <w:color w:val="00000A"/>
          <w:sz w:val="20"/>
          <w:szCs w:val="20"/>
        </w:rPr>
        <w:t>Miejskim Ośrodku Pomocy Społecznej ul. Budowlanych 59, 43-100 Tychy, pok. 105 - Kancelaria (</w:t>
      </w:r>
      <w:r>
        <w:rPr>
          <w:rFonts w:cs="Arial" w:ascii="Arial" w:hAnsi="Arial"/>
          <w:color w:val="00000A"/>
          <w:sz w:val="20"/>
          <w:szCs w:val="20"/>
        </w:rPr>
        <w:t>lub przesła</w:t>
      </w:r>
      <w:r>
        <w:rPr>
          <w:rFonts w:cs="Arial" w:ascii="Arial" w:hAnsi="Arial"/>
          <w:sz w:val="20"/>
          <w:szCs w:val="20"/>
        </w:rPr>
        <w:t>ć pocztą lub poprzez ePUAP). W przypadku przesłania drogą pocztową decyduje data wpływu do MOPS w Tychach, nie data nadania w urzędzie pocztowym.</w:t>
      </w:r>
    </w:p>
    <w:p>
      <w:pPr>
        <w:pStyle w:val="ListParagraph"/>
        <w:numPr>
          <w:ilvl w:val="0"/>
          <w:numId w:val="0"/>
        </w:numPr>
        <w:ind w:left="1428" w:right="0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ListParagraph"/>
        <w:numPr>
          <w:ilvl w:val="0"/>
          <w:numId w:val="5"/>
        </w:numPr>
        <w:jc w:val="both"/>
        <w:rPr/>
      </w:pPr>
      <w:r>
        <w:rPr>
          <w:rFonts w:cs="Arial" w:ascii="Arial" w:hAnsi="Arial"/>
          <w:sz w:val="20"/>
          <w:szCs w:val="20"/>
        </w:rPr>
        <w:t xml:space="preserve">Oferta powinna zostać podpisana przez osoby do tego upoważnione, zgodnie z KRS lub innym rejestrem/ewidencją lub pełnomocnictwem. Podpis powinien umożliwić weryfikację osób. </w:t>
      </w:r>
    </w:p>
    <w:p>
      <w:pPr>
        <w:pStyle w:val="ListParagraph"/>
        <w:numPr>
          <w:ilvl w:val="0"/>
          <w:numId w:val="0"/>
        </w:numPr>
        <w:ind w:left="1428" w:right="0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numPr>
          <w:ilvl w:val="0"/>
          <w:numId w:val="5"/>
        </w:numPr>
        <w:jc w:val="both"/>
        <w:rPr/>
      </w:pPr>
      <w:r>
        <w:rPr>
          <w:rFonts w:cs="Arial" w:ascii="Arial" w:hAnsi="Arial"/>
          <w:sz w:val="20"/>
          <w:szCs w:val="20"/>
        </w:rPr>
        <w:t>Załączniki muszą być opatrzone datą oraz podpisem osób upoważnionych do reprezentowania Oferenta. W przypadku składania kserokopii, osoby reprezentujące Oferenta powinny potwierdzić jej zgodność z oryginałem (podpis oraz data uwiarygodnienia).</w:t>
      </w:r>
    </w:p>
    <w:p>
      <w:pPr>
        <w:pStyle w:val="Normal"/>
        <w:numPr>
          <w:ilvl w:val="0"/>
          <w:numId w:val="0"/>
        </w:numPr>
        <w:ind w:left="720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ListParagraph"/>
        <w:numPr>
          <w:ilvl w:val="0"/>
          <w:numId w:val="5"/>
        </w:numPr>
        <w:jc w:val="both"/>
        <w:rPr/>
      </w:pPr>
      <w:r>
        <w:rPr>
          <w:rFonts w:cs="Arial" w:ascii="Arial" w:hAnsi="Arial"/>
          <w:sz w:val="20"/>
          <w:szCs w:val="20"/>
        </w:rPr>
        <w:t>W przypadku składania oferty osobiście lub pocztą, ofertę należy złożyć w zamkniętej kopercie.</w:t>
      </w:r>
    </w:p>
    <w:p>
      <w:pPr>
        <w:pStyle w:val="Normal"/>
        <w:numPr>
          <w:ilvl w:val="0"/>
          <w:numId w:val="0"/>
        </w:numPr>
        <w:ind w:left="720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ListParagraph"/>
        <w:numPr>
          <w:ilvl w:val="0"/>
          <w:numId w:val="5"/>
        </w:numPr>
        <w:jc w:val="both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>Ofertę realizacji zadania należy sporządzić wg Rozporządzenia Przewodniczącego Komitetu do spraw Pożytku Publicznego z dnia 24 października 2018 r. w sprawie wzorów ofert i ramowych wzorów umów dotyczących realizacji zadań publicznych oraz</w:t>
      </w:r>
      <w:r>
        <w:rPr>
          <w:rFonts w:cs="Arial" w:ascii="Arial" w:hAnsi="Arial"/>
          <w:sz w:val="20"/>
          <w:szCs w:val="20"/>
        </w:rPr>
        <w:t xml:space="preserve"> wzorów sprawozdań z wykonania tych zadań.</w:t>
      </w:r>
    </w:p>
    <w:p>
      <w:pPr>
        <w:pStyle w:val="ListParagraph"/>
        <w:numPr>
          <w:ilvl w:val="0"/>
          <w:numId w:val="0"/>
        </w:numPr>
        <w:ind w:left="1428" w:right="0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ListParagraph"/>
        <w:numPr>
          <w:ilvl w:val="0"/>
          <w:numId w:val="5"/>
        </w:numPr>
        <w:jc w:val="both"/>
        <w:rPr/>
      </w:pPr>
      <w:r>
        <w:rPr>
          <w:rFonts w:cs="Arial" w:ascii="Arial" w:hAnsi="Arial"/>
          <w:sz w:val="20"/>
          <w:szCs w:val="20"/>
        </w:rPr>
        <w:t xml:space="preserve">Do oferty należy dołączyć: </w:t>
      </w:r>
    </w:p>
    <w:p>
      <w:pPr>
        <w:pStyle w:val="ListParagraph"/>
        <w:ind w:left="786" w:right="0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- dokument potwierdzający upoważnienie do działania oferenta (-ów) w przypadku wyboru innego sposobu reprezentacji oferentów składających ofertę niż wynikający z Krajowego Rejestru Sądowego lub innego właściwego rejestru,</w:t>
      </w:r>
    </w:p>
    <w:p>
      <w:pPr>
        <w:pStyle w:val="ListParagraph"/>
        <w:ind w:left="786" w:right="0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- kopię dokumentu potwierdzającego wpis do właściwego rejestru i cel działania Podmiotu, chyba że istnieje możliwość samodzielnego pobrania przez Zleceniodawcę wydruku komputerowego aktualnych informacji o podmiocie wpisanym do Krajowego Rejestru Sądowego,</w:t>
      </w:r>
    </w:p>
    <w:p>
      <w:pPr>
        <w:pStyle w:val="ListParagraph"/>
        <w:ind w:left="786" w:right="0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- kopię dokumentu potwierdzającego posiadanie statusu Organizacji Partnerskiej Lokalnej,</w:t>
      </w:r>
    </w:p>
    <w:p>
      <w:pPr>
        <w:pStyle w:val="ListParagraph"/>
        <w:ind w:left="786" w:right="0" w:hanging="0"/>
        <w:jc w:val="both"/>
        <w:rPr/>
      </w:pPr>
      <w:r>
        <w:rPr>
          <w:rFonts w:cs="Arial" w:ascii="Arial" w:hAnsi="Arial"/>
          <w:sz w:val="20"/>
          <w:szCs w:val="20"/>
        </w:rPr>
        <w:t>- statut podmiotu uprawnionego,</w:t>
      </w:r>
    </w:p>
    <w:p>
      <w:pPr>
        <w:pStyle w:val="ListParagraph"/>
        <w:ind w:left="786" w:right="0" w:hanging="0"/>
        <w:jc w:val="both"/>
        <w:rPr/>
      </w:pPr>
      <w:r>
        <w:rPr>
          <w:rFonts w:cs="Arial" w:ascii="Arial" w:hAnsi="Arial"/>
          <w:sz w:val="20"/>
          <w:szCs w:val="20"/>
        </w:rPr>
        <w:t>- wykaz osób uczestniczących w realizacji zadania wraz z opisem posiadanych kwalifikacji/doświadczenia. Oryginały dokumentów poświadczających kwalifikacje i doświadczenie realizatorów do wglądu, na wyraźne żądanie, przed zawarciem umowy,</w:t>
      </w:r>
    </w:p>
    <w:p>
      <w:pPr>
        <w:pStyle w:val="ListParagraph"/>
        <w:ind w:left="786" w:right="0" w:hanging="0"/>
        <w:jc w:val="both"/>
        <w:rPr/>
      </w:pPr>
      <w:r>
        <w:rPr>
          <w:rFonts w:cs="Arial" w:ascii="Arial" w:hAnsi="Arial"/>
          <w:sz w:val="20"/>
          <w:szCs w:val="20"/>
        </w:rPr>
        <w:t>- w przypadku oferty wspólnej: należy dołączyć umowę zawartą miedzy podmiotami, określającą zakres ich świadczeń składających się na realizację zadania publicznego.</w:t>
      </w:r>
    </w:p>
    <w:p>
      <w:pPr>
        <w:pStyle w:val="ListParagraph"/>
        <w:ind w:left="786" w:right="0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/>
      </w:pPr>
      <w:r>
        <w:rPr>
          <w:rFonts w:eastAsia="Verdana,Bold" w:cs="Arial" w:ascii="Arial" w:hAnsi="Arial"/>
          <w:b/>
          <w:bCs/>
          <w:sz w:val="20"/>
          <w:szCs w:val="20"/>
          <w:u w:val="single"/>
        </w:rPr>
        <w:t>UWAGA</w:t>
      </w:r>
      <w:r>
        <w:rPr>
          <w:rFonts w:eastAsia="Verdana,Bold" w:cs="Arial" w:ascii="Arial" w:hAnsi="Arial"/>
          <w:bCs/>
          <w:sz w:val="20"/>
          <w:szCs w:val="20"/>
        </w:rPr>
        <w:t xml:space="preserve">: </w:t>
      </w:r>
      <w:r>
        <w:rPr>
          <w:rFonts w:cs="Arial" w:ascii="Arial" w:hAnsi="Arial"/>
          <w:sz w:val="20"/>
          <w:szCs w:val="20"/>
        </w:rPr>
        <w:t xml:space="preserve">Oferta, która wpłynie po </w:t>
      </w:r>
      <w:r>
        <w:rPr>
          <w:rFonts w:cs="Arial" w:ascii="Arial" w:hAnsi="Arial"/>
          <w:b/>
          <w:bCs/>
          <w:sz w:val="20"/>
          <w:szCs w:val="20"/>
          <w:u w:val="single"/>
        </w:rPr>
        <w:t xml:space="preserve">26 stycznia </w:t>
      </w:r>
      <w:r>
        <w:rPr>
          <w:rFonts w:cs="Arial" w:ascii="Arial" w:hAnsi="Arial"/>
          <w:b/>
          <w:sz w:val="20"/>
          <w:szCs w:val="20"/>
          <w:u w:val="single"/>
        </w:rPr>
        <w:t>2022 r. po godz. 9:00</w:t>
      </w:r>
      <w:r>
        <w:rPr>
          <w:rFonts w:cs="Arial" w:ascii="Arial" w:hAnsi="Arial"/>
          <w:sz w:val="20"/>
          <w:szCs w:val="20"/>
        </w:rPr>
        <w:t xml:space="preserve"> nie będzie objęta oceną formalną i merytoryczną.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tbl>
      <w:tblPr>
        <w:tblW w:w="9212" w:type="dxa"/>
        <w:jc w:val="left"/>
        <w:tblInd w:w="-14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-5" w:type="dxa"/>
          <w:bottom w:w="0" w:type="dxa"/>
          <w:right w:w="108" w:type="dxa"/>
        </w:tblCellMar>
      </w:tblPr>
      <w:tblGrid>
        <w:gridCol w:w="9212"/>
      </w:tblGrid>
      <w:tr>
        <w:trPr/>
        <w:tc>
          <w:tcPr>
            <w:tcW w:w="9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D9D9D9" w:val="clear"/>
            <w:tcMar>
              <w:left w:w="-5" w:type="dxa"/>
            </w:tcMar>
          </w:tcPr>
          <w:p>
            <w:pPr>
              <w:pStyle w:val="Normal"/>
              <w:spacing w:before="120" w:after="120"/>
              <w:jc w:val="center"/>
              <w:rPr>
                <w:rFonts w:ascii="Arial" w:hAnsi="Arial" w:eastAsia="Times New Roman" w:cs="Arial"/>
                <w:b/>
                <w:b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</w:rPr>
              <w:t>V. Tryb i kryteria stosowane przy wyborze ofert oraz termin dokonania wyboru ofert</w:t>
            </w:r>
          </w:p>
        </w:tc>
      </w:tr>
    </w:tbl>
    <w:p>
      <w:pPr>
        <w:pStyle w:val="Normal"/>
        <w:jc w:val="both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numPr>
          <w:ilvl w:val="0"/>
          <w:numId w:val="1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Oferty muszą być kompletne oraz czytelnie podpisane przez osoby statutowo upoważnione do reprezentowania oferenta.</w:t>
      </w:r>
    </w:p>
    <w:p>
      <w:pPr>
        <w:pStyle w:val="Normal"/>
        <w:numPr>
          <w:ilvl w:val="0"/>
          <w:numId w:val="1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Oferty opiniować będzie specjalnie w tym celu powołana przez Prezydenta Miasta Tychy komisja konkursowa. </w:t>
      </w:r>
    </w:p>
    <w:p>
      <w:pPr>
        <w:pStyle w:val="Normal"/>
        <w:numPr>
          <w:ilvl w:val="0"/>
          <w:numId w:val="1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Komisja konkursowa działać będzie zgodnie z postanowieniami art. 15 ustawy o działalności pożytku publicznego i o wolontariacie oraz zgodnie z Programem Współpracy Miasta Tychy z Organizacjami Pozarządowymi.</w:t>
      </w:r>
    </w:p>
    <w:p>
      <w:pPr>
        <w:pStyle w:val="Normal"/>
        <w:numPr>
          <w:ilvl w:val="0"/>
          <w:numId w:val="1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Przy rozpatrywaniu ofert Komisja opiniuje złożone oferty pod względem formalnym i merytorycznym.</w:t>
      </w:r>
    </w:p>
    <w:p>
      <w:pPr>
        <w:pStyle w:val="Normal"/>
        <w:numPr>
          <w:ilvl w:val="0"/>
          <w:numId w:val="1"/>
        </w:numPr>
        <w:spacing w:before="6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Weryfikacja formalna odbywać się będzie w oparciu o następujące kryteria, czy:</w:t>
      </w:r>
    </w:p>
    <w:p>
      <w:pPr>
        <w:pStyle w:val="Normal"/>
        <w:numPr>
          <w:ilvl w:val="1"/>
          <w:numId w:val="1"/>
        </w:numPr>
        <w:tabs>
          <w:tab w:val="left" w:pos="851" w:leader="none"/>
        </w:tabs>
        <w:ind w:left="851" w:right="0" w:hanging="425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oferent jest uprawniony do udziału w konkursie,</w:t>
      </w:r>
    </w:p>
    <w:p>
      <w:pPr>
        <w:pStyle w:val="Normal"/>
        <w:numPr>
          <w:ilvl w:val="1"/>
          <w:numId w:val="1"/>
        </w:numPr>
        <w:tabs>
          <w:tab w:val="left" w:pos="851" w:leader="none"/>
        </w:tabs>
        <w:ind w:left="851" w:right="0" w:hanging="425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oferta została złożona w terminie określonym w ogłoszeniu konkursowym,</w:t>
      </w:r>
    </w:p>
    <w:p>
      <w:pPr>
        <w:pStyle w:val="Normal"/>
        <w:numPr>
          <w:ilvl w:val="1"/>
          <w:numId w:val="1"/>
        </w:numPr>
        <w:tabs>
          <w:tab w:val="left" w:pos="851" w:leader="none"/>
        </w:tabs>
        <w:ind w:left="851" w:right="0" w:hanging="425"/>
        <w:jc w:val="both"/>
        <w:rPr/>
      </w:pPr>
      <w:r>
        <w:rPr>
          <w:rFonts w:cs="Arial" w:ascii="Arial" w:hAnsi="Arial"/>
          <w:sz w:val="20"/>
          <w:szCs w:val="20"/>
        </w:rPr>
        <w:t xml:space="preserve">wszystkie wymagane pola w formularzu zostały wypełnione, zgodnie z przypisami </w:t>
      </w:r>
      <w:r>
        <w:rPr>
          <w:rFonts w:eastAsia="Calibri" w:cs="Arial" w:ascii="Arial" w:hAnsi="Arial"/>
          <w:i/>
          <w:color w:val="000000"/>
          <w:sz w:val="20"/>
          <w:szCs w:val="20"/>
        </w:rPr>
        <w:t xml:space="preserve">(przedmiotem analizy jest komplementarność wypełnienia wszystkich pól. Analiza ich treści jest przedmiotem oceny merytorycznej), </w:t>
      </w:r>
    </w:p>
    <w:p>
      <w:pPr>
        <w:pStyle w:val="Normal"/>
        <w:numPr>
          <w:ilvl w:val="1"/>
          <w:numId w:val="1"/>
        </w:numPr>
        <w:tabs>
          <w:tab w:val="left" w:pos="851" w:leader="none"/>
        </w:tabs>
        <w:ind w:left="851" w:right="0" w:hanging="425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oferta została podpisana przez osobę lub osoby uprawnione do zaciągania zobowiązań w imieniu oferenta,</w:t>
      </w:r>
    </w:p>
    <w:p>
      <w:pPr>
        <w:pStyle w:val="Normal"/>
        <w:numPr>
          <w:ilvl w:val="1"/>
          <w:numId w:val="1"/>
        </w:numPr>
        <w:tabs>
          <w:tab w:val="left" w:pos="851" w:leader="none"/>
        </w:tabs>
        <w:ind w:left="851" w:right="0" w:hanging="425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złożono wymagane załączniki do oferty – jeżeli dotyczy,</w:t>
      </w:r>
    </w:p>
    <w:p>
      <w:pPr>
        <w:pStyle w:val="Normal"/>
        <w:numPr>
          <w:ilvl w:val="1"/>
          <w:numId w:val="1"/>
        </w:numPr>
        <w:tabs>
          <w:tab w:val="left" w:pos="851" w:leader="none"/>
        </w:tabs>
        <w:ind w:left="851" w:right="0" w:hanging="425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załączone do oferty kopie dokumentów zostały potwierdzone za zgodność z oryginałem – jeżeli dotyczy.</w:t>
      </w:r>
    </w:p>
    <w:p>
      <w:pPr>
        <w:pStyle w:val="Normal"/>
        <w:ind w:left="851" w:right="0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numPr>
          <w:ilvl w:val="0"/>
          <w:numId w:val="1"/>
        </w:numPr>
        <w:spacing w:before="60" w:after="60"/>
        <w:ind w:left="357" w:right="0" w:hanging="357"/>
        <w:jc w:val="both"/>
        <w:rPr/>
      </w:pPr>
      <w:r>
        <w:rPr>
          <w:rFonts w:cs="Arial" w:ascii="Arial" w:hAnsi="Arial"/>
          <w:sz w:val="20"/>
          <w:szCs w:val="20"/>
        </w:rPr>
        <w:t>Oferty spełniające wszystkie wymogi formalne zostaną poddane ocenie merytorycznej, podczas której będą stosowane następujące kryteria:</w:t>
      </w:r>
    </w:p>
    <w:p>
      <w:pPr>
        <w:pStyle w:val="Normal"/>
        <w:numPr>
          <w:ilvl w:val="0"/>
          <w:numId w:val="0"/>
        </w:numPr>
        <w:spacing w:before="60" w:after="60"/>
        <w:ind w:left="360" w:right="0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ListParagraph"/>
        <w:numPr>
          <w:ilvl w:val="2"/>
          <w:numId w:val="2"/>
        </w:numPr>
        <w:ind w:left="426" w:right="0" w:hanging="0"/>
        <w:jc w:val="both"/>
        <w:rPr/>
      </w:pPr>
      <w:r>
        <w:rPr>
          <w:rFonts w:cs="Arial" w:ascii="Arial" w:hAnsi="Arial"/>
          <w:b/>
          <w:sz w:val="20"/>
          <w:szCs w:val="20"/>
          <w:u w:val="single"/>
        </w:rPr>
        <w:t>ZAWARTOŚĆ MERYTORYCZNA</w:t>
      </w: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sz w:val="20"/>
          <w:szCs w:val="20"/>
        </w:rPr>
        <w:t>ocena możliwości realizacji zadania publicznego oraz proponowanej jakości wykonania zadania</w:t>
      </w:r>
      <w:r>
        <w:rPr>
          <w:rFonts w:cs="Arial" w:ascii="Arial" w:hAnsi="Arial"/>
          <w:b/>
          <w:sz w:val="20"/>
          <w:szCs w:val="20"/>
        </w:rPr>
        <w:t xml:space="preserve"> 0 - 12</w:t>
      </w:r>
    </w:p>
    <w:p>
      <w:pPr>
        <w:pStyle w:val="Normal"/>
        <w:ind w:left="360" w:right="0" w:hanging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ind w:left="1080" w:right="0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- ocena proponowanej jakości wykonania zadania i kwalifikacji/doświadczenia  osób, przy udziale których będzie realizowane zadanie publiczne,</w:t>
      </w:r>
    </w:p>
    <w:p>
      <w:pPr>
        <w:pStyle w:val="ListParagraph"/>
        <w:ind w:left="1080" w:right="0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- przejrzystość opisu działań oraz jego zgodność  z harmonogramem działań,</w:t>
      </w:r>
    </w:p>
    <w:p>
      <w:pPr>
        <w:pStyle w:val="ListParagraph"/>
        <w:ind w:left="1080" w:right="0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- proponowane rezultaty oraz ich spójność z ogłoszonym zadaniem konkursowym, opis ryzyka,</w:t>
      </w:r>
    </w:p>
    <w:p>
      <w:pPr>
        <w:pStyle w:val="ListParagraph"/>
        <w:spacing w:before="60" w:after="60"/>
        <w:ind w:left="1080" w:right="0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- promocja projektu (w tym zasięg promocyjny na terenie miasta Tychy)</w:t>
      </w:r>
    </w:p>
    <w:p>
      <w:pPr>
        <w:pStyle w:val="ListParagraph"/>
        <w:spacing w:before="60" w:after="60"/>
        <w:ind w:left="1080" w:right="0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ListParagraph"/>
        <w:numPr>
          <w:ilvl w:val="2"/>
          <w:numId w:val="2"/>
        </w:numPr>
        <w:ind w:left="426" w:right="0" w:hanging="0"/>
        <w:jc w:val="both"/>
        <w:rPr>
          <w:rFonts w:ascii="Arial" w:hAnsi="Arial" w:cs="Arial"/>
          <w:b/>
          <w:b/>
          <w:sz w:val="20"/>
          <w:szCs w:val="20"/>
          <w:u w:val="single"/>
        </w:rPr>
      </w:pPr>
      <w:r>
        <w:rPr>
          <w:rFonts w:cs="Arial" w:ascii="Arial" w:hAnsi="Arial"/>
          <w:b/>
          <w:sz w:val="20"/>
          <w:szCs w:val="20"/>
          <w:u w:val="single"/>
        </w:rPr>
        <w:t xml:space="preserve">BUDŻET </w:t>
      </w:r>
    </w:p>
    <w:p>
      <w:pPr>
        <w:pStyle w:val="ListParagraph"/>
        <w:ind w:left="426" w:right="0" w:hanging="0"/>
        <w:jc w:val="both"/>
        <w:rPr/>
      </w:pPr>
      <w:r>
        <w:rPr>
          <w:rFonts w:cs="Arial" w:ascii="Arial" w:hAnsi="Arial"/>
          <w:b/>
          <w:sz w:val="20"/>
          <w:szCs w:val="20"/>
        </w:rPr>
        <w:t xml:space="preserve">A). </w:t>
      </w:r>
      <w:r>
        <w:rPr>
          <w:rFonts w:cs="Arial" w:ascii="Arial" w:hAnsi="Arial"/>
          <w:sz w:val="20"/>
          <w:szCs w:val="20"/>
        </w:rPr>
        <w:t xml:space="preserve">ocena przedstawionej kalkulacji kosztów realizacji zadania publicznego, w tym w odniesieniu do zakresu rzeczowego zadania </w:t>
      </w:r>
      <w:r>
        <w:rPr>
          <w:rFonts w:cs="Arial" w:ascii="Arial" w:hAnsi="Arial"/>
          <w:b/>
          <w:sz w:val="20"/>
          <w:szCs w:val="20"/>
        </w:rPr>
        <w:t>0 - 4</w:t>
      </w:r>
    </w:p>
    <w:p>
      <w:pPr>
        <w:pStyle w:val="Normal"/>
        <w:ind w:left="708" w:right="0" w:firstLine="426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- spójność kalkulacji z opisem działań</w:t>
      </w:r>
    </w:p>
    <w:p>
      <w:pPr>
        <w:pStyle w:val="Normal"/>
        <w:ind w:left="426" w:right="0" w:firstLine="708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- rzetelność i racjonalność stawek wskazanych w budżecie</w:t>
      </w:r>
    </w:p>
    <w:p>
      <w:pPr>
        <w:pStyle w:val="Normal"/>
        <w:ind w:left="426" w:right="0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ListParagraph"/>
        <w:numPr>
          <w:ilvl w:val="2"/>
          <w:numId w:val="2"/>
        </w:numPr>
        <w:ind w:left="709" w:right="0" w:hanging="283"/>
        <w:jc w:val="both"/>
        <w:rPr/>
      </w:pPr>
      <w:r>
        <w:rPr>
          <w:rFonts w:cs="Arial" w:ascii="Arial" w:hAnsi="Arial"/>
          <w:b/>
          <w:sz w:val="20"/>
          <w:szCs w:val="20"/>
          <w:u w:val="single"/>
        </w:rPr>
        <w:t>POTENCJAŁ ORGANIZACYJNY</w:t>
      </w: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ocena planowanego wkładu rzeczowego, osobowego oraz kwalifikacje osób, przy udziale których będzie realizowane zadanie publiczne </w:t>
      </w:r>
      <w:r>
        <w:rPr>
          <w:rFonts w:cs="Arial" w:ascii="Arial" w:hAnsi="Arial"/>
          <w:b/>
          <w:sz w:val="20"/>
          <w:szCs w:val="20"/>
        </w:rPr>
        <w:t>0 - 6</w:t>
      </w:r>
    </w:p>
    <w:p>
      <w:pPr>
        <w:pStyle w:val="ListParagraph"/>
        <w:ind w:left="1134" w:right="0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- zadeklarowane zasoby rzeczowe zapewniające właściwą realizację zadania</w:t>
      </w:r>
    </w:p>
    <w:p>
      <w:pPr>
        <w:pStyle w:val="ListParagraph"/>
        <w:ind w:left="1134" w:right="0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- zadeklarowane zasoby osobowe zaangażowane w realizację zadania</w:t>
      </w:r>
    </w:p>
    <w:p>
      <w:pPr>
        <w:pStyle w:val="Normal"/>
        <w:spacing w:before="60" w:after="60"/>
        <w:ind w:left="1134" w:right="0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ListParagraph"/>
        <w:numPr>
          <w:ilvl w:val="2"/>
          <w:numId w:val="2"/>
        </w:numPr>
        <w:spacing w:before="60" w:after="60"/>
        <w:ind w:left="709" w:right="0" w:hanging="283"/>
        <w:jc w:val="both"/>
        <w:rPr/>
      </w:pPr>
      <w:r>
        <w:rPr>
          <w:rFonts w:cs="Arial" w:ascii="Arial" w:hAnsi="Arial"/>
          <w:b/>
          <w:sz w:val="20"/>
          <w:szCs w:val="20"/>
          <w:u w:val="single"/>
        </w:rPr>
        <w:t>DOTYCHCZASOWA WSPÓŁPRACA</w:t>
      </w: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sz w:val="20"/>
          <w:szCs w:val="20"/>
        </w:rPr>
        <w:t>analiza i ocena realizacji zleconych zadań publicznych przez Miasto Tychy w latach poprzednich, biorąc pod uwagę rzetelność i terminowość oraz sposób rozliczenia otrzymanych na ten cel środków</w:t>
      </w:r>
    </w:p>
    <w:p>
      <w:pPr>
        <w:pStyle w:val="NoSpacing"/>
        <w:ind w:left="227" w:right="0" w:firstLine="481"/>
        <w:jc w:val="both"/>
        <w:rPr/>
      </w:pP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0"/>
          <w:szCs w:val="20"/>
        </w:rPr>
        <w:t>-</w:t>
      </w:r>
      <w:r>
        <w:rPr>
          <w:rFonts w:cs="Arial" w:ascii="Arial" w:hAnsi="Arial"/>
          <w:b/>
          <w:sz w:val="20"/>
          <w:szCs w:val="20"/>
        </w:rPr>
        <w:t>2</w:t>
      </w:r>
      <w:r>
        <w:rPr>
          <w:rFonts w:cs="Arial" w:ascii="Arial" w:hAnsi="Arial"/>
          <w:sz w:val="20"/>
          <w:szCs w:val="20"/>
        </w:rPr>
        <w:t xml:space="preserve"> – bardzo zła</w:t>
      </w:r>
    </w:p>
    <w:p>
      <w:pPr>
        <w:pStyle w:val="NoSpacing"/>
        <w:ind w:left="227" w:right="0" w:hanging="0"/>
        <w:jc w:val="both"/>
        <w:rPr/>
      </w:pPr>
      <w:r>
        <w:rPr>
          <w:rFonts w:cs="Arial" w:ascii="Arial" w:hAnsi="Arial"/>
          <w:sz w:val="20"/>
          <w:szCs w:val="20"/>
        </w:rPr>
        <w:t xml:space="preserve">    </w:t>
      </w:r>
      <w:r>
        <w:rPr>
          <w:rFonts w:cs="Arial" w:ascii="Arial" w:hAnsi="Arial"/>
          <w:sz w:val="20"/>
          <w:szCs w:val="20"/>
        </w:rPr>
        <w:tab/>
        <w:t xml:space="preserve"> -</w:t>
      </w:r>
      <w:r>
        <w:rPr>
          <w:rFonts w:cs="Arial" w:ascii="Arial" w:hAnsi="Arial"/>
          <w:b/>
          <w:sz w:val="20"/>
          <w:szCs w:val="20"/>
        </w:rPr>
        <w:t>1</w:t>
      </w:r>
      <w:r>
        <w:rPr>
          <w:rFonts w:cs="Arial" w:ascii="Arial" w:hAnsi="Arial"/>
          <w:sz w:val="20"/>
          <w:szCs w:val="20"/>
        </w:rPr>
        <w:t xml:space="preserve"> – zła</w:t>
      </w:r>
    </w:p>
    <w:p>
      <w:pPr>
        <w:pStyle w:val="NoSpacing"/>
        <w:ind w:left="227" w:right="0" w:firstLine="481"/>
        <w:jc w:val="both"/>
        <w:rPr/>
      </w:pPr>
      <w:r>
        <w:rPr>
          <w:rFonts w:cs="Arial" w:ascii="Arial" w:hAnsi="Arial"/>
          <w:b/>
          <w:sz w:val="20"/>
          <w:szCs w:val="20"/>
        </w:rPr>
        <w:t>0</w:t>
      </w:r>
      <w:r>
        <w:rPr>
          <w:rFonts w:cs="Arial" w:ascii="Arial" w:hAnsi="Arial"/>
          <w:sz w:val="20"/>
          <w:szCs w:val="20"/>
        </w:rPr>
        <w:t xml:space="preserve"> – brak realizacji zadania</w:t>
      </w:r>
    </w:p>
    <w:p>
      <w:pPr>
        <w:pStyle w:val="NoSpacing"/>
        <w:ind w:left="227" w:right="0" w:firstLine="481"/>
        <w:jc w:val="both"/>
        <w:rPr/>
      </w:pPr>
      <w:r>
        <w:rPr>
          <w:rFonts w:cs="Arial" w:ascii="Arial" w:hAnsi="Arial"/>
          <w:b/>
          <w:sz w:val="20"/>
          <w:szCs w:val="20"/>
        </w:rPr>
        <w:t>1</w:t>
      </w:r>
      <w:r>
        <w:rPr>
          <w:rFonts w:cs="Arial" w:ascii="Arial" w:hAnsi="Arial"/>
          <w:sz w:val="20"/>
          <w:szCs w:val="20"/>
        </w:rPr>
        <w:t xml:space="preserve"> – poprawna</w:t>
      </w:r>
    </w:p>
    <w:p>
      <w:pPr>
        <w:pStyle w:val="NoSpacing"/>
        <w:ind w:left="227" w:right="0" w:firstLine="481"/>
        <w:jc w:val="both"/>
        <w:rPr/>
      </w:pPr>
      <w:r>
        <w:rPr>
          <w:rFonts w:cs="Arial" w:ascii="Arial" w:hAnsi="Arial"/>
          <w:b/>
          <w:sz w:val="20"/>
          <w:szCs w:val="20"/>
        </w:rPr>
        <w:t>2</w:t>
      </w:r>
      <w:r>
        <w:rPr>
          <w:rFonts w:cs="Arial" w:ascii="Arial" w:hAnsi="Arial"/>
          <w:sz w:val="20"/>
          <w:szCs w:val="20"/>
        </w:rPr>
        <w:t xml:space="preserve"> – dobra</w:t>
      </w:r>
    </w:p>
    <w:p>
      <w:pPr>
        <w:pStyle w:val="ListParagraph"/>
        <w:spacing w:before="60" w:after="60"/>
        <w:ind w:left="227" w:right="0" w:firstLine="481"/>
        <w:jc w:val="both"/>
        <w:rPr/>
      </w:pPr>
      <w:r>
        <w:rPr>
          <w:rFonts w:cs="Arial" w:ascii="Arial" w:hAnsi="Arial"/>
          <w:b/>
          <w:sz w:val="20"/>
          <w:szCs w:val="20"/>
        </w:rPr>
        <w:t>3</w:t>
      </w:r>
      <w:r>
        <w:rPr>
          <w:rFonts w:cs="Arial" w:ascii="Arial" w:hAnsi="Arial"/>
          <w:sz w:val="20"/>
          <w:szCs w:val="20"/>
        </w:rPr>
        <w:t xml:space="preserve"> – bardzo dobra</w:t>
      </w:r>
    </w:p>
    <w:p>
      <w:pPr>
        <w:pStyle w:val="ListParagraph"/>
        <w:spacing w:before="60" w:after="60"/>
        <w:ind w:left="227" w:right="0" w:firstLine="481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numPr>
          <w:ilvl w:val="0"/>
          <w:numId w:val="1"/>
        </w:numPr>
        <w:jc w:val="both"/>
        <w:rPr/>
      </w:pPr>
      <w:r>
        <w:rPr>
          <w:rFonts w:cs="Arial" w:ascii="Arial" w:hAnsi="Arial"/>
          <w:sz w:val="20"/>
          <w:szCs w:val="20"/>
          <w:lang w:eastAsia="ar-SA"/>
        </w:rPr>
        <w:t xml:space="preserve">Maksymalna liczba punktów do uzyskania - 25 pkt. </w:t>
      </w:r>
      <w:r>
        <w:rPr>
          <w:rFonts w:cs="Arial" w:ascii="Arial" w:hAnsi="Arial"/>
          <w:sz w:val="20"/>
          <w:szCs w:val="20"/>
        </w:rPr>
        <w:t>Minimalna liczba punktów wymagana do pozytywnej oceny merytorycznej to: 16.</w:t>
      </w:r>
    </w:p>
    <w:p>
      <w:pPr>
        <w:pStyle w:val="Normal"/>
        <w:numPr>
          <w:ilvl w:val="0"/>
          <w:numId w:val="1"/>
        </w:numPr>
        <w:ind w:left="357" w:right="0" w:hanging="357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Oferta zostaje odrzucona z powodu:</w:t>
      </w:r>
    </w:p>
    <w:p>
      <w:pPr>
        <w:pStyle w:val="Normal"/>
        <w:ind w:left="0" w:right="0" w:firstLine="357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- negatywnej oceny formalnej, tj. niespełnienia któregokolwiek z kryteriów formalnych;</w:t>
      </w:r>
    </w:p>
    <w:p>
      <w:pPr>
        <w:pStyle w:val="Normal"/>
        <w:ind w:left="0" w:right="0" w:firstLine="357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- negatywnej oceny merytorycznej, tj. nie uzyskania minimalnej wymaganej liczby punktów.</w:t>
      </w:r>
    </w:p>
    <w:p>
      <w:pPr>
        <w:pStyle w:val="Normal"/>
        <w:numPr>
          <w:ilvl w:val="0"/>
          <w:numId w:val="1"/>
        </w:numPr>
        <w:jc w:val="both"/>
        <w:rPr/>
      </w:pPr>
      <w:r>
        <w:rPr>
          <w:rFonts w:cs="Arial" w:ascii="Arial" w:hAnsi="Arial"/>
          <w:sz w:val="20"/>
          <w:szCs w:val="20"/>
        </w:rPr>
        <w:t>Wybór ofert zostanie dokonany niezwłocznie jednak nie później w ciągu 14 dni od upływu terminu składania ofert.</w:t>
      </w:r>
    </w:p>
    <w:p>
      <w:pPr>
        <w:pStyle w:val="Normal"/>
        <w:numPr>
          <w:ilvl w:val="0"/>
          <w:numId w:val="1"/>
        </w:numPr>
        <w:ind w:left="357" w:right="0" w:hanging="357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Komisja konkursowa ze swych czynności sporządza protokół, który jest przekazywany Zastępcy Prezydenta Miasta ds. Społecznych celem zatwierdzenia.</w:t>
      </w:r>
    </w:p>
    <w:p>
      <w:pPr>
        <w:pStyle w:val="Normal"/>
        <w:keepNext/>
        <w:numPr>
          <w:ilvl w:val="0"/>
          <w:numId w:val="1"/>
        </w:num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Protokół, zawiera wykaz wszystkich złożonych ofert w ramach poszczególnych zadań konkursowych ze wskazaniem:</w:t>
      </w:r>
    </w:p>
    <w:p>
      <w:pPr>
        <w:pStyle w:val="Normal"/>
        <w:numPr>
          <w:ilvl w:val="1"/>
          <w:numId w:val="1"/>
        </w:numPr>
        <w:ind w:left="1434" w:right="0" w:hanging="357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pełnej nazwy oferenta;</w:t>
      </w:r>
    </w:p>
    <w:p>
      <w:pPr>
        <w:pStyle w:val="Normal"/>
        <w:numPr>
          <w:ilvl w:val="1"/>
          <w:numId w:val="1"/>
        </w:numPr>
        <w:ind w:left="1434" w:right="0" w:hanging="357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nazwy zadania;</w:t>
      </w:r>
    </w:p>
    <w:p>
      <w:pPr>
        <w:pStyle w:val="Normal"/>
        <w:numPr>
          <w:ilvl w:val="1"/>
          <w:numId w:val="1"/>
        </w:numPr>
        <w:ind w:left="1434" w:right="0" w:hanging="357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informacji o pozytywnej bądź negatywnej ocenie formalnej oferty;</w:t>
      </w:r>
    </w:p>
    <w:p>
      <w:pPr>
        <w:pStyle w:val="Normal"/>
        <w:numPr>
          <w:ilvl w:val="1"/>
          <w:numId w:val="1"/>
        </w:numPr>
        <w:ind w:left="1434" w:right="0" w:hanging="357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informacji o ocenie merytorycznej – przyznanej liczbie punktów;</w:t>
      </w:r>
    </w:p>
    <w:p>
      <w:pPr>
        <w:pStyle w:val="Normal"/>
        <w:numPr>
          <w:ilvl w:val="1"/>
          <w:numId w:val="1"/>
        </w:numPr>
        <w:ind w:left="1434" w:right="0" w:hanging="357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informacji o wyborze bądź odrzuceniu oferty;</w:t>
      </w:r>
    </w:p>
    <w:p>
      <w:pPr>
        <w:pStyle w:val="Normal"/>
        <w:numPr>
          <w:ilvl w:val="1"/>
          <w:numId w:val="1"/>
        </w:numPr>
        <w:ind w:left="1434" w:right="0" w:hanging="357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uzasadnienia wyboru bądź odrzucenia oferty;</w:t>
      </w:r>
    </w:p>
    <w:p>
      <w:pPr>
        <w:pStyle w:val="Normal"/>
        <w:numPr>
          <w:ilvl w:val="1"/>
          <w:numId w:val="1"/>
        </w:numPr>
        <w:ind w:left="1434" w:right="0" w:hanging="357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wysokości wnioskowanej i przyznanej dotacji.</w:t>
      </w:r>
    </w:p>
    <w:p>
      <w:pPr>
        <w:pStyle w:val="Normal"/>
        <w:numPr>
          <w:ilvl w:val="0"/>
          <w:numId w:val="1"/>
        </w:numPr>
        <w:tabs>
          <w:tab w:val="left" w:pos="851" w:leader="none"/>
        </w:tabs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Na podstawie zatwierdzonego protokołu z prac komisji konkursowej ogłaszane są wyniki konkursu zawierające dane dofinansowanego oferenta, nazwę zadania publicznego i wysokość przyznanych środków publicznych.</w:t>
      </w:r>
    </w:p>
    <w:p>
      <w:pPr>
        <w:pStyle w:val="Normal"/>
        <w:numPr>
          <w:ilvl w:val="0"/>
          <w:numId w:val="1"/>
        </w:numPr>
        <w:spacing w:before="60" w:after="0"/>
        <w:ind w:left="357" w:right="0" w:hanging="357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O wynikach konkursu oferenci zostaną powiadomieni pisemnie w ciągu 14 dni od daty ogłoszenia wyników konkursu.</w:t>
      </w:r>
    </w:p>
    <w:p>
      <w:pPr>
        <w:pStyle w:val="Normal"/>
        <w:numPr>
          <w:ilvl w:val="0"/>
          <w:numId w:val="1"/>
        </w:numPr>
        <w:spacing w:before="60" w:after="60"/>
        <w:ind w:left="357" w:right="0" w:hanging="357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Od wyników konkursu nie przysługuje odwołanie.</w:t>
      </w:r>
    </w:p>
    <w:p>
      <w:pPr>
        <w:pStyle w:val="Normal"/>
        <w:numPr>
          <w:ilvl w:val="0"/>
          <w:numId w:val="1"/>
        </w:numPr>
        <w:spacing w:before="60" w:after="60"/>
        <w:ind w:left="357" w:right="0" w:hanging="357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Po zakończeniu konkursu oferty nie będą zwracane.</w:t>
      </w:r>
    </w:p>
    <w:p>
      <w:pPr>
        <w:pStyle w:val="Normal"/>
        <w:numPr>
          <w:ilvl w:val="0"/>
          <w:numId w:val="1"/>
        </w:numPr>
        <w:spacing w:before="60" w:after="60"/>
        <w:jc w:val="both"/>
        <w:rPr/>
      </w:pPr>
      <w:r>
        <w:rPr>
          <w:rFonts w:cs="Arial" w:ascii="Arial" w:hAnsi="Arial"/>
          <w:sz w:val="20"/>
          <w:szCs w:val="20"/>
        </w:rPr>
        <w:t xml:space="preserve">Niniejsze ogłoszenie oraz ogłoszenie wyników konkursu zostaną umieszczone w Biuletynie Informacji Publicznej pod adresem: </w:t>
      </w:r>
      <w:hyperlink r:id="rId2">
        <w:r>
          <w:rPr>
            <w:rStyle w:val="Czeinternetowe"/>
            <w:rFonts w:cs="Arial" w:ascii="Arial" w:hAnsi="Arial"/>
            <w:sz w:val="20"/>
            <w:szCs w:val="20"/>
          </w:rPr>
          <w:t>http//www.mops.tychy.pl</w:t>
        </w:r>
      </w:hyperlink>
      <w:r>
        <w:rPr>
          <w:rFonts w:cs="Arial" w:ascii="Arial" w:hAnsi="Arial"/>
          <w:sz w:val="20"/>
          <w:szCs w:val="20"/>
        </w:rPr>
        <w:t>, na tablicy ogłoszeń Miejskiego Ośrodka Pomocy Społecznej w Tychach, na stronie internetowej miasta razemtychy.pl w zakładce NGO – konkursy.</w:t>
      </w:r>
    </w:p>
    <w:p>
      <w:pPr>
        <w:pStyle w:val="Normal"/>
        <w:spacing w:before="60" w:after="60"/>
        <w:ind w:left="360" w:right="0" w:hanging="0"/>
        <w:jc w:val="both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b/>
          <w:b/>
          <w:bCs/>
          <w:sz w:val="20"/>
          <w:szCs w:val="20"/>
          <w:u w:val="single"/>
        </w:rPr>
      </w:pPr>
      <w:r>
        <w:rPr>
          <w:rFonts w:cs="Arial" w:ascii="Arial" w:hAnsi="Arial"/>
          <w:b/>
          <w:bCs/>
          <w:sz w:val="20"/>
          <w:szCs w:val="20"/>
          <w:u w:val="single"/>
        </w:rPr>
        <w:t>ZASTRZEŻENIA ORGANIZATORA KONKURSU:</w:t>
      </w:r>
    </w:p>
    <w:p>
      <w:pPr>
        <w:pStyle w:val="ListParagraph"/>
        <w:widowControl w:val="false"/>
        <w:numPr>
          <w:ilvl w:val="0"/>
          <w:numId w:val="6"/>
        </w:numPr>
        <w:tabs>
          <w:tab w:val="left" w:pos="360" w:leader="none"/>
          <w:tab w:val="left" w:pos="426" w:leader="none"/>
        </w:tabs>
        <w:suppressAutoHyphens w:val="true"/>
        <w:spacing w:before="120" w:after="0"/>
        <w:ind w:left="426" w:right="0" w:hanging="3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Dopuszcza się możliwość dokonania drobnych poprawek (np. brak daty przy podpisie za zgodność z oryginałem, brak numeru telefonu, błędnie podany organ administracji publicznej) na wezwanie mailowe lub telefoniczne w terminie podanym przez organizatora konkursu).</w:t>
      </w:r>
    </w:p>
    <w:p>
      <w:pPr>
        <w:pStyle w:val="Normal"/>
        <w:widowControl w:val="false"/>
        <w:numPr>
          <w:ilvl w:val="0"/>
          <w:numId w:val="6"/>
        </w:numPr>
        <w:tabs>
          <w:tab w:val="left" w:pos="360" w:leader="none"/>
          <w:tab w:val="left" w:pos="426" w:leader="none"/>
        </w:tabs>
        <w:suppressAutoHyphens w:val="true"/>
        <w:spacing w:before="120" w:after="0"/>
        <w:ind w:left="426" w:right="0" w:hanging="3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Organizator konkursu zastrzega sobie prawo do: </w:t>
      </w:r>
    </w:p>
    <w:p>
      <w:pPr>
        <w:pStyle w:val="Normal"/>
        <w:widowControl w:val="false"/>
        <w:numPr>
          <w:ilvl w:val="0"/>
          <w:numId w:val="7"/>
        </w:numPr>
        <w:tabs>
          <w:tab w:val="left" w:pos="426" w:leader="none"/>
        </w:tabs>
        <w:suppressAutoHyphens w:val="true"/>
        <w:ind w:left="426" w:right="0" w:hanging="3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możliwości przesunięcia terminu składania ofert;</w:t>
      </w:r>
    </w:p>
    <w:p>
      <w:pPr>
        <w:pStyle w:val="Normal"/>
        <w:widowControl w:val="false"/>
        <w:numPr>
          <w:ilvl w:val="0"/>
          <w:numId w:val="7"/>
        </w:numPr>
        <w:tabs>
          <w:tab w:val="left" w:pos="426" w:leader="none"/>
        </w:tabs>
        <w:suppressAutoHyphens w:val="true"/>
        <w:ind w:left="426" w:right="0" w:hanging="360"/>
        <w:jc w:val="both"/>
        <w:rPr/>
      </w:pPr>
      <w:r>
        <w:rPr>
          <w:rFonts w:cs="Arial" w:ascii="Arial" w:hAnsi="Arial"/>
          <w:sz w:val="20"/>
          <w:szCs w:val="20"/>
        </w:rPr>
        <w:t>zmiany terminu zakończenia postępowania konkursowego;</w:t>
      </w:r>
    </w:p>
    <w:p>
      <w:pPr>
        <w:pStyle w:val="Normal"/>
        <w:widowControl w:val="false"/>
        <w:numPr>
          <w:ilvl w:val="0"/>
          <w:numId w:val="7"/>
        </w:numPr>
        <w:tabs>
          <w:tab w:val="left" w:pos="426" w:leader="none"/>
        </w:tabs>
        <w:suppressAutoHyphens w:val="true"/>
        <w:ind w:left="426" w:right="0" w:hanging="360"/>
        <w:jc w:val="both"/>
        <w:rPr/>
      </w:pPr>
      <w:r>
        <w:rPr>
          <w:rFonts w:cs="Arial" w:ascii="Arial" w:hAnsi="Arial"/>
          <w:color w:val="000000"/>
          <w:sz w:val="20"/>
          <w:szCs w:val="20"/>
        </w:rPr>
        <w:t>unieważnienia konkursu.</w:t>
      </w:r>
    </w:p>
    <w:p>
      <w:pPr>
        <w:pStyle w:val="Normal"/>
        <w:widowControl w:val="false"/>
        <w:suppressAutoHyphens w:val="true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</w:r>
    </w:p>
    <w:p>
      <w:pPr>
        <w:pStyle w:val="Tekstwstpniesformatowany"/>
        <w:tabs>
          <w:tab w:val="left" w:pos="190" w:leader="none"/>
        </w:tabs>
        <w:spacing w:lineRule="auto" w:line="240"/>
        <w:jc w:val="center"/>
        <w:rPr/>
      </w:pPr>
      <w:r>
        <w:rPr>
          <w:rStyle w:val="Domylnaczcionkaakapitu"/>
          <w:rFonts w:cs="Arial" w:ascii="Arial" w:hAnsi="Arial"/>
          <w:b/>
          <w:bCs/>
          <w:i w:val="false"/>
          <w:iCs w:val="false"/>
          <w:sz w:val="20"/>
          <w:szCs w:val="20"/>
          <w:u w:val="none"/>
        </w:rPr>
        <w:t xml:space="preserve">Klauzula informacyjna dotycząca przetwarzania danych osobowych </w:t>
      </w:r>
      <w:r>
        <w:rPr>
          <w:rStyle w:val="Domylnaczcionkaakapitu"/>
          <w:rFonts w:eastAsia="Times New Roman" w:cs="Arial" w:ascii="Arial" w:hAnsi="Arial"/>
          <w:b/>
          <w:bCs/>
          <w:sz w:val="20"/>
          <w:szCs w:val="20"/>
          <w:lang w:eastAsia="pl-PL"/>
        </w:rPr>
        <w:t xml:space="preserve"> </w:t>
      </w:r>
    </w:p>
    <w:p>
      <w:pPr>
        <w:pStyle w:val="Tekstwstpniesformatowany"/>
        <w:tabs>
          <w:tab w:val="left" w:pos="190" w:leader="none"/>
        </w:tabs>
        <w:spacing w:lineRule="auto" w:line="240"/>
        <w:jc w:val="both"/>
        <w:rPr>
          <w:rStyle w:val="Domylnaczcionkaakapitu"/>
          <w:rFonts w:ascii="Arial" w:hAnsi="Arial" w:eastAsia="Times New Roman" w:cs="Arial"/>
          <w:sz w:val="20"/>
          <w:szCs w:val="20"/>
          <w:lang w:eastAsia="pl-PL"/>
        </w:rPr>
      </w:pPr>
      <w:r>
        <w:rPr>
          <w:rFonts w:eastAsia="Times New Roman" w:cs="Arial" w:ascii="Arial" w:hAnsi="Arial"/>
          <w:sz w:val="20"/>
          <w:szCs w:val="20"/>
          <w:lang w:eastAsia="pl-PL"/>
        </w:rPr>
      </w:r>
    </w:p>
    <w:p>
      <w:pPr>
        <w:pStyle w:val="Akapitzlist"/>
        <w:widowControl w:val="false"/>
        <w:tabs>
          <w:tab w:val="left" w:pos="-426" w:leader="none"/>
        </w:tabs>
        <w:suppressAutoHyphens w:val="true"/>
        <w:spacing w:before="0" w:after="150"/>
        <w:ind w:left="0" w:right="0" w:hanging="0"/>
        <w:jc w:val="both"/>
        <w:rPr/>
      </w:pP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 xml:space="preserve"> </w:t>
      </w: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informuję, że:</w:t>
      </w:r>
    </w:p>
    <w:p>
      <w:pPr>
        <w:pStyle w:val="Akapitzlist"/>
        <w:widowControl w:val="false"/>
        <w:tabs>
          <w:tab w:val="left" w:pos="-426" w:leader="none"/>
        </w:tabs>
        <w:suppressAutoHyphens w:val="true"/>
        <w:spacing w:before="0" w:after="150"/>
        <w:ind w:left="720" w:right="0" w:hanging="0"/>
        <w:jc w:val="both"/>
        <w:rPr/>
      </w:pP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>- administratorem danych osobowych w odniesieniu do osób fizycznych jest Miejski Ośrodek Pomocy Społecznej ul. Budowlanych 59, 43-100 Tychy, nr tel. 32 323 22 61, adres e-mail: sekretariat@mops.tychy.pl</w:t>
      </w:r>
      <w:r>
        <w:rPr>
          <w:rStyle w:val="Domylnaczcionkaakapitu"/>
          <w:rFonts w:eastAsia="Times New Roman" w:cs="Arial" w:ascii="Arial" w:hAnsi="Arial"/>
          <w:i/>
          <w:sz w:val="20"/>
          <w:szCs w:val="20"/>
          <w:lang w:eastAsia="pl-PL"/>
        </w:rPr>
        <w:t>;</w:t>
      </w: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 xml:space="preserve"> </w:t>
      </w:r>
    </w:p>
    <w:p>
      <w:pPr>
        <w:pStyle w:val="Akapitzlist"/>
        <w:widowControl w:val="false"/>
        <w:tabs>
          <w:tab w:val="left" w:pos="-426" w:leader="none"/>
        </w:tabs>
        <w:suppressAutoHyphens w:val="true"/>
        <w:spacing w:before="0" w:after="150"/>
        <w:ind w:left="720" w:right="0" w:hanging="0"/>
        <w:jc w:val="both"/>
        <w:rPr/>
      </w:pP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 xml:space="preserve">- Miejski Ośrodek Pomocy Społecznej w Tychach wyznaczył </w:t>
      </w:r>
      <w:r>
        <w:rPr>
          <w:rStyle w:val="Domylnaczcionkaakapitu"/>
          <w:rFonts w:eastAsia="Times New Roman" w:cs="Arial" w:ascii="Arial" w:hAnsi="Arial"/>
          <w:i/>
          <w:iCs/>
          <w:sz w:val="20"/>
          <w:szCs w:val="20"/>
          <w:lang w:eastAsia="pl-PL"/>
        </w:rPr>
        <w:t>i</w:t>
      </w: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>nspektor</w:t>
      </w:r>
      <w:r>
        <w:rPr>
          <w:rStyle w:val="Domylnaczcionkaakapitu"/>
          <w:rFonts w:eastAsia="Times New Roman" w:cs="Arial" w:ascii="Arial" w:hAnsi="Arial"/>
          <w:i/>
          <w:iCs/>
          <w:sz w:val="20"/>
          <w:szCs w:val="20"/>
          <w:lang w:eastAsia="pl-PL"/>
        </w:rPr>
        <w:t xml:space="preserve">a ochrony danych osobowych </w:t>
      </w: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 xml:space="preserve">z którym można się kontaktować pod adresem  e-mail: </w:t>
      </w:r>
      <w:hyperlink r:id="rId3">
        <w:r>
          <w:rPr>
            <w:rStyle w:val="Czeinternetowe"/>
            <w:rFonts w:eastAsia="Times New Roman" w:cs="Arial" w:ascii="Arial" w:hAnsi="Arial"/>
            <w:i/>
            <w:iCs/>
            <w:sz w:val="20"/>
            <w:szCs w:val="20"/>
            <w:lang w:eastAsia="pl-PL"/>
          </w:rPr>
          <w:t>iod@mops.tychy.pl</w:t>
        </w:r>
      </w:hyperlink>
      <w:r>
        <w:rPr>
          <w:rStyle w:val="Domylnaczcionkaakapitu"/>
          <w:rFonts w:eastAsia="Times New Roman" w:cs="Arial" w:ascii="Arial" w:hAnsi="Arial"/>
          <w:i/>
          <w:iCs/>
          <w:sz w:val="20"/>
          <w:szCs w:val="20"/>
          <w:lang w:eastAsia="pl-PL"/>
        </w:rPr>
        <w:t>, telefon: 32 323 22 74;</w:t>
      </w:r>
    </w:p>
    <w:p>
      <w:pPr>
        <w:pStyle w:val="Akapitzlist"/>
        <w:tabs>
          <w:tab w:val="left" w:pos="-426" w:leader="none"/>
        </w:tabs>
        <w:spacing w:before="0" w:after="150"/>
        <w:ind w:left="720" w:right="0" w:hanging="0"/>
        <w:jc w:val="both"/>
        <w:rPr/>
      </w:pP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>- dane osobowe przetwarzane będą na podstawie art. 6 ust. 1 lit. e</w:t>
      </w:r>
      <w:r>
        <w:rPr>
          <w:rStyle w:val="Domylnaczcionkaakapitu"/>
          <w:rFonts w:eastAsia="Times New Roman" w:cs="Arial" w:ascii="Arial" w:hAnsi="Arial"/>
          <w:i/>
          <w:sz w:val="20"/>
          <w:szCs w:val="20"/>
          <w:lang w:eastAsia="pl-PL"/>
        </w:rPr>
        <w:t xml:space="preserve"> </w:t>
      </w: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>RODO w celu</w:t>
      </w:r>
      <w:r>
        <w:rPr>
          <w:rStyle w:val="Domylnaczcionkaakapitu"/>
          <w:rFonts w:cs="Arial" w:ascii="Arial" w:hAnsi="Arial"/>
          <w:sz w:val="20"/>
          <w:szCs w:val="20"/>
        </w:rPr>
        <w:t xml:space="preserve"> związanym z </w:t>
      </w:r>
      <w:r>
        <w:rPr>
          <w:rStyle w:val="Domylnaczcionkaakapitu"/>
          <w:rFonts w:cs="Arial" w:ascii="Arial" w:hAnsi="Arial"/>
          <w:b w:val="false"/>
          <w:bCs w:val="false"/>
          <w:color w:val="000000"/>
          <w:sz w:val="20"/>
          <w:szCs w:val="20"/>
        </w:rPr>
        <w:t xml:space="preserve">przeprowadzeniem </w:t>
      </w:r>
      <w:r>
        <w:rPr>
          <w:rStyle w:val="Domylnaczcionkaakapitu"/>
          <w:rFonts w:cs="Arial" w:ascii="Arial" w:hAnsi="Arial"/>
          <w:b w:val="false"/>
          <w:bCs w:val="false"/>
          <w:i w:val="false"/>
          <w:iCs w:val="false"/>
          <w:color w:val="000000"/>
          <w:sz w:val="20"/>
          <w:szCs w:val="20"/>
          <w:u w:val="none"/>
        </w:rPr>
        <w:t>otwartego konkursu ofert na realizację zadania publicznego w latach 2018-2019 w ramach Programu Operacyjnego Pomoc Żywnościowa 2014-2020 współfinansowanego z Europejskiego Funduszu Pomocy Najbardziej Potrzebującym w Podprogramie 2021, pod nazwą: „Dystrybucja żywności do osób i rodzin najbardziej potrzebujących oraz prowadzenie działań w ramach środków towarzyszących mających na celu wzmacnianie samodzielności i kompetencji w prowadzeniu gospodarstwa domowego”;</w:t>
      </w:r>
    </w:p>
    <w:p>
      <w:pPr>
        <w:pStyle w:val="Akapitzlist"/>
        <w:tabs>
          <w:tab w:val="left" w:pos="-426" w:leader="none"/>
        </w:tabs>
        <w:spacing w:before="0" w:after="150"/>
        <w:ind w:left="720" w:right="0" w:hanging="0"/>
        <w:jc w:val="both"/>
        <w:rPr/>
      </w:pP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>- dane osobowe nie będą udostępniane podmiotom zewnętrznym, z wyjątkiem przypadków przewidzianych przepisami prawa;</w:t>
      </w:r>
    </w:p>
    <w:p>
      <w:pPr>
        <w:pStyle w:val="Akapitzlist"/>
        <w:tabs>
          <w:tab w:val="left" w:pos="-426" w:leader="none"/>
        </w:tabs>
        <w:spacing w:before="0" w:after="150"/>
        <w:ind w:left="720" w:right="0" w:hanging="0"/>
        <w:jc w:val="both"/>
        <w:rPr/>
      </w:pP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 xml:space="preserve">- dane osobowe będą przechowywane w formie papierowej lub elektronicznie przez okres niezbędny do przeprowadzenia otwartego konkursu ofert, a następnie archiwizowane zgodnie z przepisami prawa oraz wytycznymi dotyczącymi realizacji Programu  </w:t>
      </w:r>
      <w:r>
        <w:rPr>
          <w:rStyle w:val="Domylnaczcionkaakapitu"/>
          <w:rFonts w:eastAsia="Times New Roman" w:cs="Arial" w:ascii="Arial" w:hAnsi="Arial"/>
          <w:b w:val="false"/>
          <w:bCs w:val="false"/>
          <w:color w:val="000000"/>
          <w:sz w:val="20"/>
          <w:szCs w:val="20"/>
          <w:lang w:eastAsia="pl-PL"/>
        </w:rPr>
        <w:t>Operacyjnego Pomoc Żywnościowa 2014-2020 współfinansowanego z Europejskiego Funduszu Pomocy Najbardziej Potrzebującym w Podprogramie 2021</w:t>
      </w: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>;</w:t>
      </w:r>
    </w:p>
    <w:p>
      <w:pPr>
        <w:pStyle w:val="Akapitzlist"/>
        <w:tabs>
          <w:tab w:val="left" w:pos="-426" w:leader="none"/>
        </w:tabs>
        <w:spacing w:before="0" w:after="150"/>
        <w:ind w:left="720" w:right="0" w:hanging="0"/>
        <w:jc w:val="both"/>
        <w:rPr/>
      </w:pP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>- obowiązek podania danych osobowych jest wymogiem związanym z udziałem w postępowaniu konkursowym. Oferent powinien zapewnić, że wszystkie osoby, których dane osobowe zostaną podane, w związku z ofertą realizacji zadania, wyraziły zgodę na przetwarzanie tych danych na potrzeby przeprowadzenia konkursu;</w:t>
      </w:r>
    </w:p>
    <w:p>
      <w:pPr>
        <w:pStyle w:val="Akapitzlist"/>
        <w:tabs>
          <w:tab w:val="left" w:pos="-426" w:leader="none"/>
        </w:tabs>
        <w:spacing w:before="0" w:after="150"/>
        <w:ind w:left="720" w:right="0" w:hanging="0"/>
        <w:jc w:val="both"/>
        <w:rPr/>
      </w:pPr>
      <w:r>
        <w:rPr>
          <w:rStyle w:val="Domylnaczcionkaakapitu"/>
          <w:rFonts w:eastAsia="Times New Roman" w:cs="Arial" w:ascii="Arial" w:hAnsi="Arial"/>
          <w:sz w:val="20"/>
          <w:szCs w:val="20"/>
          <w:lang w:eastAsia="pl-PL"/>
        </w:rPr>
        <w:t>- dane osobowe nie będą przekazane do państwa trzeciego lub organizacji międzynarodowej;</w:t>
      </w:r>
    </w:p>
    <w:p>
      <w:pPr>
        <w:pStyle w:val="Akapitzlist"/>
        <w:tabs>
          <w:tab w:val="left" w:pos="-426" w:leader="none"/>
        </w:tabs>
        <w:spacing w:before="0" w:after="150"/>
        <w:ind w:left="720" w:right="0" w:hanging="0"/>
        <w:jc w:val="both"/>
        <w:rPr>
          <w:rFonts w:ascii="Arial" w:hAnsi="Arial" w:eastAsia="Times New Roman" w:cs="Arial"/>
          <w:sz w:val="20"/>
          <w:szCs w:val="20"/>
          <w:lang w:eastAsia="pl-PL"/>
        </w:rPr>
      </w:pPr>
      <w:r>
        <w:rPr>
          <w:rFonts w:eastAsia="Times New Roman" w:cs="Arial" w:ascii="Arial" w:hAnsi="Arial"/>
          <w:sz w:val="20"/>
          <w:szCs w:val="20"/>
          <w:lang w:eastAsia="pl-PL"/>
        </w:rPr>
        <w:t>Osobom, których dane osobowe zostały wskazane w postępowaniu konkursowym przysługuje:</w:t>
      </w:r>
    </w:p>
    <w:p>
      <w:pPr>
        <w:pStyle w:val="ListParagraph"/>
        <w:numPr>
          <w:ilvl w:val="1"/>
          <w:numId w:val="9"/>
        </w:numPr>
        <w:tabs>
          <w:tab w:val="left" w:pos="-2119" w:leader="none"/>
        </w:tabs>
        <w:spacing w:before="0" w:after="150"/>
        <w:jc w:val="both"/>
        <w:rPr>
          <w:rFonts w:ascii="Arial" w:hAnsi="Arial" w:eastAsia="Times New Roman" w:cs="Arial"/>
          <w:sz w:val="20"/>
          <w:szCs w:val="20"/>
          <w:lang w:eastAsia="pl-PL"/>
        </w:rPr>
      </w:pPr>
      <w:r>
        <w:rPr>
          <w:rFonts w:eastAsia="Times New Roman" w:cs="Arial" w:ascii="Arial" w:hAnsi="Arial"/>
          <w:sz w:val="20"/>
          <w:szCs w:val="20"/>
          <w:lang w:eastAsia="pl-PL"/>
        </w:rPr>
        <w:t>na podstawie art. 15 RODO prawo dostępu do danych osobowych;</w:t>
      </w:r>
    </w:p>
    <w:p>
      <w:pPr>
        <w:pStyle w:val="ListParagraph"/>
        <w:numPr>
          <w:ilvl w:val="1"/>
          <w:numId w:val="9"/>
        </w:numPr>
        <w:tabs>
          <w:tab w:val="left" w:pos="-2119" w:leader="none"/>
        </w:tabs>
        <w:spacing w:before="0" w:after="150"/>
        <w:jc w:val="both"/>
        <w:rPr/>
      </w:pPr>
      <w:r>
        <w:rPr>
          <w:rFonts w:eastAsia="Times New Roman" w:cs="Arial" w:ascii="Arial" w:hAnsi="Arial"/>
          <w:sz w:val="20"/>
          <w:szCs w:val="20"/>
          <w:lang w:eastAsia="pl-PL"/>
        </w:rPr>
        <w:t xml:space="preserve">na podstawie art. 16 RODO prawo do sprostowania danych osobowych </w:t>
      </w:r>
      <w:r>
        <w:rPr>
          <w:rFonts w:eastAsia="Times New Roman" w:cs="Arial" w:ascii="Arial" w:hAnsi="Arial"/>
          <w:i/>
          <w:iCs/>
          <w:sz w:val="20"/>
          <w:szCs w:val="20"/>
          <w:lang w:eastAsia="pl-PL"/>
        </w:rPr>
        <w:t>(skorzystanie z prawa do sprostowania nie może skutkować zmianą wyniku konkursu ani zmianą postanowień umowy oraz nie może naruszać integralności protokołu oraz jego załączników);</w:t>
      </w:r>
    </w:p>
    <w:p>
      <w:pPr>
        <w:pStyle w:val="ListParagraph"/>
        <w:numPr>
          <w:ilvl w:val="1"/>
          <w:numId w:val="9"/>
        </w:numPr>
        <w:tabs>
          <w:tab w:val="left" w:pos="-2119" w:leader="none"/>
        </w:tabs>
        <w:spacing w:before="0" w:after="150"/>
        <w:jc w:val="both"/>
        <w:rPr/>
      </w:pPr>
      <w:r>
        <w:rPr>
          <w:rFonts w:eastAsia="Times New Roman" w:cs="Arial" w:ascii="Arial" w:hAnsi="Arial"/>
          <w:sz w:val="20"/>
          <w:szCs w:val="20"/>
          <w:lang w:eastAsia="pl-PL"/>
        </w:rPr>
        <w:t>na podstawie art. 18 RODO prawo żądania od administratora ograniczenia przetwarzania danych osobowych z zastrzeżeniem przypadków, o których mowa w art. 18 ust. 2 RODO (</w:t>
      </w:r>
      <w:r>
        <w:rPr>
          <w:rFonts w:eastAsia="Times New Roman" w:cs="Arial" w:ascii="Arial" w:hAnsi="Arial"/>
          <w:i/>
          <w:sz w:val="20"/>
          <w:szCs w:val="20"/>
          <w:lang w:eastAsia="pl-PL"/>
        </w:rPr>
        <w:t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członkowskiego)</w:t>
      </w:r>
      <w:r>
        <w:rPr>
          <w:rFonts w:eastAsia="Times New Roman" w:cs="Arial" w:ascii="Arial" w:hAnsi="Arial"/>
          <w:sz w:val="20"/>
          <w:szCs w:val="20"/>
          <w:lang w:eastAsia="pl-PL"/>
        </w:rPr>
        <w:t xml:space="preserve">;  </w:t>
      </w:r>
    </w:p>
    <w:p>
      <w:pPr>
        <w:pStyle w:val="ListParagraph"/>
        <w:numPr>
          <w:ilvl w:val="1"/>
          <w:numId w:val="9"/>
        </w:numPr>
        <w:tabs>
          <w:tab w:val="left" w:pos="-2119" w:leader="none"/>
        </w:tabs>
        <w:spacing w:before="0" w:after="150"/>
        <w:jc w:val="both"/>
        <w:rPr>
          <w:rFonts w:ascii="Arial" w:hAnsi="Arial" w:eastAsia="Times New Roman" w:cs="Arial"/>
          <w:sz w:val="20"/>
          <w:szCs w:val="20"/>
          <w:lang w:eastAsia="pl-PL"/>
        </w:rPr>
      </w:pPr>
      <w:r>
        <w:rPr>
          <w:rFonts w:eastAsia="Times New Roman" w:cs="Arial" w:ascii="Arial" w:hAnsi="Arial"/>
          <w:sz w:val="20"/>
          <w:szCs w:val="20"/>
          <w:lang w:eastAsia="pl-PL"/>
        </w:rPr>
        <w:t>prawo do wniesienia skargi do Prezesa Urzędu Ochrony Danych Osobowych w przypadku uznania, że przetwarzanie danych osobowych narusza przepisy RODO;</w:t>
      </w:r>
    </w:p>
    <w:p>
      <w:pPr>
        <w:pStyle w:val="Akapitzlist"/>
        <w:tabs>
          <w:tab w:val="left" w:pos="-426" w:leader="none"/>
        </w:tabs>
        <w:spacing w:before="0" w:after="150"/>
        <w:ind w:left="1440" w:right="0" w:hanging="0"/>
        <w:jc w:val="both"/>
        <w:rPr>
          <w:rFonts w:ascii="Arial" w:hAnsi="Arial" w:eastAsia="Times New Roman" w:cs="Arial"/>
          <w:sz w:val="20"/>
          <w:szCs w:val="20"/>
          <w:lang w:eastAsia="pl-PL"/>
        </w:rPr>
      </w:pPr>
      <w:r>
        <w:rPr>
          <w:rFonts w:eastAsia="Times New Roman" w:cs="Arial" w:ascii="Arial" w:hAnsi="Arial"/>
          <w:sz w:val="20"/>
          <w:szCs w:val="20"/>
          <w:lang w:eastAsia="pl-PL"/>
        </w:rPr>
        <w:t>Osobom, których dane osobowe zostały wskazane w postępowaniu konkursowym nie przysługuje:</w:t>
      </w:r>
    </w:p>
    <w:p>
      <w:pPr>
        <w:pStyle w:val="ListParagraph"/>
        <w:numPr>
          <w:ilvl w:val="1"/>
          <w:numId w:val="9"/>
        </w:numPr>
        <w:tabs>
          <w:tab w:val="left" w:pos="-2119" w:leader="none"/>
        </w:tabs>
        <w:spacing w:before="0" w:after="150"/>
        <w:jc w:val="both"/>
        <w:rPr>
          <w:rFonts w:ascii="Arial" w:hAnsi="Arial" w:eastAsia="Times New Roman" w:cs="Arial"/>
          <w:sz w:val="20"/>
          <w:szCs w:val="20"/>
          <w:lang w:eastAsia="pl-PL"/>
        </w:rPr>
      </w:pPr>
      <w:r>
        <w:rPr>
          <w:rFonts w:eastAsia="Times New Roman" w:cs="Arial" w:ascii="Arial" w:hAnsi="Arial"/>
          <w:sz w:val="20"/>
          <w:szCs w:val="20"/>
          <w:lang w:eastAsia="pl-PL"/>
        </w:rPr>
        <w:t>w związku z art. 17 ust. 3 lit. b, d lub e RODO prawo do usunięcia danych osobowych;</w:t>
      </w:r>
    </w:p>
    <w:p>
      <w:pPr>
        <w:pStyle w:val="ListParagraph"/>
        <w:numPr>
          <w:ilvl w:val="1"/>
          <w:numId w:val="9"/>
        </w:numPr>
        <w:tabs>
          <w:tab w:val="left" w:pos="-2119" w:leader="none"/>
        </w:tabs>
        <w:spacing w:before="0" w:after="150"/>
        <w:jc w:val="both"/>
        <w:rPr>
          <w:rFonts w:ascii="Arial" w:hAnsi="Arial" w:eastAsia="Times New Roman" w:cs="Arial"/>
          <w:sz w:val="20"/>
          <w:szCs w:val="20"/>
          <w:lang w:eastAsia="pl-PL"/>
        </w:rPr>
      </w:pPr>
      <w:r>
        <w:rPr>
          <w:rFonts w:eastAsia="Times New Roman" w:cs="Arial" w:ascii="Arial" w:hAnsi="Arial"/>
          <w:sz w:val="20"/>
          <w:szCs w:val="20"/>
          <w:lang w:eastAsia="pl-PL"/>
        </w:rPr>
        <w:t>prawo do przenoszenia danych osobowych, o którym mowa w art. 20 RODO;</w:t>
      </w:r>
    </w:p>
    <w:p>
      <w:pPr>
        <w:pStyle w:val="ListParagraph"/>
        <w:widowControl/>
        <w:numPr>
          <w:ilvl w:val="1"/>
          <w:numId w:val="9"/>
        </w:numPr>
        <w:tabs>
          <w:tab w:val="left" w:pos="-2119" w:leader="none"/>
        </w:tabs>
        <w:spacing w:before="0" w:after="150"/>
        <w:jc w:val="both"/>
        <w:rPr>
          <w:rFonts w:ascii="Arial" w:hAnsi="Arial" w:eastAsia="Times New Roman" w:cs="Arial"/>
          <w:b w:val="false"/>
          <w:b w:val="false"/>
          <w:bCs w:val="false"/>
          <w:sz w:val="20"/>
          <w:szCs w:val="20"/>
          <w:u w:val="none"/>
          <w:lang w:eastAsia="pl-PL"/>
        </w:rPr>
      </w:pPr>
      <w:r>
        <w:rPr>
          <w:rFonts w:eastAsia="Times New Roman" w:cs="Arial" w:ascii="Arial" w:hAnsi="Arial"/>
          <w:b w:val="false"/>
          <w:bCs w:val="false"/>
          <w:sz w:val="20"/>
          <w:szCs w:val="20"/>
          <w:u w:val="none"/>
          <w:lang w:eastAsia="pl-PL"/>
        </w:rPr>
        <w:t>na podstawie art. 21 RODO prawo sprzeciwu, wobec przetwarzania danych osobowych, gdyż podstawą prawną przetwarzania danych osobowych jest art. 6 ust. 1 lit. e RODO.</w:t>
      </w:r>
    </w:p>
    <w:p>
      <w:pPr>
        <w:pStyle w:val="Normal"/>
        <w:tabs>
          <w:tab w:val="left" w:pos="2172" w:leader="none"/>
        </w:tabs>
        <w:spacing w:lineRule="auto" w:line="240" w:before="0" w:after="150"/>
        <w:ind w:left="0" w:right="0" w:hanging="0"/>
        <w:jc w:val="both"/>
        <w:rPr/>
      </w:pPr>
      <w:r>
        <w:rPr>
          <w:rStyle w:val="Domylnaczcionkaakapitu"/>
          <w:rFonts w:eastAsia="Times New Roman" w:cs="Calibri" w:ascii="Calibri" w:hAnsi="Calibri"/>
          <w:sz w:val="22"/>
          <w:szCs w:val="22"/>
          <w:lang w:val="pl-PL" w:eastAsia="pl-PL" w:bidi="ar-SA"/>
        </w:rPr>
        <w:tab/>
        <w:tab/>
        <w:tab/>
        <w:tab/>
        <w:tab/>
        <w:tab/>
        <w:tab/>
      </w:r>
    </w:p>
    <w:p>
      <w:pPr>
        <w:pStyle w:val="Normal"/>
        <w:tabs>
          <w:tab w:val="left" w:pos="2172" w:leader="none"/>
        </w:tabs>
        <w:spacing w:lineRule="auto" w:line="240" w:before="0" w:after="150"/>
        <w:ind w:left="0" w:right="0" w:hanging="0"/>
        <w:jc w:val="both"/>
        <w:rPr/>
      </w:pPr>
      <w:r>
        <w:rPr>
          <w:rStyle w:val="Domylnaczcionkaakapitu"/>
          <w:rFonts w:eastAsia="Times New Roman" w:cs="Calibri" w:ascii="Arial" w:hAnsi="Arial"/>
          <w:sz w:val="20"/>
          <w:szCs w:val="20"/>
          <w:lang w:val="pl-PL" w:eastAsia="pl-PL" w:bidi="ar-SA"/>
        </w:rPr>
        <w:t>Załączniki:</w:t>
      </w:r>
    </w:p>
    <w:p>
      <w:pPr>
        <w:pStyle w:val="Normal"/>
        <w:tabs>
          <w:tab w:val="left" w:pos="2172" w:leader="none"/>
        </w:tabs>
        <w:spacing w:lineRule="auto" w:line="240" w:before="0" w:after="150"/>
        <w:ind w:left="0" w:right="0" w:hanging="0"/>
        <w:jc w:val="both"/>
        <w:rPr/>
      </w:pPr>
      <w:r>
        <w:rPr>
          <w:rStyle w:val="Domylnaczcionkaakapitu"/>
          <w:rFonts w:eastAsia="Times New Roman" w:cs="Calibri" w:ascii="Arial" w:hAnsi="Arial"/>
          <w:sz w:val="20"/>
          <w:szCs w:val="20"/>
          <w:lang w:val="pl-PL" w:eastAsia="pl-PL" w:bidi="ar-SA"/>
        </w:rPr>
        <w:t>1. Wzór oferty realizacji zadania konkursowego.</w:t>
      </w:r>
    </w:p>
    <w:p>
      <w:pPr>
        <w:pStyle w:val="Normal"/>
        <w:tabs>
          <w:tab w:val="left" w:pos="2172" w:leader="none"/>
        </w:tabs>
        <w:spacing w:lineRule="auto" w:line="240" w:before="0" w:after="150"/>
        <w:ind w:left="0" w:right="0" w:hanging="0"/>
        <w:jc w:val="both"/>
        <w:rPr>
          <w:rStyle w:val="Domylnaczcionkaakapitu"/>
          <w:rFonts w:ascii="Arial" w:hAnsi="Arial" w:eastAsia="Times New Roman" w:cs="Calibri"/>
          <w:sz w:val="20"/>
          <w:szCs w:val="20"/>
          <w:lang w:val="pl-PL" w:eastAsia="pl-PL" w:bidi="ar-SA"/>
        </w:rPr>
      </w:pPr>
      <w:r>
        <w:rPr>
          <w:rFonts w:eastAsia="Times New Roman" w:cs="Calibri" w:ascii="Arial" w:hAnsi="Arial"/>
          <w:sz w:val="20"/>
          <w:szCs w:val="20"/>
          <w:lang w:val="pl-PL" w:eastAsia="pl-PL" w:bidi="ar-SA"/>
        </w:rPr>
      </w:r>
    </w:p>
    <w:p>
      <w:pPr>
        <w:pStyle w:val="Normal"/>
        <w:tabs>
          <w:tab w:val="left" w:pos="2172" w:leader="none"/>
        </w:tabs>
        <w:spacing w:lineRule="auto" w:line="240" w:before="0" w:after="150"/>
        <w:ind w:left="0" w:right="0" w:hanging="0"/>
        <w:jc w:val="both"/>
        <w:rPr>
          <w:rStyle w:val="Domylnaczcionkaakapitu"/>
          <w:rFonts w:ascii="Arial" w:hAnsi="Arial" w:eastAsia="Times New Roman" w:cs="Calibri"/>
          <w:sz w:val="20"/>
          <w:szCs w:val="20"/>
          <w:lang w:val="pl-PL" w:eastAsia="pl-PL" w:bidi="ar-SA"/>
        </w:rPr>
      </w:pPr>
      <w:r>
        <w:rPr>
          <w:rFonts w:eastAsia="Times New Roman" w:cs="Calibri" w:ascii="Arial" w:hAnsi="Arial"/>
          <w:sz w:val="20"/>
          <w:szCs w:val="20"/>
          <w:lang w:val="pl-PL" w:eastAsia="pl-PL" w:bidi="ar-SA"/>
        </w:rPr>
      </w:r>
    </w:p>
    <w:p>
      <w:pPr>
        <w:pStyle w:val="Normal"/>
        <w:tabs>
          <w:tab w:val="left" w:pos="2172" w:leader="none"/>
        </w:tabs>
        <w:spacing w:lineRule="auto" w:line="240" w:before="0" w:after="150"/>
        <w:ind w:left="0" w:right="0" w:hanging="0"/>
        <w:jc w:val="both"/>
        <w:rPr/>
      </w:pPr>
      <w:r>
        <w:rPr>
          <w:rStyle w:val="Domylnaczcionkaakapitu"/>
          <w:rFonts w:eastAsia="Times New Roman" w:cs="Calibri" w:ascii="Arial" w:hAnsi="Arial"/>
          <w:sz w:val="20"/>
          <w:szCs w:val="20"/>
          <w:lang w:val="pl-PL" w:eastAsia="pl-PL" w:bidi="ar-SA"/>
        </w:rPr>
        <w:t xml:space="preserve">Tychy, dnia: </w:t>
      </w:r>
      <w:r>
        <w:rPr>
          <w:rStyle w:val="Domylnaczcionkaakapitu"/>
          <w:rFonts w:eastAsia="Times New Roman" w:cs="Calibri" w:ascii="Arial" w:hAnsi="Arial"/>
          <w:sz w:val="20"/>
          <w:szCs w:val="20"/>
          <w:lang w:val="pl-PL" w:eastAsia="pl-PL" w:bidi="ar-SA"/>
        </w:rPr>
        <w:t>04.01.2022 r.</w:t>
      </w:r>
    </w:p>
    <w:p>
      <w:pPr>
        <w:pStyle w:val="Normal"/>
        <w:tabs>
          <w:tab w:val="left" w:pos="2172" w:leader="none"/>
        </w:tabs>
        <w:spacing w:lineRule="auto" w:line="240" w:before="0" w:after="150"/>
        <w:ind w:left="0" w:right="0" w:hanging="0"/>
        <w:jc w:val="both"/>
        <w:rPr/>
      </w:pPr>
      <w:r>
        <w:rPr>
          <w:rStyle w:val="Domylnaczcionkaakapitu"/>
          <w:rFonts w:eastAsia="Times New Roman" w:cs="Calibri" w:ascii="Arial" w:hAnsi="Arial"/>
          <w:sz w:val="20"/>
          <w:szCs w:val="20"/>
          <w:lang w:val="pl-PL" w:eastAsia="pl-PL" w:bidi="ar-SA"/>
        </w:rPr>
        <w:tab/>
        <w:tab/>
        <w:tab/>
        <w:tab/>
        <w:t xml:space="preserve">                       </w:t>
      </w:r>
    </w:p>
    <w:p>
      <w:pPr>
        <w:pStyle w:val="Normal"/>
        <w:tabs>
          <w:tab w:val="left" w:pos="2172" w:leader="none"/>
        </w:tabs>
        <w:spacing w:lineRule="auto" w:line="240" w:before="0" w:after="150"/>
        <w:ind w:left="0" w:right="0" w:hanging="0"/>
        <w:jc w:val="both"/>
        <w:rPr/>
      </w:pPr>
      <w:r>
        <w:rPr>
          <w:rStyle w:val="Domylnaczcionkaakapitu"/>
          <w:rFonts w:eastAsia="Times New Roman" w:cs="Calibri" w:ascii="Arial" w:hAnsi="Arial"/>
          <w:sz w:val="20"/>
          <w:szCs w:val="20"/>
          <w:lang w:val="pl-PL" w:eastAsia="pl-PL" w:bidi="ar-SA"/>
        </w:rPr>
        <w:tab/>
        <w:tab/>
        <w:tab/>
        <w:tab/>
        <w:tab/>
        <w:tab/>
      </w:r>
      <w:r>
        <w:rPr>
          <w:rStyle w:val="Domylnaczcionkaakapitu"/>
          <w:rFonts w:eastAsia="Times New Roman" w:cs="Arial" w:ascii="Arial" w:hAnsi="Arial"/>
          <w:b w:val="false"/>
          <w:bCs w:val="false"/>
          <w:sz w:val="20"/>
          <w:szCs w:val="20"/>
          <w:lang w:val="pl-PL" w:eastAsia="pl-PL" w:bidi="ar-SA"/>
        </w:rPr>
        <w:t xml:space="preserve">PREZYDENT MIASTA </w:t>
      </w:r>
    </w:p>
    <w:p>
      <w:pPr>
        <w:pStyle w:val="Normal"/>
        <w:tabs>
          <w:tab w:val="left" w:pos="2172" w:leader="none"/>
        </w:tabs>
        <w:spacing w:lineRule="auto" w:line="240" w:before="0" w:after="150"/>
        <w:ind w:left="0" w:right="0" w:hanging="0"/>
        <w:jc w:val="both"/>
        <w:rPr/>
      </w:pPr>
      <w:r>
        <w:rPr>
          <w:rStyle w:val="Domylnaczcionkaakapitu"/>
          <w:rFonts w:eastAsia="Times New Roman" w:cs="Arial" w:ascii="Arial" w:hAnsi="Arial"/>
          <w:b w:val="false"/>
          <w:bCs w:val="false"/>
          <w:sz w:val="20"/>
          <w:szCs w:val="20"/>
          <w:lang w:val="pl-PL" w:eastAsia="pl-PL" w:bidi="ar-SA"/>
        </w:rPr>
        <w:tab/>
        <w:tab/>
        <w:tab/>
        <w:tab/>
        <w:tab/>
        <w:tab/>
        <w:tab/>
        <w:t>TYCHY</w:t>
      </w:r>
    </w:p>
    <w:p>
      <w:pPr>
        <w:pStyle w:val="Normal"/>
        <w:tabs>
          <w:tab w:val="left" w:pos="2172" w:leader="none"/>
        </w:tabs>
        <w:spacing w:lineRule="auto" w:line="240" w:before="0" w:after="150"/>
        <w:ind w:left="0" w:right="0" w:hanging="0"/>
        <w:jc w:val="both"/>
        <w:rPr/>
      </w:pPr>
      <w:r>
        <w:rPr>
          <w:rStyle w:val="Domylnaczcionkaakapitu"/>
          <w:rFonts w:eastAsia="Times New Roman" w:cs="Arial" w:ascii="Arial" w:hAnsi="Arial"/>
          <w:b w:val="false"/>
          <w:bCs w:val="false"/>
          <w:sz w:val="20"/>
          <w:szCs w:val="20"/>
          <w:lang w:val="pl-PL" w:eastAsia="pl-PL" w:bidi="ar-SA"/>
        </w:rPr>
        <w:tab/>
        <w:tab/>
        <w:tab/>
        <w:tab/>
        <w:tab/>
        <w:tab/>
        <w:t xml:space="preserve"> mgr inż. Andrzej Dziuba</w:t>
      </w:r>
      <w:r>
        <w:rPr>
          <w:rStyle w:val="Domylnaczcionkaakapitu"/>
          <w:rFonts w:eastAsia="Times New Roman" w:cs="Calibri" w:ascii="Arial" w:hAnsi="Arial"/>
          <w:b w:val="false"/>
          <w:bCs w:val="false"/>
          <w:sz w:val="20"/>
          <w:szCs w:val="20"/>
          <w:lang w:val="pl-PL" w:eastAsia="pl-PL" w:bidi="ar-SA"/>
        </w:rPr>
        <w:t xml:space="preserve">    </w:t>
      </w:r>
    </w:p>
    <w:p>
      <w:pPr>
        <w:pStyle w:val="Normal"/>
        <w:tabs>
          <w:tab w:val="left" w:pos="2172" w:leader="none"/>
        </w:tabs>
        <w:spacing w:lineRule="auto" w:line="240" w:before="0" w:after="150"/>
        <w:ind w:left="0" w:right="0" w:hanging="0"/>
        <w:jc w:val="both"/>
        <w:rPr/>
      </w:pPr>
      <w:r>
        <w:rPr>
          <w:rStyle w:val="Domylnaczcionkaakapitu"/>
          <w:rFonts w:eastAsia="Times New Roman" w:cs="Calibri" w:ascii="Arial" w:hAnsi="Arial"/>
          <w:sz w:val="20"/>
          <w:szCs w:val="20"/>
          <w:lang w:val="pl-PL" w:eastAsia="pl-PL" w:bidi="ar-SA"/>
        </w:rPr>
        <w:tab/>
        <w:tab/>
        <w:tab/>
        <w:tab/>
        <w:tab/>
        <w:tab/>
        <w:tab/>
      </w:r>
    </w:p>
    <w:p>
      <w:pPr>
        <w:pStyle w:val="Normal"/>
        <w:tabs>
          <w:tab w:val="left" w:pos="2172" w:leader="none"/>
        </w:tabs>
        <w:spacing w:lineRule="auto" w:line="240" w:before="0" w:after="36"/>
        <w:ind w:left="0" w:right="0" w:hanging="0"/>
        <w:jc w:val="both"/>
        <w:rPr/>
      </w:pPr>
      <w:r>
        <w:rPr>
          <w:rStyle w:val="Domylnaczcionkaakapitu"/>
          <w:rFonts w:eastAsia="Times New Roman" w:cs="Calibri" w:ascii="Arial" w:hAnsi="Arial"/>
          <w:sz w:val="20"/>
          <w:szCs w:val="20"/>
          <w:lang w:val="pl-PL" w:eastAsia="pl-PL" w:bidi="ar-SA"/>
        </w:rPr>
        <w:tab/>
        <w:tab/>
        <w:tab/>
        <w:tab/>
        <w:tab/>
        <w:tab/>
        <w:t xml:space="preserve">           </w:t>
      </w:r>
    </w:p>
    <w:sectPr>
      <w:footerReference w:type="default" r:id="rId4"/>
      <w:type w:val="nextPage"/>
      <w:pgSz w:w="11906" w:h="16838"/>
      <w:pgMar w:left="1417" w:right="1417" w:header="0" w:top="1417" w:footer="1417" w:bottom="1843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roman"/>
    <w:pitch w:val="variable"/>
  </w:font>
  <w:font w:name="StarSymbol">
    <w:altName w:val="Arial Unicode MS"/>
    <w:charset w:val="01"/>
    <w:family w:val="roman"/>
    <w:pitch w:val="variable"/>
  </w:font>
  <w:font w:name="Wingdings">
    <w:charset w:val="01"/>
    <w:family w:val="roman"/>
    <w:pitch w:val="variable"/>
  </w:font>
  <w:font w:name="Symbol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auto"/>
    <w:pitch w:val="fixed"/>
  </w:font>
  <w:font w:name="Wingdings">
    <w:charset w:val="02"/>
    <w:family w:val="auto"/>
    <w:pitch w:val="default"/>
  </w:font>
  <w:font w:name="Wingdings 2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right"/>
      <w:rPr/>
    </w:pPr>
    <w:r>
      <w:rPr/>
      <w:fldChar w:fldCharType="begin"/>
    </w:r>
    <w:r>
      <w:instrText> PAGE </w:instrText>
    </w:r>
    <w:r>
      <w:fldChar w:fldCharType="separate"/>
    </w:r>
    <w:r>
      <w:t>9</w:t>
    </w:r>
    <w:r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0"/>
        <w:b/>
        <w:rFonts w:ascii="Arial" w:hAnsi="Arial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sz w:val="20"/>
        <w:b/>
        <w:rFonts w:ascii="Arial" w:hAnsi="Arial"/>
        <w:color w:val="00000A"/>
      </w:rPr>
    </w:lvl>
    <w:lvl w:ilvl="2">
      <w:start w:val="1"/>
      <w:numFmt w:val="upperRoman"/>
      <w:lvlText w:val="%3."/>
      <w:lvlJc w:val="left"/>
      <w:pPr>
        <w:ind w:left="2700" w:hanging="720"/>
      </w:pPr>
      <w:rPr>
        <w:sz w:val="20"/>
        <w:b/>
        <w:rFonts w:ascii="Arial" w:hAnsi="Arial"/>
      </w:r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sz w:val="20"/>
        <w:rFonts w:cs="Symbol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  <w:rFonts w:cs="Wingdings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sz w:val="20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  <w:highlight w:val="white"/>
        <w:rFonts w:ascii="Arial" w:hAnsi="Arial" w:eastAsia="Times New Roman" w:cs="OpenSymbol"/>
        <w:color w:val="000000"/>
      </w:rPr>
    </w:lvl>
    <w:lvl w:ilvl="1">
      <w:start w:val="1"/>
      <w:numFmt w:val="bullet"/>
      <w:lvlText w:val=""/>
      <w:lvlJc w:val="left"/>
      <w:pPr>
        <w:tabs>
          <w:tab w:val="num" w:pos="1080"/>
        </w:tabs>
        <w:ind w:left="1080" w:hanging="360"/>
      </w:pPr>
      <w:rPr>
        <w:rFonts w:ascii="Wingdings 2" w:hAnsi="Wingdings 2" w:cs="Wingdings 2" w:hint="default"/>
        <w:sz w:val="24"/>
        <w:highlight w:val="white"/>
        <w:rFonts w:cs="OpenSymbol"/>
        <w:color w:val="000000"/>
      </w:rPr>
    </w:lvl>
    <w:lvl w:ilvl="2">
      <w:start w:val="1"/>
      <w:numFmt w:val="bullet"/>
      <w:lvlText w:val=""/>
      <w:lvlJc w:val="left"/>
      <w:pPr>
        <w:tabs>
          <w:tab w:val="num" w:pos="1440"/>
        </w:tabs>
        <w:ind w:left="1440" w:hanging="360"/>
      </w:pPr>
      <w:rPr>
        <w:rFonts w:ascii="Wingdings 2" w:hAnsi="Wingdings 2" w:cs="Wingdings 2" w:hint="default"/>
        <w:sz w:val="24"/>
        <w:highlight w:val="white"/>
        <w:rFonts w:cs="OpenSymbol"/>
        <w:color w:val="000000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Wingdings 2" w:hint="default"/>
        <w:sz w:val="24"/>
        <w:highlight w:val="white"/>
        <w:rFonts w:cs="OpenSymbol"/>
        <w:color w:val="000000"/>
      </w:rPr>
    </w:lvl>
    <w:lvl w:ilvl="4">
      <w:start w:val="1"/>
      <w:numFmt w:val="bullet"/>
      <w:lvlText w:val=""/>
      <w:lvlJc w:val="left"/>
      <w:pPr>
        <w:tabs>
          <w:tab w:val="num" w:pos="2160"/>
        </w:tabs>
        <w:ind w:left="2160" w:hanging="360"/>
      </w:pPr>
      <w:rPr>
        <w:rFonts w:ascii="Wingdings 2" w:hAnsi="Wingdings 2" w:cs="Wingdings 2" w:hint="default"/>
        <w:sz w:val="24"/>
        <w:highlight w:val="white"/>
        <w:rFonts w:cs="OpenSymbol"/>
        <w:color w:val="000000"/>
      </w:rPr>
    </w:lvl>
    <w:lvl w:ilvl="5">
      <w:start w:val="1"/>
      <w:numFmt w:val="bullet"/>
      <w:lvlText w:val=""/>
      <w:lvlJc w:val="left"/>
      <w:pPr>
        <w:tabs>
          <w:tab w:val="num" w:pos="2520"/>
        </w:tabs>
        <w:ind w:left="2520" w:hanging="360"/>
      </w:pPr>
      <w:rPr>
        <w:rFonts w:ascii="Wingdings 2" w:hAnsi="Wingdings 2" w:cs="Wingdings 2" w:hint="default"/>
        <w:sz w:val="24"/>
        <w:highlight w:val="white"/>
        <w:rFonts w:cs="OpenSymbol"/>
        <w:color w:val="000000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Wingdings 2" w:hint="default"/>
        <w:sz w:val="24"/>
        <w:highlight w:val="white"/>
        <w:rFonts w:cs="OpenSymbol"/>
        <w:color w:val="000000"/>
      </w:rPr>
    </w:lvl>
    <w:lvl w:ilvl="7">
      <w:start w:val="1"/>
      <w:numFmt w:val="bullet"/>
      <w:lvlText w:val=""/>
      <w:lvlJc w:val="left"/>
      <w:pPr>
        <w:tabs>
          <w:tab w:val="num" w:pos="3240"/>
        </w:tabs>
        <w:ind w:left="3240" w:hanging="360"/>
      </w:pPr>
      <w:rPr>
        <w:rFonts w:ascii="Wingdings 2" w:hAnsi="Wingdings 2" w:cs="Wingdings 2" w:hint="default"/>
        <w:sz w:val="24"/>
        <w:highlight w:val="white"/>
        <w:rFonts w:cs="OpenSymbol"/>
        <w:color w:val="000000"/>
      </w:rPr>
    </w:lvl>
    <w:lvl w:ilvl="8">
      <w:start w:val="1"/>
      <w:numFmt w:val="bullet"/>
      <w:lvlText w:val=""/>
      <w:lvlJc w:val="left"/>
      <w:pPr>
        <w:tabs>
          <w:tab w:val="num" w:pos="3600"/>
        </w:tabs>
        <w:ind w:left="3600" w:hanging="360"/>
      </w:pPr>
      <w:rPr>
        <w:rFonts w:ascii="Wingdings 2" w:hAnsi="Wingdings 2" w:cs="Wingdings 2" w:hint="default"/>
        <w:sz w:val="24"/>
        <w:highlight w:val="white"/>
        <w:rFonts w:cs="OpenSymbol"/>
        <w:color w:val="000000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highlight w:val="white"/>
        <w:rFonts w:cs="OpenSymbol"/>
        <w:color w:val="000000"/>
      </w:rPr>
    </w:lvl>
    <w:lvl w:ilvl="1">
      <w:start w:val="1"/>
      <w:numFmt w:val="bullet"/>
      <w:lvlText w:val=""/>
      <w:lvlJc w:val="left"/>
      <w:pPr>
        <w:tabs>
          <w:tab w:val="num" w:pos="1080"/>
        </w:tabs>
        <w:ind w:left="1080" w:hanging="360"/>
      </w:pPr>
      <w:rPr>
        <w:rFonts w:ascii="Wingdings 2" w:hAnsi="Wingdings 2" w:cs="Wingdings 2" w:hint="default"/>
        <w:sz w:val="24"/>
        <w:highlight w:val="white"/>
        <w:rFonts w:cs="OpenSymbol"/>
        <w:color w:val="000000"/>
      </w:rPr>
    </w:lvl>
    <w:lvl w:ilvl="2">
      <w:start w:val="1"/>
      <w:numFmt w:val="bullet"/>
      <w:lvlText w:val=""/>
      <w:lvlJc w:val="left"/>
      <w:pPr>
        <w:tabs>
          <w:tab w:val="num" w:pos="1440"/>
        </w:tabs>
        <w:ind w:left="1440" w:hanging="360"/>
      </w:pPr>
      <w:rPr>
        <w:rFonts w:ascii="Wingdings 2" w:hAnsi="Wingdings 2" w:cs="Wingdings 2" w:hint="default"/>
        <w:sz w:val="24"/>
        <w:highlight w:val="white"/>
        <w:rFonts w:cs="OpenSymbol"/>
        <w:color w:val="000000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Wingdings 2" w:hint="default"/>
        <w:sz w:val="24"/>
        <w:highlight w:val="white"/>
        <w:rFonts w:cs="OpenSymbol"/>
        <w:color w:val="000000"/>
      </w:rPr>
    </w:lvl>
    <w:lvl w:ilvl="4">
      <w:start w:val="1"/>
      <w:numFmt w:val="bullet"/>
      <w:lvlText w:val=""/>
      <w:lvlJc w:val="left"/>
      <w:pPr>
        <w:tabs>
          <w:tab w:val="num" w:pos="2160"/>
        </w:tabs>
        <w:ind w:left="2160" w:hanging="360"/>
      </w:pPr>
      <w:rPr>
        <w:rFonts w:ascii="Wingdings 2" w:hAnsi="Wingdings 2" w:cs="Wingdings 2" w:hint="default"/>
        <w:sz w:val="24"/>
        <w:highlight w:val="white"/>
        <w:rFonts w:cs="OpenSymbol"/>
        <w:color w:val="000000"/>
      </w:rPr>
    </w:lvl>
    <w:lvl w:ilvl="5">
      <w:start w:val="1"/>
      <w:numFmt w:val="bullet"/>
      <w:lvlText w:val=""/>
      <w:lvlJc w:val="left"/>
      <w:pPr>
        <w:tabs>
          <w:tab w:val="num" w:pos="2520"/>
        </w:tabs>
        <w:ind w:left="2520" w:hanging="360"/>
      </w:pPr>
      <w:rPr>
        <w:rFonts w:ascii="Wingdings 2" w:hAnsi="Wingdings 2" w:cs="Wingdings 2" w:hint="default"/>
        <w:sz w:val="24"/>
        <w:highlight w:val="white"/>
        <w:rFonts w:cs="OpenSymbol"/>
        <w:color w:val="000000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Wingdings 2" w:hint="default"/>
        <w:sz w:val="24"/>
        <w:highlight w:val="white"/>
        <w:rFonts w:cs="OpenSymbol"/>
        <w:color w:val="000000"/>
      </w:rPr>
    </w:lvl>
    <w:lvl w:ilvl="7">
      <w:start w:val="1"/>
      <w:numFmt w:val="bullet"/>
      <w:lvlText w:val=""/>
      <w:lvlJc w:val="left"/>
      <w:pPr>
        <w:tabs>
          <w:tab w:val="num" w:pos="3240"/>
        </w:tabs>
        <w:ind w:left="3240" w:hanging="360"/>
      </w:pPr>
      <w:rPr>
        <w:rFonts w:ascii="Wingdings 2" w:hAnsi="Wingdings 2" w:cs="Wingdings 2" w:hint="default"/>
        <w:sz w:val="24"/>
        <w:highlight w:val="white"/>
        <w:rFonts w:cs="OpenSymbol"/>
        <w:color w:val="000000"/>
      </w:rPr>
    </w:lvl>
    <w:lvl w:ilvl="8">
      <w:start w:val="1"/>
      <w:numFmt w:val="bullet"/>
      <w:lvlText w:val=""/>
      <w:lvlJc w:val="left"/>
      <w:pPr>
        <w:tabs>
          <w:tab w:val="num" w:pos="3600"/>
        </w:tabs>
        <w:ind w:left="3600" w:hanging="360"/>
      </w:pPr>
      <w:rPr>
        <w:rFonts w:ascii="Wingdings 2" w:hAnsi="Wingdings 2" w:cs="Wingdings 2" w:hint="default"/>
        <w:sz w:val="24"/>
        <w:highlight w:val="white"/>
        <w:rFonts w:cs="OpenSymbol"/>
        <w:color w:val="000000"/>
      </w:rPr>
    </w:lvl>
  </w:abstractNum>
  <w:abstractNum w:abstractNumId="8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sz w:val="20"/>
        <w:b/>
        <w:szCs w:val="21"/>
        <w:rFonts w:cs="Mangal"/>
        <w:color w:val="000000"/>
        <w:lang w:eastAsia="pl-PL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10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4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0"/>
        <w:lang w:val="pl-PL" w:eastAsia="pl-PL" w:bidi="ar-SA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pl-PL" w:eastAsia="pl-PL" w:bidi="ar-SA"/>
    </w:rPr>
  </w:style>
  <w:style w:type="paragraph" w:styleId="Nagwek2">
    <w:name w:val="Heading 2"/>
    <w:basedOn w:val="Normal"/>
    <w:qFormat/>
    <w:pPr>
      <w:keepNext/>
      <w:keepLines/>
      <w:spacing w:before="200" w:after="0"/>
      <w:outlineLvl w:val="1"/>
    </w:pPr>
    <w:rPr>
      <w:rFonts w:ascii="Cambria" w:hAnsi="Cambria" w:eastAsia="Calibri" w:cs="Times New Roman"/>
      <w:b/>
      <w:bCs/>
      <w:color w:val="4F81BD"/>
      <w:sz w:val="26"/>
      <w:szCs w:val="26"/>
    </w:rPr>
  </w:style>
  <w:style w:type="paragraph" w:styleId="Nagwek3">
    <w:name w:val="Heading 3"/>
    <w:basedOn w:val="Normal"/>
    <w:qFormat/>
    <w:pPr>
      <w:keepNext/>
      <w:keepLines/>
      <w:spacing w:before="200" w:after="0"/>
      <w:outlineLvl w:val="2"/>
    </w:pPr>
    <w:rPr>
      <w:rFonts w:ascii="Cambria" w:hAnsi="Cambria" w:eastAsia="Calibri" w:cs="Times New Roman"/>
      <w:b/>
      <w:bCs/>
      <w:color w:val="4F81BD"/>
    </w:rPr>
  </w:style>
  <w:style w:type="character" w:styleId="DefaultParagraphFont">
    <w:name w:val="Default Paragraph Font"/>
    <w:qFormat/>
    <w:rPr/>
  </w:style>
  <w:style w:type="character" w:styleId="Czeinternetowe">
    <w:name w:val="Łącze internetowe"/>
    <w:basedOn w:val="DefaultParagraphFont"/>
    <w:rPr>
      <w:color w:val="0000FF"/>
      <w:u w:val="single"/>
    </w:rPr>
  </w:style>
  <w:style w:type="character" w:styleId="TekstpodstawowyZnak">
    <w:name w:val="Tekst podstawowy Znak"/>
    <w:basedOn w:val="DefaultParagraphFont"/>
    <w:qFormat/>
    <w:rPr>
      <w:rFonts w:ascii="Times New Roman" w:hAnsi="Times New Roman" w:eastAsia="Times New Roman"/>
      <w:b/>
      <w:sz w:val="22"/>
    </w:rPr>
  </w:style>
  <w:style w:type="character" w:styleId="Strong">
    <w:name w:val="Strong"/>
    <w:basedOn w:val="DefaultParagraphFont"/>
    <w:qFormat/>
    <w:rPr>
      <w:b/>
      <w:bCs/>
    </w:rPr>
  </w:style>
  <w:style w:type="character" w:styleId="TekstdymkaZnak">
    <w:name w:val="Tekst dymka Znak"/>
    <w:basedOn w:val="DefaultParagraphFont"/>
    <w:qFormat/>
    <w:rPr>
      <w:rFonts w:ascii="Tahoma" w:hAnsi="Tahoma" w:eastAsia="Times New Roman" w:cs="Tahoma"/>
      <w:sz w:val="16"/>
      <w:szCs w:val="16"/>
    </w:rPr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rFonts w:ascii="Times New Roman" w:hAnsi="Times New Roman" w:eastAsia="Times New Roman"/>
    </w:rPr>
  </w:style>
  <w:style w:type="character" w:styleId="TematkomentarzaZnak">
    <w:name w:val="Temat komentarza Znak"/>
    <w:basedOn w:val="TekstkomentarzaZnak"/>
    <w:qFormat/>
    <w:rPr>
      <w:rFonts w:ascii="Times New Roman" w:hAnsi="Times New Roman" w:eastAsia="Times New Roman"/>
      <w:b/>
      <w:bCs/>
    </w:rPr>
  </w:style>
  <w:style w:type="character" w:styleId="Tekstpodstawowy3Znak">
    <w:name w:val="Tekst podstawowy 3 Znak"/>
    <w:basedOn w:val="DefaultParagraphFont"/>
    <w:qFormat/>
    <w:rPr>
      <w:rFonts w:ascii="Arial" w:hAnsi="Arial" w:eastAsia="Times New Roman"/>
      <w:sz w:val="16"/>
      <w:szCs w:val="16"/>
    </w:rPr>
  </w:style>
  <w:style w:type="character" w:styleId="TekstprzypisukocowegoZnak">
    <w:name w:val="Tekst przypisu końcowego Znak"/>
    <w:basedOn w:val="DefaultParagraphFont"/>
    <w:qFormat/>
    <w:rPr>
      <w:rFonts w:ascii="Times New Roman" w:hAnsi="Times New Roman" w:eastAsia="Times New Roman"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St">
    <w:name w:val="st"/>
    <w:basedOn w:val="DefaultParagraphFont"/>
    <w:qFormat/>
    <w:rPr/>
  </w:style>
  <w:style w:type="character" w:styleId="Wyrnienie">
    <w:name w:val="Wyróżnienie"/>
    <w:basedOn w:val="DefaultParagraphFont"/>
    <w:qFormat/>
    <w:rPr>
      <w:i/>
      <w:iCs/>
    </w:rPr>
  </w:style>
  <w:style w:type="character" w:styleId="Nagwek3Znak">
    <w:name w:val="Nagłówek 3 Znak"/>
    <w:basedOn w:val="DefaultParagraphFont"/>
    <w:qFormat/>
    <w:rPr>
      <w:rFonts w:ascii="Cambria" w:hAnsi="Cambria" w:eastAsia="Calibri" w:cs="Times New Roman"/>
      <w:b/>
      <w:bCs/>
      <w:color w:val="4F81BD"/>
      <w:sz w:val="24"/>
      <w:szCs w:val="24"/>
    </w:rPr>
  </w:style>
  <w:style w:type="character" w:styleId="Teksttreci2">
    <w:name w:val="Tekst treści (2)_"/>
    <w:qFormat/>
    <w:rPr>
      <w:rFonts w:ascii="Times New Roman" w:hAnsi="Times New Roman" w:eastAsia="Times New Roman"/>
      <w:highlight w:val="white"/>
    </w:rPr>
  </w:style>
  <w:style w:type="character" w:styleId="Teksttreci27pt">
    <w:name w:val="Tekst treści (2) + 7 pt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4"/>
      <w:szCs w:val="14"/>
      <w:u w:val="none"/>
      <w:lang w:val="pl-PL" w:eastAsia="pl-PL" w:bidi="pl-PL"/>
    </w:rPr>
  </w:style>
  <w:style w:type="character" w:styleId="Color2">
    <w:name w:val="color_2"/>
    <w:basedOn w:val="DefaultParagraphFont"/>
    <w:qFormat/>
    <w:rPr/>
  </w:style>
  <w:style w:type="character" w:styleId="HTMLwstpniesformatowanyZnak">
    <w:name w:val="HTML - wstępnie sformatowany Znak"/>
    <w:basedOn w:val="DefaultParagraphFont"/>
    <w:qFormat/>
    <w:rPr>
      <w:rFonts w:ascii="Courier New" w:hAnsi="Courier New" w:eastAsia="Times New Roman"/>
    </w:rPr>
  </w:style>
  <w:style w:type="character" w:styleId="Description">
    <w:name w:val="description"/>
    <w:basedOn w:val="DefaultParagraphFont"/>
    <w:qFormat/>
    <w:rPr/>
  </w:style>
  <w:style w:type="character" w:styleId="Ngbinding">
    <w:name w:val="ng-binding"/>
    <w:basedOn w:val="DefaultParagraphFont"/>
    <w:qFormat/>
    <w:rPr/>
  </w:style>
  <w:style w:type="character" w:styleId="Nagwek2Znak">
    <w:name w:val="Nagłówek 2 Znak"/>
    <w:basedOn w:val="DefaultParagraphFont"/>
    <w:qFormat/>
    <w:rPr>
      <w:rFonts w:ascii="Cambria" w:hAnsi="Cambria" w:eastAsia="Calibri" w:cs="Times New Roman"/>
      <w:b/>
      <w:bCs/>
      <w:color w:val="4F81BD"/>
      <w:sz w:val="26"/>
      <w:szCs w:val="26"/>
    </w:rPr>
  </w:style>
  <w:style w:type="character" w:styleId="NagwekZnak">
    <w:name w:val="Nagłówek Znak"/>
    <w:basedOn w:val="DefaultParagraphFont"/>
    <w:qFormat/>
    <w:rPr>
      <w:rFonts w:ascii="Times New Roman" w:hAnsi="Times New Roman" w:eastAsia="Times New Roman"/>
      <w:sz w:val="24"/>
      <w:szCs w:val="24"/>
    </w:rPr>
  </w:style>
  <w:style w:type="character" w:styleId="StopkaZnak">
    <w:name w:val="Stopka Znak"/>
    <w:basedOn w:val="DefaultParagraphFont"/>
    <w:qFormat/>
    <w:rPr>
      <w:rFonts w:ascii="Times New Roman" w:hAnsi="Times New Roman" w:eastAsia="Times New Roman"/>
      <w:sz w:val="24"/>
      <w:szCs w:val="24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ListLabel2">
    <w:name w:val="ListLabel 2"/>
    <w:qFormat/>
    <w:rPr>
      <w:b/>
      <w:color w:val="00000A"/>
    </w:rPr>
  </w:style>
  <w:style w:type="character" w:styleId="ListLabel3">
    <w:name w:val="ListLabel 3"/>
    <w:qFormat/>
    <w:rPr>
      <w:rFonts w:cs="Times New Roman"/>
    </w:rPr>
  </w:style>
  <w:style w:type="character" w:styleId="ListLabel4">
    <w:name w:val="ListLabel 4"/>
    <w:qFormat/>
    <w:rPr>
      <w:b w:val="false"/>
      <w:i w:val="false"/>
    </w:rPr>
  </w:style>
  <w:style w:type="character" w:styleId="ListLabel5">
    <w:name w:val="ListLabel 5"/>
    <w:qFormat/>
    <w:rPr>
      <w:b w:val="false"/>
    </w:rPr>
  </w:style>
  <w:style w:type="character" w:styleId="ListLabel6">
    <w:name w:val="ListLabel 6"/>
    <w:qFormat/>
    <w:rPr>
      <w:rFonts w:ascii="Arial" w:hAnsi="Arial"/>
      <w:color w:val="00000A"/>
      <w:sz w:val="20"/>
    </w:rPr>
  </w:style>
  <w:style w:type="character" w:styleId="ListLabel7">
    <w:name w:val="ListLabel 7"/>
    <w:qFormat/>
    <w:rPr>
      <w:rFonts w:ascii="Arial" w:hAnsi="Arial"/>
      <w:b/>
      <w:sz w:val="20"/>
    </w:rPr>
  </w:style>
  <w:style w:type="character" w:styleId="ListLabel8">
    <w:name w:val="ListLabel 8"/>
    <w:qFormat/>
    <w:rPr>
      <w:rFonts w:ascii="Arial" w:hAnsi="Arial" w:cs="Arial"/>
      <w:b/>
      <w:sz w:val="20"/>
      <w:szCs w:val="20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ascii="Arial" w:hAnsi="Arial"/>
      <w:b/>
      <w:sz w:val="20"/>
    </w:rPr>
  </w:style>
  <w:style w:type="character" w:styleId="ListLabel13">
    <w:name w:val="ListLabel 13"/>
    <w:qFormat/>
    <w:rPr>
      <w:rFonts w:ascii="Arial" w:hAnsi="Arial" w:eastAsia="Times New Roman" w:cs="OpenSymbol"/>
      <w:color w:val="000000"/>
      <w:sz w:val="20"/>
      <w:szCs w:val="20"/>
      <w:highlight w:val="white"/>
    </w:rPr>
  </w:style>
  <w:style w:type="character" w:styleId="ListLabel14">
    <w:name w:val="ListLabel 14"/>
    <w:qFormat/>
    <w:rPr>
      <w:rFonts w:cs="OpenSymbol"/>
      <w:color w:val="000000"/>
      <w:sz w:val="24"/>
      <w:highlight w:val="white"/>
    </w:rPr>
  </w:style>
  <w:style w:type="character" w:styleId="ListLabel15">
    <w:name w:val="ListLabel 15"/>
    <w:qFormat/>
    <w:rPr>
      <w:rFonts w:cs="OpenSymbol"/>
      <w:color w:val="000000"/>
      <w:sz w:val="24"/>
      <w:highlight w:val="white"/>
    </w:rPr>
  </w:style>
  <w:style w:type="character" w:styleId="ListLabel16">
    <w:name w:val="ListLabel 16"/>
    <w:qFormat/>
    <w:rPr>
      <w:rFonts w:cs="OpenSymbol"/>
      <w:color w:val="000000"/>
      <w:sz w:val="24"/>
      <w:highlight w:val="white"/>
    </w:rPr>
  </w:style>
  <w:style w:type="character" w:styleId="ListLabel17">
    <w:name w:val="ListLabel 17"/>
    <w:qFormat/>
    <w:rPr>
      <w:rFonts w:cs="OpenSymbol"/>
      <w:color w:val="000000"/>
      <w:sz w:val="24"/>
      <w:highlight w:val="white"/>
    </w:rPr>
  </w:style>
  <w:style w:type="character" w:styleId="ListLabel18">
    <w:name w:val="ListLabel 18"/>
    <w:qFormat/>
    <w:rPr>
      <w:rFonts w:cs="OpenSymbol"/>
      <w:color w:val="000000"/>
      <w:sz w:val="24"/>
      <w:highlight w:val="white"/>
    </w:rPr>
  </w:style>
  <w:style w:type="character" w:styleId="ListLabel19">
    <w:name w:val="ListLabel 19"/>
    <w:qFormat/>
    <w:rPr>
      <w:rFonts w:cs="OpenSymbol"/>
      <w:color w:val="000000"/>
      <w:sz w:val="24"/>
      <w:highlight w:val="white"/>
    </w:rPr>
  </w:style>
  <w:style w:type="character" w:styleId="ListLabel20">
    <w:name w:val="ListLabel 20"/>
    <w:qFormat/>
    <w:rPr>
      <w:rFonts w:cs="OpenSymbol"/>
      <w:color w:val="000000"/>
      <w:sz w:val="24"/>
      <w:highlight w:val="white"/>
    </w:rPr>
  </w:style>
  <w:style w:type="character" w:styleId="ListLabel21">
    <w:name w:val="ListLabel 21"/>
    <w:qFormat/>
    <w:rPr>
      <w:rFonts w:cs="OpenSymbol"/>
      <w:color w:val="000000"/>
      <w:sz w:val="24"/>
      <w:highlight w:val="white"/>
    </w:rPr>
  </w:style>
  <w:style w:type="character" w:styleId="ListLabel22">
    <w:name w:val="ListLabel 22"/>
    <w:qFormat/>
    <w:rPr>
      <w:rFonts w:ascii="Arial" w:hAnsi="Arial" w:cs="OpenSymbol"/>
      <w:color w:val="000000"/>
      <w:sz w:val="20"/>
      <w:highlight w:val="white"/>
    </w:rPr>
  </w:style>
  <w:style w:type="character" w:styleId="ListLabel23">
    <w:name w:val="ListLabel 23"/>
    <w:qFormat/>
    <w:rPr>
      <w:rFonts w:cs="OpenSymbol"/>
      <w:color w:val="000000"/>
      <w:sz w:val="24"/>
      <w:highlight w:val="white"/>
    </w:rPr>
  </w:style>
  <w:style w:type="character" w:styleId="ListLabel24">
    <w:name w:val="ListLabel 24"/>
    <w:qFormat/>
    <w:rPr>
      <w:rFonts w:cs="OpenSymbol"/>
      <w:color w:val="000000"/>
      <w:sz w:val="24"/>
      <w:highlight w:val="white"/>
    </w:rPr>
  </w:style>
  <w:style w:type="character" w:styleId="ListLabel25">
    <w:name w:val="ListLabel 25"/>
    <w:qFormat/>
    <w:rPr>
      <w:rFonts w:cs="OpenSymbol"/>
      <w:color w:val="000000"/>
      <w:sz w:val="24"/>
      <w:highlight w:val="white"/>
    </w:rPr>
  </w:style>
  <w:style w:type="character" w:styleId="ListLabel26">
    <w:name w:val="ListLabel 26"/>
    <w:qFormat/>
    <w:rPr>
      <w:rFonts w:cs="OpenSymbol"/>
      <w:color w:val="000000"/>
      <w:sz w:val="24"/>
      <w:highlight w:val="white"/>
    </w:rPr>
  </w:style>
  <w:style w:type="character" w:styleId="ListLabel27">
    <w:name w:val="ListLabel 27"/>
    <w:qFormat/>
    <w:rPr>
      <w:rFonts w:cs="OpenSymbol"/>
      <w:color w:val="000000"/>
      <w:sz w:val="24"/>
      <w:highlight w:val="white"/>
    </w:rPr>
  </w:style>
  <w:style w:type="character" w:styleId="ListLabel28">
    <w:name w:val="ListLabel 28"/>
    <w:qFormat/>
    <w:rPr>
      <w:rFonts w:cs="OpenSymbol"/>
      <w:color w:val="000000"/>
      <w:sz w:val="24"/>
      <w:highlight w:val="white"/>
    </w:rPr>
  </w:style>
  <w:style w:type="character" w:styleId="ListLabel29">
    <w:name w:val="ListLabel 29"/>
    <w:qFormat/>
    <w:rPr>
      <w:rFonts w:cs="OpenSymbol"/>
      <w:color w:val="000000"/>
      <w:sz w:val="24"/>
      <w:highlight w:val="white"/>
    </w:rPr>
  </w:style>
  <w:style w:type="character" w:styleId="ListLabel30">
    <w:name w:val="ListLabel 30"/>
    <w:qFormat/>
    <w:rPr>
      <w:rFonts w:cs="OpenSymbol"/>
      <w:color w:val="000000"/>
      <w:sz w:val="24"/>
      <w:highlight w:val="white"/>
    </w:rPr>
  </w:style>
  <w:style w:type="character" w:styleId="ListLabel31">
    <w:name w:val="ListLabel 31"/>
    <w:qFormat/>
    <w:rPr>
      <w:rFonts w:cs="OpenSymbol"/>
      <w:color w:val="000000"/>
      <w:sz w:val="24"/>
      <w:highlight w:val="white"/>
    </w:rPr>
  </w:style>
  <w:style w:type="character" w:styleId="ListLabel32">
    <w:name w:val="ListLabel 32"/>
    <w:qFormat/>
    <w:rPr>
      <w:rFonts w:cs="OpenSymbol"/>
      <w:color w:val="000000"/>
      <w:sz w:val="24"/>
      <w:highlight w:val="white"/>
    </w:rPr>
  </w:style>
  <w:style w:type="character" w:styleId="ListLabel33">
    <w:name w:val="ListLabel 33"/>
    <w:qFormat/>
    <w:rPr>
      <w:rFonts w:cs="OpenSymbol"/>
      <w:color w:val="000000"/>
      <w:sz w:val="24"/>
      <w:highlight w:val="white"/>
    </w:rPr>
  </w:style>
  <w:style w:type="character" w:styleId="ListLabel34">
    <w:name w:val="ListLabel 34"/>
    <w:qFormat/>
    <w:rPr>
      <w:rFonts w:cs="OpenSymbol"/>
      <w:color w:val="000000"/>
      <w:sz w:val="24"/>
      <w:highlight w:val="white"/>
    </w:rPr>
  </w:style>
  <w:style w:type="character" w:styleId="ListLabel35">
    <w:name w:val="ListLabel 35"/>
    <w:qFormat/>
    <w:rPr>
      <w:rFonts w:cs="OpenSymbol"/>
      <w:color w:val="000000"/>
      <w:sz w:val="24"/>
      <w:highlight w:val="white"/>
    </w:rPr>
  </w:style>
  <w:style w:type="character" w:styleId="ListLabel36">
    <w:name w:val="ListLabel 36"/>
    <w:qFormat/>
    <w:rPr>
      <w:rFonts w:cs="OpenSymbol"/>
      <w:color w:val="000000"/>
      <w:sz w:val="24"/>
      <w:highlight w:val="white"/>
    </w:rPr>
  </w:style>
  <w:style w:type="character" w:styleId="ListLabel37">
    <w:name w:val="ListLabel 37"/>
    <w:qFormat/>
    <w:rPr>
      <w:rFonts w:cs="OpenSymbol"/>
      <w:color w:val="000000"/>
      <w:sz w:val="24"/>
      <w:highlight w:val="white"/>
    </w:rPr>
  </w:style>
  <w:style w:type="character" w:styleId="ListLabel38">
    <w:name w:val="ListLabel 38"/>
    <w:qFormat/>
    <w:rPr>
      <w:rFonts w:cs="OpenSymbol"/>
      <w:color w:val="000000"/>
      <w:sz w:val="24"/>
      <w:highlight w:val="white"/>
    </w:rPr>
  </w:style>
  <w:style w:type="character" w:styleId="ListLabel39">
    <w:name w:val="ListLabel 39"/>
    <w:qFormat/>
    <w:rPr>
      <w:rFonts w:cs="OpenSymbol"/>
      <w:color w:val="000000"/>
      <w:sz w:val="24"/>
      <w:highlight w:val="white"/>
    </w:rPr>
  </w:style>
  <w:style w:type="character" w:styleId="ListLabel40">
    <w:name w:val="ListLabel 40"/>
    <w:qFormat/>
    <w:rPr>
      <w:b/>
      <w:color w:val="00000A"/>
    </w:rPr>
  </w:style>
  <w:style w:type="character" w:styleId="ListLabel41">
    <w:name w:val="ListLabel 41"/>
    <w:qFormat/>
    <w:rPr>
      <w:rFonts w:ascii="Arial" w:hAnsi="Arial" w:cs="Arial"/>
      <w:b/>
      <w:sz w:val="20"/>
      <w:szCs w:val="20"/>
    </w:rPr>
  </w:style>
  <w:style w:type="character" w:styleId="ListLabel42">
    <w:name w:val="ListLabel 42"/>
    <w:qFormat/>
    <w:rPr>
      <w:rFonts w:ascii="Arial" w:hAnsi="Arial"/>
      <w:b/>
      <w:color w:val="00000A"/>
      <w:sz w:val="20"/>
    </w:rPr>
  </w:style>
  <w:style w:type="character" w:styleId="ListLabel43">
    <w:name w:val="ListLabel 43"/>
    <w:qFormat/>
    <w:rPr>
      <w:b/>
      <w:color w:val="00000A"/>
    </w:rPr>
  </w:style>
  <w:style w:type="character" w:styleId="ListLabel44">
    <w:name w:val="ListLabel 44"/>
    <w:qFormat/>
    <w:rPr>
      <w:b/>
      <w:color w:val="00000A"/>
    </w:rPr>
  </w:style>
  <w:style w:type="character" w:styleId="ListLabel45">
    <w:name w:val="ListLabel 45"/>
    <w:qFormat/>
    <w:rPr>
      <w:rFonts w:ascii="Arial" w:hAnsi="Arial"/>
      <w:b/>
      <w:color w:val="00000A"/>
      <w:sz w:val="20"/>
    </w:rPr>
  </w:style>
  <w:style w:type="character" w:styleId="ListLabel46">
    <w:name w:val="ListLabel 46"/>
    <w:qFormat/>
    <w:rPr>
      <w:rFonts w:cs="Times New Roman"/>
    </w:rPr>
  </w:style>
  <w:style w:type="character" w:styleId="ListLabel47">
    <w:name w:val="ListLabel 47"/>
    <w:qFormat/>
    <w:rPr>
      <w:rFonts w:cs="Courier New"/>
    </w:rPr>
  </w:style>
  <w:style w:type="character" w:styleId="ListLabel48">
    <w:name w:val="ListLabel 48"/>
    <w:qFormat/>
    <w:rPr>
      <w:rFonts w:cs="Courier New"/>
    </w:rPr>
  </w:style>
  <w:style w:type="character" w:styleId="ListLabel49">
    <w:name w:val="ListLabel 49"/>
    <w:qFormat/>
    <w:rPr>
      <w:rFonts w:cs="Courier New"/>
    </w:rPr>
  </w:style>
  <w:style w:type="character" w:styleId="ListLabel50">
    <w:name w:val="ListLabel 50"/>
    <w:qFormat/>
    <w:rPr>
      <w:b/>
      <w:color w:val="00000A"/>
    </w:rPr>
  </w:style>
  <w:style w:type="character" w:styleId="ListLabel51">
    <w:name w:val="ListLabel 51"/>
    <w:qFormat/>
    <w:rPr>
      <w:rFonts w:cs="Times New Roman"/>
    </w:rPr>
  </w:style>
  <w:style w:type="character" w:styleId="ListLabel52">
    <w:name w:val="ListLabel 52"/>
    <w:qFormat/>
    <w:rPr>
      <w:b w:val="false"/>
      <w:i w:val="false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cs="Courier New"/>
    </w:rPr>
  </w:style>
  <w:style w:type="character" w:styleId="ListLabel55">
    <w:name w:val="ListLabel 55"/>
    <w:qFormat/>
    <w:rPr>
      <w:rFonts w:cs="Courier New"/>
    </w:rPr>
  </w:style>
  <w:style w:type="character" w:styleId="Domylnaczcionkaakapitu">
    <w:name w:val="Domyślna czcionka akapitu"/>
    <w:qFormat/>
    <w:rPr/>
  </w:style>
  <w:style w:type="character" w:styleId="ListLabel56">
    <w:name w:val="ListLabel 56"/>
    <w:qFormat/>
    <w:rPr>
      <w:rFonts w:ascii="Arial" w:hAnsi="Arial"/>
      <w:b/>
      <w:sz w:val="20"/>
    </w:rPr>
  </w:style>
  <w:style w:type="character" w:styleId="ListLabel57">
    <w:name w:val="ListLabel 57"/>
    <w:qFormat/>
    <w:rPr>
      <w:b w:val="false"/>
    </w:rPr>
  </w:style>
  <w:style w:type="character" w:styleId="ListLabel58">
    <w:name w:val="ListLabel 58"/>
    <w:qFormat/>
    <w:rPr>
      <w:rFonts w:ascii="Arial" w:hAnsi="Arial"/>
      <w:color w:val="00000A"/>
      <w:sz w:val="20"/>
    </w:rPr>
  </w:style>
  <w:style w:type="character" w:styleId="ListLabel59">
    <w:name w:val="ListLabel 59"/>
    <w:qFormat/>
    <w:rPr>
      <w:rFonts w:ascii="Arial" w:hAnsi="Arial"/>
      <w:b/>
      <w:sz w:val="20"/>
    </w:rPr>
  </w:style>
  <w:style w:type="character" w:styleId="ListLabel60">
    <w:name w:val="ListLabel 60"/>
    <w:qFormat/>
    <w:rPr>
      <w:rFonts w:ascii="Arial" w:hAnsi="Arial" w:cs="Arial"/>
      <w:b/>
      <w:sz w:val="20"/>
      <w:szCs w:val="20"/>
    </w:rPr>
  </w:style>
  <w:style w:type="character" w:styleId="ListLabel61">
    <w:name w:val="ListLabel 61"/>
    <w:qFormat/>
    <w:rPr>
      <w:rFonts w:ascii="Arial" w:hAnsi="Arial" w:cs="Symbol"/>
      <w:sz w:val="20"/>
    </w:rPr>
  </w:style>
  <w:style w:type="character" w:styleId="ListLabel62">
    <w:name w:val="ListLabel 62"/>
    <w:qFormat/>
    <w:rPr>
      <w:rFonts w:cs="Courier New"/>
    </w:rPr>
  </w:style>
  <w:style w:type="character" w:styleId="ListLabel63">
    <w:name w:val="ListLabel 63"/>
    <w:qFormat/>
    <w:rPr>
      <w:rFonts w:cs="Wingdings"/>
    </w:rPr>
  </w:style>
  <w:style w:type="character" w:styleId="ListLabel64">
    <w:name w:val="ListLabel 64"/>
    <w:qFormat/>
    <w:rPr>
      <w:rFonts w:cs="Symbol"/>
    </w:rPr>
  </w:style>
  <w:style w:type="character" w:styleId="ListLabel65">
    <w:name w:val="ListLabel 65"/>
    <w:qFormat/>
    <w:rPr>
      <w:rFonts w:cs="Courier New"/>
    </w:rPr>
  </w:style>
  <w:style w:type="character" w:styleId="ListLabel66">
    <w:name w:val="ListLabel 66"/>
    <w:qFormat/>
    <w:rPr>
      <w:rFonts w:cs="Wingdings"/>
    </w:rPr>
  </w:style>
  <w:style w:type="character" w:styleId="ListLabel67">
    <w:name w:val="ListLabel 67"/>
    <w:qFormat/>
    <w:rPr>
      <w:rFonts w:cs="Symbol"/>
    </w:rPr>
  </w:style>
  <w:style w:type="character" w:styleId="ListLabel68">
    <w:name w:val="ListLabel 68"/>
    <w:qFormat/>
    <w:rPr>
      <w:rFonts w:cs="Courier New"/>
    </w:rPr>
  </w:style>
  <w:style w:type="character" w:styleId="ListLabel69">
    <w:name w:val="ListLabel 69"/>
    <w:qFormat/>
    <w:rPr>
      <w:rFonts w:cs="Wingdings"/>
    </w:rPr>
  </w:style>
  <w:style w:type="character" w:styleId="ListLabel70">
    <w:name w:val="ListLabel 70"/>
    <w:qFormat/>
    <w:rPr>
      <w:rFonts w:ascii="Arial" w:hAnsi="Arial"/>
      <w:b/>
      <w:sz w:val="20"/>
    </w:rPr>
  </w:style>
  <w:style w:type="character" w:styleId="ListLabel71">
    <w:name w:val="ListLabel 71"/>
    <w:qFormat/>
    <w:rPr>
      <w:rFonts w:ascii="Arial" w:hAnsi="Arial" w:eastAsia="Times New Roman" w:cs="OpenSymbol"/>
      <w:color w:val="000000"/>
      <w:sz w:val="20"/>
      <w:szCs w:val="20"/>
      <w:highlight w:val="white"/>
    </w:rPr>
  </w:style>
  <w:style w:type="character" w:styleId="ListLabel72">
    <w:name w:val="ListLabel 72"/>
    <w:qFormat/>
    <w:rPr>
      <w:rFonts w:cs="OpenSymbol"/>
      <w:color w:val="000000"/>
      <w:sz w:val="24"/>
      <w:highlight w:val="white"/>
    </w:rPr>
  </w:style>
  <w:style w:type="character" w:styleId="ListLabel73">
    <w:name w:val="ListLabel 73"/>
    <w:qFormat/>
    <w:rPr>
      <w:rFonts w:cs="OpenSymbol"/>
      <w:color w:val="000000"/>
      <w:sz w:val="24"/>
      <w:highlight w:val="white"/>
    </w:rPr>
  </w:style>
  <w:style w:type="character" w:styleId="ListLabel74">
    <w:name w:val="ListLabel 74"/>
    <w:qFormat/>
    <w:rPr>
      <w:rFonts w:cs="OpenSymbol"/>
      <w:color w:val="000000"/>
      <w:sz w:val="24"/>
      <w:highlight w:val="white"/>
    </w:rPr>
  </w:style>
  <w:style w:type="character" w:styleId="ListLabel75">
    <w:name w:val="ListLabel 75"/>
    <w:qFormat/>
    <w:rPr>
      <w:rFonts w:cs="OpenSymbol"/>
      <w:color w:val="000000"/>
      <w:sz w:val="24"/>
      <w:highlight w:val="white"/>
    </w:rPr>
  </w:style>
  <w:style w:type="character" w:styleId="ListLabel76">
    <w:name w:val="ListLabel 76"/>
    <w:qFormat/>
    <w:rPr>
      <w:rFonts w:cs="OpenSymbol"/>
      <w:color w:val="000000"/>
      <w:sz w:val="24"/>
      <w:highlight w:val="white"/>
    </w:rPr>
  </w:style>
  <w:style w:type="character" w:styleId="ListLabel77">
    <w:name w:val="ListLabel 77"/>
    <w:qFormat/>
    <w:rPr>
      <w:rFonts w:cs="OpenSymbol"/>
      <w:color w:val="000000"/>
      <w:sz w:val="24"/>
      <w:highlight w:val="white"/>
    </w:rPr>
  </w:style>
  <w:style w:type="character" w:styleId="ListLabel78">
    <w:name w:val="ListLabel 78"/>
    <w:qFormat/>
    <w:rPr>
      <w:rFonts w:cs="OpenSymbol"/>
      <w:color w:val="000000"/>
      <w:sz w:val="24"/>
      <w:highlight w:val="white"/>
    </w:rPr>
  </w:style>
  <w:style w:type="character" w:styleId="ListLabel79">
    <w:name w:val="ListLabel 79"/>
    <w:qFormat/>
    <w:rPr>
      <w:rFonts w:cs="OpenSymbol"/>
      <w:color w:val="000000"/>
      <w:sz w:val="24"/>
      <w:highlight w:val="white"/>
    </w:rPr>
  </w:style>
  <w:style w:type="character" w:styleId="ListLabel80">
    <w:name w:val="ListLabel 80"/>
    <w:qFormat/>
    <w:rPr>
      <w:rFonts w:ascii="Arial" w:hAnsi="Arial" w:cs="OpenSymbol"/>
      <w:color w:val="000000"/>
      <w:sz w:val="20"/>
      <w:highlight w:val="white"/>
    </w:rPr>
  </w:style>
  <w:style w:type="character" w:styleId="ListLabel81">
    <w:name w:val="ListLabel 81"/>
    <w:qFormat/>
    <w:rPr>
      <w:rFonts w:cs="OpenSymbol"/>
      <w:color w:val="000000"/>
      <w:sz w:val="24"/>
      <w:highlight w:val="white"/>
    </w:rPr>
  </w:style>
  <w:style w:type="character" w:styleId="ListLabel82">
    <w:name w:val="ListLabel 82"/>
    <w:qFormat/>
    <w:rPr>
      <w:rFonts w:cs="OpenSymbol"/>
      <w:color w:val="000000"/>
      <w:sz w:val="24"/>
      <w:highlight w:val="white"/>
    </w:rPr>
  </w:style>
  <w:style w:type="character" w:styleId="ListLabel83">
    <w:name w:val="ListLabel 83"/>
    <w:qFormat/>
    <w:rPr>
      <w:rFonts w:cs="OpenSymbol"/>
      <w:color w:val="000000"/>
      <w:sz w:val="24"/>
      <w:highlight w:val="white"/>
    </w:rPr>
  </w:style>
  <w:style w:type="character" w:styleId="ListLabel84">
    <w:name w:val="ListLabel 84"/>
    <w:qFormat/>
    <w:rPr>
      <w:rFonts w:cs="OpenSymbol"/>
      <w:color w:val="000000"/>
      <w:sz w:val="24"/>
      <w:highlight w:val="white"/>
    </w:rPr>
  </w:style>
  <w:style w:type="character" w:styleId="ListLabel85">
    <w:name w:val="ListLabel 85"/>
    <w:qFormat/>
    <w:rPr>
      <w:rFonts w:cs="OpenSymbol"/>
      <w:color w:val="000000"/>
      <w:sz w:val="24"/>
      <w:highlight w:val="white"/>
    </w:rPr>
  </w:style>
  <w:style w:type="character" w:styleId="ListLabel86">
    <w:name w:val="ListLabel 86"/>
    <w:qFormat/>
    <w:rPr>
      <w:rFonts w:cs="OpenSymbol"/>
      <w:color w:val="000000"/>
      <w:sz w:val="24"/>
      <w:highlight w:val="white"/>
    </w:rPr>
  </w:style>
  <w:style w:type="character" w:styleId="ListLabel87">
    <w:name w:val="ListLabel 87"/>
    <w:qFormat/>
    <w:rPr>
      <w:rFonts w:cs="OpenSymbol"/>
      <w:color w:val="000000"/>
      <w:sz w:val="24"/>
      <w:highlight w:val="white"/>
    </w:rPr>
  </w:style>
  <w:style w:type="character" w:styleId="ListLabel88">
    <w:name w:val="ListLabel 88"/>
    <w:qFormat/>
    <w:rPr>
      <w:rFonts w:cs="OpenSymbol"/>
      <w:color w:val="000000"/>
      <w:sz w:val="24"/>
      <w:highlight w:val="white"/>
    </w:rPr>
  </w:style>
  <w:style w:type="character" w:styleId="ListLabel89">
    <w:name w:val="ListLabel 89"/>
    <w:qFormat/>
    <w:rPr>
      <w:rFonts w:ascii="Arial" w:hAnsi="Arial" w:cs="Arial"/>
      <w:b/>
      <w:sz w:val="20"/>
      <w:szCs w:val="20"/>
    </w:rPr>
  </w:style>
  <w:style w:type="character" w:styleId="ListLabel90">
    <w:name w:val="ListLabel 90"/>
    <w:qFormat/>
    <w:rPr>
      <w:rFonts w:ascii="Arial" w:hAnsi="Arial"/>
      <w:b/>
      <w:color w:val="00000A"/>
      <w:sz w:val="20"/>
    </w:rPr>
  </w:style>
  <w:style w:type="character" w:styleId="ListLabel91">
    <w:name w:val="ListLabel 91"/>
    <w:qFormat/>
    <w:rPr>
      <w:rFonts w:ascii="Arial" w:hAnsi="Arial"/>
      <w:b/>
      <w:color w:val="00000A"/>
      <w:sz w:val="20"/>
    </w:rPr>
  </w:style>
  <w:style w:type="character" w:styleId="ListLabel92">
    <w:name w:val="ListLabel 92"/>
    <w:qFormat/>
    <w:rPr>
      <w:rFonts w:ascii="Arial" w:hAnsi="Arial" w:cs="Symbol"/>
      <w:sz w:val="20"/>
    </w:rPr>
  </w:style>
  <w:style w:type="character" w:styleId="WWCharLFO18LVL1">
    <w:name w:val="WW_CharLFO18LVL1"/>
    <w:qFormat/>
    <w:rPr>
      <w:rFonts w:ascii="StarSymbol" w:hAnsi="StarSymbol" w:eastAsia="OpenSymbol" w:cs="OpenSymbol"/>
    </w:rPr>
  </w:style>
  <w:style w:type="character" w:styleId="WWCharLFO18LVL2">
    <w:name w:val="WW_CharLFO18LVL2"/>
    <w:qFormat/>
    <w:rPr>
      <w:rFonts w:ascii="StarSymbol" w:hAnsi="StarSymbol" w:eastAsia="OpenSymbol" w:cs="OpenSymbol"/>
    </w:rPr>
  </w:style>
  <w:style w:type="character" w:styleId="WWCharLFO18LVL3">
    <w:name w:val="WW_CharLFO18LVL3"/>
    <w:qFormat/>
    <w:rPr>
      <w:rFonts w:ascii="StarSymbol" w:hAnsi="StarSymbol" w:eastAsia="OpenSymbol" w:cs="OpenSymbol"/>
    </w:rPr>
  </w:style>
  <w:style w:type="character" w:styleId="WWCharLFO18LVL4">
    <w:name w:val="WW_CharLFO18LVL4"/>
    <w:qFormat/>
    <w:rPr>
      <w:rFonts w:ascii="StarSymbol" w:hAnsi="StarSymbol" w:eastAsia="OpenSymbol" w:cs="OpenSymbol"/>
    </w:rPr>
  </w:style>
  <w:style w:type="character" w:styleId="WWCharLFO18LVL5">
    <w:name w:val="WW_CharLFO18LVL5"/>
    <w:qFormat/>
    <w:rPr>
      <w:rFonts w:ascii="StarSymbol" w:hAnsi="StarSymbol" w:eastAsia="OpenSymbol" w:cs="OpenSymbol"/>
    </w:rPr>
  </w:style>
  <w:style w:type="character" w:styleId="WWCharLFO18LVL6">
    <w:name w:val="WW_CharLFO18LVL6"/>
    <w:qFormat/>
    <w:rPr>
      <w:rFonts w:ascii="StarSymbol" w:hAnsi="StarSymbol" w:eastAsia="OpenSymbol" w:cs="OpenSymbol"/>
    </w:rPr>
  </w:style>
  <w:style w:type="character" w:styleId="WWCharLFO18LVL7">
    <w:name w:val="WW_CharLFO18LVL7"/>
    <w:qFormat/>
    <w:rPr>
      <w:rFonts w:ascii="StarSymbol" w:hAnsi="StarSymbol" w:eastAsia="OpenSymbol" w:cs="OpenSymbol"/>
    </w:rPr>
  </w:style>
  <w:style w:type="character" w:styleId="WWCharLFO18LVL8">
    <w:name w:val="WW_CharLFO18LVL8"/>
    <w:qFormat/>
    <w:rPr>
      <w:rFonts w:ascii="StarSymbol" w:hAnsi="StarSymbol" w:eastAsia="OpenSymbol" w:cs="OpenSymbol"/>
    </w:rPr>
  </w:style>
  <w:style w:type="character" w:styleId="WWCharLFO18LVL9">
    <w:name w:val="WW_CharLFO18LVL9"/>
    <w:qFormat/>
    <w:rPr>
      <w:rFonts w:ascii="StarSymbol" w:hAnsi="StarSymbol" w:eastAsia="OpenSymbol" w:cs="OpenSymbol"/>
    </w:rPr>
  </w:style>
  <w:style w:type="character" w:styleId="WWCharLFO17LVL3">
    <w:name w:val="WW_CharLFO17LVL3"/>
    <w:qFormat/>
    <w:rPr>
      <w:rFonts w:ascii="StarSymbol" w:hAnsi="StarSymbol"/>
    </w:rPr>
  </w:style>
  <w:style w:type="character" w:styleId="WWCharLFO17LVL4">
    <w:name w:val="WW_CharLFO17LVL4"/>
    <w:qFormat/>
    <w:rPr>
      <w:rFonts w:ascii="StarSymbol" w:hAnsi="StarSymbol"/>
    </w:rPr>
  </w:style>
  <w:style w:type="character" w:styleId="WWCharLFO17LVL5">
    <w:name w:val="WW_CharLFO17LVL5"/>
    <w:qFormat/>
    <w:rPr>
      <w:rFonts w:ascii="StarSymbol" w:hAnsi="StarSymbol"/>
    </w:rPr>
  </w:style>
  <w:style w:type="character" w:styleId="WWCharLFO17LVL6">
    <w:name w:val="WW_CharLFO17LVL6"/>
    <w:qFormat/>
    <w:rPr>
      <w:rFonts w:ascii="StarSymbol" w:hAnsi="StarSymbol"/>
    </w:rPr>
  </w:style>
  <w:style w:type="character" w:styleId="WWCharLFO17LVL7">
    <w:name w:val="WW_CharLFO17LVL7"/>
    <w:qFormat/>
    <w:rPr>
      <w:rFonts w:ascii="StarSymbol" w:hAnsi="StarSymbol"/>
    </w:rPr>
  </w:style>
  <w:style w:type="character" w:styleId="WWCharLFO17LVL8">
    <w:name w:val="WW_CharLFO17LVL8"/>
    <w:qFormat/>
    <w:rPr>
      <w:rFonts w:ascii="StarSymbol" w:hAnsi="StarSymbol"/>
    </w:rPr>
  </w:style>
  <w:style w:type="character" w:styleId="WWCharLFO17LVL9">
    <w:name w:val="WW_CharLFO17LVL9"/>
    <w:qFormat/>
    <w:rPr>
      <w:rFonts w:ascii="StarSymbol" w:hAnsi="StarSymbol"/>
    </w:rPr>
  </w:style>
  <w:style w:type="character" w:styleId="Znakinumeracji">
    <w:name w:val="Znaki numeracji"/>
    <w:qFormat/>
    <w:rPr/>
  </w:style>
  <w:style w:type="character" w:styleId="ListLabel93">
    <w:name w:val="ListLabel 93"/>
    <w:qFormat/>
    <w:rPr>
      <w:rFonts w:ascii="Arial" w:hAnsi="Arial"/>
      <w:b/>
      <w:sz w:val="20"/>
    </w:rPr>
  </w:style>
  <w:style w:type="character" w:styleId="ListLabel94">
    <w:name w:val="ListLabel 94"/>
    <w:qFormat/>
    <w:rPr>
      <w:b w:val="false"/>
    </w:rPr>
  </w:style>
  <w:style w:type="character" w:styleId="ListLabel95">
    <w:name w:val="ListLabel 95"/>
    <w:qFormat/>
    <w:rPr>
      <w:rFonts w:ascii="Arial" w:hAnsi="Arial"/>
      <w:color w:val="00000A"/>
      <w:sz w:val="20"/>
    </w:rPr>
  </w:style>
  <w:style w:type="character" w:styleId="ListLabel96">
    <w:name w:val="ListLabel 96"/>
    <w:qFormat/>
    <w:rPr>
      <w:rFonts w:ascii="Arial" w:hAnsi="Arial"/>
      <w:b/>
      <w:sz w:val="20"/>
    </w:rPr>
  </w:style>
  <w:style w:type="character" w:styleId="ListLabel97">
    <w:name w:val="ListLabel 97"/>
    <w:qFormat/>
    <w:rPr>
      <w:rFonts w:ascii="Arial" w:hAnsi="Arial" w:cs="Arial"/>
      <w:b/>
      <w:sz w:val="20"/>
      <w:szCs w:val="20"/>
    </w:rPr>
  </w:style>
  <w:style w:type="character" w:styleId="ListLabel98">
    <w:name w:val="ListLabel 98"/>
    <w:qFormat/>
    <w:rPr>
      <w:rFonts w:ascii="Arial" w:hAnsi="Arial" w:cs="Symbol"/>
      <w:sz w:val="20"/>
    </w:rPr>
  </w:style>
  <w:style w:type="character" w:styleId="ListLabel99">
    <w:name w:val="ListLabel 99"/>
    <w:qFormat/>
    <w:rPr>
      <w:rFonts w:cs="Courier New"/>
    </w:rPr>
  </w:style>
  <w:style w:type="character" w:styleId="ListLabel100">
    <w:name w:val="ListLabel 100"/>
    <w:qFormat/>
    <w:rPr>
      <w:rFonts w:cs="Wingdings"/>
    </w:rPr>
  </w:style>
  <w:style w:type="character" w:styleId="ListLabel101">
    <w:name w:val="ListLabel 101"/>
    <w:qFormat/>
    <w:rPr>
      <w:rFonts w:cs="Symbol"/>
    </w:rPr>
  </w:style>
  <w:style w:type="character" w:styleId="ListLabel102">
    <w:name w:val="ListLabel 102"/>
    <w:qFormat/>
    <w:rPr>
      <w:rFonts w:cs="Courier New"/>
    </w:rPr>
  </w:style>
  <w:style w:type="character" w:styleId="ListLabel103">
    <w:name w:val="ListLabel 103"/>
    <w:qFormat/>
    <w:rPr>
      <w:rFonts w:cs="Wingdings"/>
    </w:rPr>
  </w:style>
  <w:style w:type="character" w:styleId="ListLabel104">
    <w:name w:val="ListLabel 104"/>
    <w:qFormat/>
    <w:rPr>
      <w:rFonts w:cs="Symbol"/>
    </w:rPr>
  </w:style>
  <w:style w:type="character" w:styleId="ListLabel105">
    <w:name w:val="ListLabel 105"/>
    <w:qFormat/>
    <w:rPr>
      <w:rFonts w:cs="Courier New"/>
    </w:rPr>
  </w:style>
  <w:style w:type="character" w:styleId="ListLabel106">
    <w:name w:val="ListLabel 106"/>
    <w:qFormat/>
    <w:rPr>
      <w:rFonts w:cs="Wingdings"/>
    </w:rPr>
  </w:style>
  <w:style w:type="character" w:styleId="ListLabel107">
    <w:name w:val="ListLabel 107"/>
    <w:qFormat/>
    <w:rPr>
      <w:rFonts w:ascii="Arial" w:hAnsi="Arial"/>
      <w:b/>
      <w:bCs/>
      <w:sz w:val="20"/>
    </w:rPr>
  </w:style>
  <w:style w:type="character" w:styleId="ListLabel108">
    <w:name w:val="ListLabel 108"/>
    <w:qFormat/>
    <w:rPr>
      <w:rFonts w:ascii="Arial" w:hAnsi="Arial" w:eastAsia="Times New Roman" w:cs="OpenSymbol"/>
      <w:color w:val="000000"/>
      <w:sz w:val="20"/>
      <w:szCs w:val="20"/>
      <w:highlight w:val="white"/>
    </w:rPr>
  </w:style>
  <w:style w:type="character" w:styleId="ListLabel109">
    <w:name w:val="ListLabel 109"/>
    <w:qFormat/>
    <w:rPr>
      <w:rFonts w:cs="OpenSymbol"/>
      <w:color w:val="000000"/>
      <w:sz w:val="24"/>
      <w:highlight w:val="white"/>
    </w:rPr>
  </w:style>
  <w:style w:type="character" w:styleId="ListLabel110">
    <w:name w:val="ListLabel 110"/>
    <w:qFormat/>
    <w:rPr>
      <w:rFonts w:cs="OpenSymbol"/>
      <w:color w:val="000000"/>
      <w:sz w:val="24"/>
      <w:highlight w:val="white"/>
    </w:rPr>
  </w:style>
  <w:style w:type="character" w:styleId="ListLabel111">
    <w:name w:val="ListLabel 111"/>
    <w:qFormat/>
    <w:rPr>
      <w:rFonts w:cs="OpenSymbol"/>
      <w:color w:val="000000"/>
      <w:sz w:val="24"/>
      <w:highlight w:val="white"/>
    </w:rPr>
  </w:style>
  <w:style w:type="character" w:styleId="ListLabel112">
    <w:name w:val="ListLabel 112"/>
    <w:qFormat/>
    <w:rPr>
      <w:rFonts w:cs="OpenSymbol"/>
      <w:color w:val="000000"/>
      <w:sz w:val="24"/>
      <w:highlight w:val="white"/>
    </w:rPr>
  </w:style>
  <w:style w:type="character" w:styleId="ListLabel113">
    <w:name w:val="ListLabel 113"/>
    <w:qFormat/>
    <w:rPr>
      <w:rFonts w:cs="OpenSymbol"/>
      <w:color w:val="000000"/>
      <w:sz w:val="24"/>
      <w:highlight w:val="white"/>
    </w:rPr>
  </w:style>
  <w:style w:type="character" w:styleId="ListLabel114">
    <w:name w:val="ListLabel 114"/>
    <w:qFormat/>
    <w:rPr>
      <w:rFonts w:cs="OpenSymbol"/>
      <w:color w:val="000000"/>
      <w:sz w:val="24"/>
      <w:highlight w:val="white"/>
    </w:rPr>
  </w:style>
  <w:style w:type="character" w:styleId="ListLabel115">
    <w:name w:val="ListLabel 115"/>
    <w:qFormat/>
    <w:rPr>
      <w:rFonts w:cs="OpenSymbol"/>
      <w:color w:val="000000"/>
      <w:sz w:val="24"/>
      <w:highlight w:val="white"/>
    </w:rPr>
  </w:style>
  <w:style w:type="character" w:styleId="ListLabel116">
    <w:name w:val="ListLabel 116"/>
    <w:qFormat/>
    <w:rPr>
      <w:rFonts w:cs="OpenSymbol"/>
      <w:color w:val="000000"/>
      <w:sz w:val="24"/>
      <w:highlight w:val="white"/>
    </w:rPr>
  </w:style>
  <w:style w:type="character" w:styleId="ListLabel117">
    <w:name w:val="ListLabel 117"/>
    <w:qFormat/>
    <w:rPr>
      <w:rFonts w:ascii="Arial" w:hAnsi="Arial" w:cs="OpenSymbol"/>
      <w:color w:val="000000"/>
      <w:sz w:val="20"/>
      <w:highlight w:val="white"/>
    </w:rPr>
  </w:style>
  <w:style w:type="character" w:styleId="ListLabel118">
    <w:name w:val="ListLabel 118"/>
    <w:qFormat/>
    <w:rPr>
      <w:rFonts w:cs="OpenSymbol"/>
      <w:color w:val="000000"/>
      <w:sz w:val="24"/>
      <w:highlight w:val="white"/>
    </w:rPr>
  </w:style>
  <w:style w:type="character" w:styleId="ListLabel119">
    <w:name w:val="ListLabel 119"/>
    <w:qFormat/>
    <w:rPr>
      <w:rFonts w:cs="OpenSymbol"/>
      <w:color w:val="000000"/>
      <w:sz w:val="24"/>
      <w:highlight w:val="white"/>
    </w:rPr>
  </w:style>
  <w:style w:type="character" w:styleId="ListLabel120">
    <w:name w:val="ListLabel 120"/>
    <w:qFormat/>
    <w:rPr>
      <w:rFonts w:cs="OpenSymbol"/>
      <w:color w:val="000000"/>
      <w:sz w:val="24"/>
      <w:highlight w:val="white"/>
    </w:rPr>
  </w:style>
  <w:style w:type="character" w:styleId="ListLabel121">
    <w:name w:val="ListLabel 121"/>
    <w:qFormat/>
    <w:rPr>
      <w:rFonts w:cs="OpenSymbol"/>
      <w:color w:val="000000"/>
      <w:sz w:val="24"/>
      <w:highlight w:val="white"/>
    </w:rPr>
  </w:style>
  <w:style w:type="character" w:styleId="ListLabel122">
    <w:name w:val="ListLabel 122"/>
    <w:qFormat/>
    <w:rPr>
      <w:rFonts w:cs="OpenSymbol"/>
      <w:color w:val="000000"/>
      <w:sz w:val="24"/>
      <w:highlight w:val="white"/>
    </w:rPr>
  </w:style>
  <w:style w:type="character" w:styleId="ListLabel123">
    <w:name w:val="ListLabel 123"/>
    <w:qFormat/>
    <w:rPr>
      <w:rFonts w:cs="OpenSymbol"/>
      <w:color w:val="000000"/>
      <w:sz w:val="24"/>
      <w:highlight w:val="white"/>
    </w:rPr>
  </w:style>
  <w:style w:type="character" w:styleId="ListLabel124">
    <w:name w:val="ListLabel 124"/>
    <w:qFormat/>
    <w:rPr>
      <w:rFonts w:cs="OpenSymbol"/>
      <w:color w:val="000000"/>
      <w:sz w:val="24"/>
      <w:highlight w:val="white"/>
    </w:rPr>
  </w:style>
  <w:style w:type="character" w:styleId="ListLabel125">
    <w:name w:val="ListLabel 125"/>
    <w:qFormat/>
    <w:rPr>
      <w:rFonts w:cs="OpenSymbol"/>
      <w:color w:val="000000"/>
      <w:sz w:val="24"/>
      <w:highlight w:val="white"/>
    </w:rPr>
  </w:style>
  <w:style w:type="character" w:styleId="ListLabel126">
    <w:name w:val="ListLabel 126"/>
    <w:qFormat/>
    <w:rPr>
      <w:rFonts w:ascii="Arial" w:hAnsi="Arial" w:cs="Arial"/>
      <w:b/>
      <w:sz w:val="20"/>
      <w:szCs w:val="20"/>
    </w:rPr>
  </w:style>
  <w:style w:type="character" w:styleId="ListLabel127">
    <w:name w:val="ListLabel 127"/>
    <w:qFormat/>
    <w:rPr>
      <w:rFonts w:ascii="Arial" w:hAnsi="Arial"/>
      <w:b/>
      <w:color w:val="00000A"/>
      <w:sz w:val="20"/>
    </w:rPr>
  </w:style>
  <w:style w:type="character" w:styleId="ListLabel128">
    <w:name w:val="ListLabel 128"/>
    <w:qFormat/>
    <w:rPr>
      <w:rFonts w:ascii="Arial" w:hAnsi="Arial"/>
      <w:b/>
      <w:color w:val="00000A"/>
      <w:sz w:val="20"/>
    </w:rPr>
  </w:style>
  <w:style w:type="character" w:styleId="ListLabel129">
    <w:name w:val="ListLabel 129"/>
    <w:qFormat/>
    <w:rPr>
      <w:rFonts w:ascii="Arial" w:hAnsi="Arial" w:cs="Symbol"/>
      <w:sz w:val="20"/>
    </w:rPr>
  </w:style>
  <w:style w:type="character" w:styleId="WWCharLFO19LVL3">
    <w:name w:val="WW_CharLFO19LVL3"/>
    <w:qFormat/>
    <w:rPr>
      <w:rFonts w:ascii="StarSymbol" w:hAnsi="StarSymbol"/>
    </w:rPr>
  </w:style>
  <w:style w:type="character" w:styleId="WWCharLFO19LVL4">
    <w:name w:val="WW_CharLFO19LVL4"/>
    <w:qFormat/>
    <w:rPr>
      <w:rFonts w:ascii="StarSymbol" w:hAnsi="StarSymbol"/>
    </w:rPr>
  </w:style>
  <w:style w:type="character" w:styleId="WWCharLFO19LVL5">
    <w:name w:val="WW_CharLFO19LVL5"/>
    <w:qFormat/>
    <w:rPr>
      <w:rFonts w:ascii="StarSymbol" w:hAnsi="StarSymbol"/>
    </w:rPr>
  </w:style>
  <w:style w:type="character" w:styleId="WWCharLFO19LVL6">
    <w:name w:val="WW_CharLFO19LVL6"/>
    <w:qFormat/>
    <w:rPr>
      <w:rFonts w:ascii="StarSymbol" w:hAnsi="StarSymbol"/>
    </w:rPr>
  </w:style>
  <w:style w:type="character" w:styleId="WWCharLFO19LVL7">
    <w:name w:val="WW_CharLFO19LVL7"/>
    <w:qFormat/>
    <w:rPr>
      <w:rFonts w:ascii="StarSymbol" w:hAnsi="StarSymbol"/>
    </w:rPr>
  </w:style>
  <w:style w:type="character" w:styleId="WWCharLFO19LVL8">
    <w:name w:val="WW_CharLFO19LVL8"/>
    <w:qFormat/>
    <w:rPr>
      <w:rFonts w:ascii="StarSymbol" w:hAnsi="StarSymbol"/>
    </w:rPr>
  </w:style>
  <w:style w:type="character" w:styleId="WWCharLFO19LVL9">
    <w:name w:val="WW_CharLFO19LVL9"/>
    <w:qFormat/>
    <w:rPr>
      <w:rFonts w:ascii="StarSymbol" w:hAnsi="StarSymbol"/>
    </w:rPr>
  </w:style>
  <w:style w:type="character" w:styleId="WWCharLFO21LVL3">
    <w:name w:val="WW_CharLFO21LVL3"/>
    <w:qFormat/>
    <w:rPr>
      <w:rFonts w:ascii="StarSymbol" w:hAnsi="StarSymbol"/>
    </w:rPr>
  </w:style>
  <w:style w:type="character" w:styleId="WWCharLFO21LVL4">
    <w:name w:val="WW_CharLFO21LVL4"/>
    <w:qFormat/>
    <w:rPr>
      <w:rFonts w:ascii="StarSymbol" w:hAnsi="StarSymbol"/>
    </w:rPr>
  </w:style>
  <w:style w:type="character" w:styleId="WWCharLFO21LVL5">
    <w:name w:val="WW_CharLFO21LVL5"/>
    <w:qFormat/>
    <w:rPr>
      <w:rFonts w:ascii="StarSymbol" w:hAnsi="StarSymbol"/>
    </w:rPr>
  </w:style>
  <w:style w:type="character" w:styleId="WWCharLFO21LVL6">
    <w:name w:val="WW_CharLFO21LVL6"/>
    <w:qFormat/>
    <w:rPr>
      <w:rFonts w:ascii="StarSymbol" w:hAnsi="StarSymbol"/>
    </w:rPr>
  </w:style>
  <w:style w:type="character" w:styleId="WWCharLFO21LVL7">
    <w:name w:val="WW_CharLFO21LVL7"/>
    <w:qFormat/>
    <w:rPr>
      <w:rFonts w:ascii="StarSymbol" w:hAnsi="StarSymbol"/>
    </w:rPr>
  </w:style>
  <w:style w:type="character" w:styleId="WWCharLFO21LVL8">
    <w:name w:val="WW_CharLFO21LVL8"/>
    <w:qFormat/>
    <w:rPr>
      <w:rFonts w:ascii="StarSymbol" w:hAnsi="StarSymbol"/>
    </w:rPr>
  </w:style>
  <w:style w:type="character" w:styleId="WWCharLFO21LVL9">
    <w:name w:val="WW_CharLFO21LVL9"/>
    <w:qFormat/>
    <w:rPr>
      <w:rFonts w:ascii="StarSymbol" w:hAnsi="StarSymbol"/>
    </w:rPr>
  </w:style>
  <w:style w:type="character" w:styleId="WWCharLFO20LVL3">
    <w:name w:val="WW_CharLFO20LVL3"/>
    <w:qFormat/>
    <w:rPr>
      <w:rFonts w:ascii="StarSymbol" w:hAnsi="StarSymbol"/>
    </w:rPr>
  </w:style>
  <w:style w:type="character" w:styleId="WWCharLFO20LVL4">
    <w:name w:val="WW_CharLFO20LVL4"/>
    <w:qFormat/>
    <w:rPr>
      <w:rFonts w:ascii="StarSymbol" w:hAnsi="StarSymbol"/>
    </w:rPr>
  </w:style>
  <w:style w:type="character" w:styleId="WWCharLFO20LVL5">
    <w:name w:val="WW_CharLFO20LVL5"/>
    <w:qFormat/>
    <w:rPr>
      <w:rFonts w:ascii="StarSymbol" w:hAnsi="StarSymbol"/>
    </w:rPr>
  </w:style>
  <w:style w:type="character" w:styleId="WWCharLFO20LVL6">
    <w:name w:val="WW_CharLFO20LVL6"/>
    <w:qFormat/>
    <w:rPr>
      <w:rFonts w:ascii="StarSymbol" w:hAnsi="StarSymbol"/>
    </w:rPr>
  </w:style>
  <w:style w:type="character" w:styleId="WWCharLFO20LVL7">
    <w:name w:val="WW_CharLFO20LVL7"/>
    <w:qFormat/>
    <w:rPr>
      <w:rFonts w:ascii="StarSymbol" w:hAnsi="StarSymbol"/>
    </w:rPr>
  </w:style>
  <w:style w:type="character" w:styleId="WWCharLFO20LVL8">
    <w:name w:val="WW_CharLFO20LVL8"/>
    <w:qFormat/>
    <w:rPr>
      <w:rFonts w:ascii="StarSymbol" w:hAnsi="StarSymbol"/>
    </w:rPr>
  </w:style>
  <w:style w:type="character" w:styleId="WWCharLFO20LVL9">
    <w:name w:val="WW_CharLFO20LVL9"/>
    <w:qFormat/>
    <w:rPr>
      <w:rFonts w:ascii="StarSymbol" w:hAnsi="StarSymbol"/>
    </w:rPr>
  </w:style>
  <w:style w:type="character" w:styleId="ListLabel130">
    <w:name w:val="ListLabel 130"/>
    <w:qFormat/>
    <w:rPr>
      <w:rFonts w:ascii="Arial" w:hAnsi="Arial"/>
      <w:b/>
      <w:sz w:val="20"/>
    </w:rPr>
  </w:style>
  <w:style w:type="character" w:styleId="ListLabel131">
    <w:name w:val="ListLabel 131"/>
    <w:qFormat/>
    <w:rPr>
      <w:rFonts w:ascii="Arial" w:hAnsi="Arial"/>
      <w:color w:val="00000A"/>
      <w:sz w:val="20"/>
    </w:rPr>
  </w:style>
  <w:style w:type="character" w:styleId="ListLabel132">
    <w:name w:val="ListLabel 132"/>
    <w:qFormat/>
    <w:rPr>
      <w:rFonts w:ascii="Arial" w:hAnsi="Arial"/>
      <w:b/>
      <w:sz w:val="20"/>
    </w:rPr>
  </w:style>
  <w:style w:type="character" w:styleId="ListLabel133">
    <w:name w:val="ListLabel 133"/>
    <w:qFormat/>
    <w:rPr>
      <w:rFonts w:ascii="Arial" w:hAnsi="Arial" w:cs="Symbol"/>
      <w:sz w:val="20"/>
    </w:rPr>
  </w:style>
  <w:style w:type="character" w:styleId="ListLabel134">
    <w:name w:val="ListLabel 134"/>
    <w:qFormat/>
    <w:rPr>
      <w:rFonts w:cs="Courier New"/>
    </w:rPr>
  </w:style>
  <w:style w:type="character" w:styleId="ListLabel135">
    <w:name w:val="ListLabel 135"/>
    <w:qFormat/>
    <w:rPr>
      <w:rFonts w:cs="Wingdings"/>
    </w:rPr>
  </w:style>
  <w:style w:type="character" w:styleId="ListLabel136">
    <w:name w:val="ListLabel 136"/>
    <w:qFormat/>
    <w:rPr>
      <w:rFonts w:cs="Symbol"/>
    </w:rPr>
  </w:style>
  <w:style w:type="character" w:styleId="ListLabel137">
    <w:name w:val="ListLabel 137"/>
    <w:qFormat/>
    <w:rPr>
      <w:rFonts w:cs="Courier New"/>
    </w:rPr>
  </w:style>
  <w:style w:type="character" w:styleId="ListLabel138">
    <w:name w:val="ListLabel 138"/>
    <w:qFormat/>
    <w:rPr>
      <w:rFonts w:cs="Wingdings"/>
    </w:rPr>
  </w:style>
  <w:style w:type="character" w:styleId="ListLabel139">
    <w:name w:val="ListLabel 139"/>
    <w:qFormat/>
    <w:rPr>
      <w:rFonts w:cs="Symbol"/>
    </w:rPr>
  </w:style>
  <w:style w:type="character" w:styleId="ListLabel140">
    <w:name w:val="ListLabel 140"/>
    <w:qFormat/>
    <w:rPr>
      <w:rFonts w:cs="Courier New"/>
    </w:rPr>
  </w:style>
  <w:style w:type="character" w:styleId="ListLabel141">
    <w:name w:val="ListLabel 141"/>
    <w:qFormat/>
    <w:rPr>
      <w:rFonts w:cs="Wingdings"/>
    </w:rPr>
  </w:style>
  <w:style w:type="character" w:styleId="ListLabel142">
    <w:name w:val="ListLabel 142"/>
    <w:qFormat/>
    <w:rPr>
      <w:rFonts w:ascii="Arial" w:hAnsi="Arial"/>
      <w:b/>
      <w:bCs/>
      <w:sz w:val="20"/>
    </w:rPr>
  </w:style>
  <w:style w:type="character" w:styleId="ListLabel143">
    <w:name w:val="ListLabel 143"/>
    <w:qFormat/>
    <w:rPr>
      <w:rFonts w:ascii="Arial" w:hAnsi="Arial" w:eastAsia="Times New Roman" w:cs="OpenSymbol"/>
      <w:color w:val="000000"/>
      <w:sz w:val="20"/>
      <w:szCs w:val="20"/>
      <w:highlight w:val="white"/>
    </w:rPr>
  </w:style>
  <w:style w:type="character" w:styleId="ListLabel144">
    <w:name w:val="ListLabel 144"/>
    <w:qFormat/>
    <w:rPr>
      <w:rFonts w:cs="OpenSymbol"/>
      <w:color w:val="000000"/>
      <w:sz w:val="24"/>
      <w:highlight w:val="white"/>
    </w:rPr>
  </w:style>
  <w:style w:type="character" w:styleId="ListLabel145">
    <w:name w:val="ListLabel 145"/>
    <w:qFormat/>
    <w:rPr>
      <w:rFonts w:cs="OpenSymbol"/>
      <w:color w:val="000000"/>
      <w:sz w:val="24"/>
      <w:highlight w:val="white"/>
    </w:rPr>
  </w:style>
  <w:style w:type="character" w:styleId="ListLabel146">
    <w:name w:val="ListLabel 146"/>
    <w:qFormat/>
    <w:rPr>
      <w:rFonts w:cs="OpenSymbol"/>
      <w:color w:val="000000"/>
      <w:sz w:val="24"/>
      <w:highlight w:val="white"/>
    </w:rPr>
  </w:style>
  <w:style w:type="character" w:styleId="ListLabel147">
    <w:name w:val="ListLabel 147"/>
    <w:qFormat/>
    <w:rPr>
      <w:rFonts w:cs="OpenSymbol"/>
      <w:color w:val="000000"/>
      <w:sz w:val="24"/>
      <w:highlight w:val="white"/>
    </w:rPr>
  </w:style>
  <w:style w:type="character" w:styleId="ListLabel148">
    <w:name w:val="ListLabel 148"/>
    <w:qFormat/>
    <w:rPr>
      <w:rFonts w:cs="OpenSymbol"/>
      <w:color w:val="000000"/>
      <w:sz w:val="24"/>
      <w:highlight w:val="white"/>
    </w:rPr>
  </w:style>
  <w:style w:type="character" w:styleId="ListLabel149">
    <w:name w:val="ListLabel 149"/>
    <w:qFormat/>
    <w:rPr>
      <w:rFonts w:cs="OpenSymbol"/>
      <w:color w:val="000000"/>
      <w:sz w:val="24"/>
      <w:highlight w:val="white"/>
    </w:rPr>
  </w:style>
  <w:style w:type="character" w:styleId="ListLabel150">
    <w:name w:val="ListLabel 150"/>
    <w:qFormat/>
    <w:rPr>
      <w:rFonts w:cs="OpenSymbol"/>
      <w:color w:val="000000"/>
      <w:sz w:val="24"/>
      <w:highlight w:val="white"/>
    </w:rPr>
  </w:style>
  <w:style w:type="character" w:styleId="ListLabel151">
    <w:name w:val="ListLabel 151"/>
    <w:qFormat/>
    <w:rPr>
      <w:rFonts w:cs="OpenSymbol"/>
      <w:color w:val="000000"/>
      <w:sz w:val="24"/>
      <w:highlight w:val="white"/>
    </w:rPr>
  </w:style>
  <w:style w:type="character" w:styleId="ListLabel152">
    <w:name w:val="ListLabel 152"/>
    <w:qFormat/>
    <w:rPr>
      <w:rFonts w:ascii="Arial" w:hAnsi="Arial" w:cs="OpenSymbol"/>
      <w:color w:val="000000"/>
      <w:sz w:val="20"/>
      <w:highlight w:val="white"/>
    </w:rPr>
  </w:style>
  <w:style w:type="character" w:styleId="ListLabel153">
    <w:name w:val="ListLabel 153"/>
    <w:qFormat/>
    <w:rPr>
      <w:rFonts w:cs="OpenSymbol"/>
      <w:color w:val="000000"/>
      <w:sz w:val="24"/>
      <w:highlight w:val="white"/>
    </w:rPr>
  </w:style>
  <w:style w:type="character" w:styleId="ListLabel154">
    <w:name w:val="ListLabel 154"/>
    <w:qFormat/>
    <w:rPr>
      <w:rFonts w:cs="OpenSymbol"/>
      <w:color w:val="000000"/>
      <w:sz w:val="24"/>
      <w:highlight w:val="white"/>
    </w:rPr>
  </w:style>
  <w:style w:type="character" w:styleId="ListLabel155">
    <w:name w:val="ListLabel 155"/>
    <w:qFormat/>
    <w:rPr>
      <w:rFonts w:cs="OpenSymbol"/>
      <w:color w:val="000000"/>
      <w:sz w:val="24"/>
      <w:highlight w:val="white"/>
    </w:rPr>
  </w:style>
  <w:style w:type="character" w:styleId="ListLabel156">
    <w:name w:val="ListLabel 156"/>
    <w:qFormat/>
    <w:rPr>
      <w:rFonts w:cs="OpenSymbol"/>
      <w:color w:val="000000"/>
      <w:sz w:val="24"/>
      <w:highlight w:val="white"/>
    </w:rPr>
  </w:style>
  <w:style w:type="character" w:styleId="ListLabel157">
    <w:name w:val="ListLabel 157"/>
    <w:qFormat/>
    <w:rPr>
      <w:rFonts w:cs="OpenSymbol"/>
      <w:color w:val="000000"/>
      <w:sz w:val="24"/>
      <w:highlight w:val="white"/>
    </w:rPr>
  </w:style>
  <w:style w:type="character" w:styleId="ListLabel158">
    <w:name w:val="ListLabel 158"/>
    <w:qFormat/>
    <w:rPr>
      <w:rFonts w:cs="OpenSymbol"/>
      <w:color w:val="000000"/>
      <w:sz w:val="24"/>
      <w:highlight w:val="white"/>
    </w:rPr>
  </w:style>
  <w:style w:type="character" w:styleId="ListLabel159">
    <w:name w:val="ListLabel 159"/>
    <w:qFormat/>
    <w:rPr>
      <w:rFonts w:cs="OpenSymbol"/>
      <w:color w:val="000000"/>
      <w:sz w:val="24"/>
      <w:highlight w:val="white"/>
    </w:rPr>
  </w:style>
  <w:style w:type="character" w:styleId="ListLabel160">
    <w:name w:val="ListLabel 160"/>
    <w:qFormat/>
    <w:rPr>
      <w:rFonts w:cs="OpenSymbol"/>
      <w:color w:val="000000"/>
      <w:sz w:val="24"/>
      <w:highlight w:val="white"/>
    </w:rPr>
  </w:style>
  <w:style w:type="character" w:styleId="ListLabel161">
    <w:name w:val="ListLabel 161"/>
    <w:qFormat/>
    <w:rPr>
      <w:rFonts w:cs="Arial"/>
      <w:b/>
      <w:sz w:val="20"/>
      <w:szCs w:val="20"/>
    </w:rPr>
  </w:style>
  <w:style w:type="character" w:styleId="ListLabel162">
    <w:name w:val="ListLabel 162"/>
    <w:qFormat/>
    <w:rPr>
      <w:rFonts w:cs="Symbol"/>
    </w:rPr>
  </w:style>
  <w:style w:type="character" w:styleId="ListLabel163">
    <w:name w:val="ListLabel 163"/>
    <w:qFormat/>
    <w:rPr>
      <w:rFonts w:cs="Symbol"/>
    </w:rPr>
  </w:style>
  <w:style w:type="character" w:styleId="ListLabel164">
    <w:name w:val="ListLabel 164"/>
    <w:qFormat/>
    <w:rPr>
      <w:rFonts w:cs="Symbol"/>
    </w:rPr>
  </w:style>
  <w:style w:type="character" w:styleId="ListLabel165">
    <w:name w:val="ListLabel 165"/>
    <w:qFormat/>
    <w:rPr>
      <w:rFonts w:cs="Symbol"/>
    </w:rPr>
  </w:style>
  <w:style w:type="character" w:styleId="ListLabel166">
    <w:name w:val="ListLabel 166"/>
    <w:qFormat/>
    <w:rPr>
      <w:rFonts w:cs="Symbol"/>
    </w:rPr>
  </w:style>
  <w:style w:type="character" w:styleId="ListLabel167">
    <w:name w:val="ListLabel 167"/>
    <w:qFormat/>
    <w:rPr>
      <w:rFonts w:cs="Symbol"/>
    </w:rPr>
  </w:style>
  <w:style w:type="character" w:styleId="ListLabel168">
    <w:name w:val="ListLabel 168"/>
    <w:qFormat/>
    <w:rPr>
      <w:rFonts w:cs="Symbol"/>
    </w:rPr>
  </w:style>
  <w:style w:type="character" w:styleId="ListLabel169">
    <w:name w:val="ListLabel 169"/>
    <w:qFormat/>
    <w:rPr>
      <w:rFonts w:ascii="Arial" w:hAnsi="Arial"/>
      <w:b/>
      <w:sz w:val="20"/>
    </w:rPr>
  </w:style>
  <w:style w:type="character" w:styleId="ListLabel170">
    <w:name w:val="ListLabel 170"/>
    <w:qFormat/>
    <w:rPr>
      <w:rFonts w:ascii="Arial" w:hAnsi="Arial"/>
      <w:color w:val="00000A"/>
      <w:sz w:val="20"/>
    </w:rPr>
  </w:style>
  <w:style w:type="character" w:styleId="ListLabel171">
    <w:name w:val="ListLabel 171"/>
    <w:qFormat/>
    <w:rPr>
      <w:rFonts w:ascii="Arial" w:hAnsi="Arial"/>
      <w:b/>
      <w:sz w:val="20"/>
    </w:rPr>
  </w:style>
  <w:style w:type="character" w:styleId="ListLabel172">
    <w:name w:val="ListLabel 172"/>
    <w:qFormat/>
    <w:rPr>
      <w:rFonts w:ascii="Arial" w:hAnsi="Arial" w:cs="Symbol"/>
      <w:sz w:val="20"/>
    </w:rPr>
  </w:style>
  <w:style w:type="character" w:styleId="ListLabel173">
    <w:name w:val="ListLabel 173"/>
    <w:qFormat/>
    <w:rPr>
      <w:rFonts w:cs="Courier New"/>
    </w:rPr>
  </w:style>
  <w:style w:type="character" w:styleId="ListLabel174">
    <w:name w:val="ListLabel 174"/>
    <w:qFormat/>
    <w:rPr>
      <w:rFonts w:cs="Wingdings"/>
    </w:rPr>
  </w:style>
  <w:style w:type="character" w:styleId="ListLabel175">
    <w:name w:val="ListLabel 175"/>
    <w:qFormat/>
    <w:rPr>
      <w:rFonts w:cs="Symbol"/>
    </w:rPr>
  </w:style>
  <w:style w:type="character" w:styleId="ListLabel176">
    <w:name w:val="ListLabel 176"/>
    <w:qFormat/>
    <w:rPr>
      <w:rFonts w:cs="Courier New"/>
    </w:rPr>
  </w:style>
  <w:style w:type="character" w:styleId="ListLabel177">
    <w:name w:val="ListLabel 177"/>
    <w:qFormat/>
    <w:rPr>
      <w:rFonts w:cs="Wingdings"/>
    </w:rPr>
  </w:style>
  <w:style w:type="character" w:styleId="ListLabel178">
    <w:name w:val="ListLabel 178"/>
    <w:qFormat/>
    <w:rPr>
      <w:rFonts w:cs="Symbol"/>
    </w:rPr>
  </w:style>
  <w:style w:type="character" w:styleId="ListLabel179">
    <w:name w:val="ListLabel 179"/>
    <w:qFormat/>
    <w:rPr>
      <w:rFonts w:cs="Courier New"/>
    </w:rPr>
  </w:style>
  <w:style w:type="character" w:styleId="ListLabel180">
    <w:name w:val="ListLabel 180"/>
    <w:qFormat/>
    <w:rPr>
      <w:rFonts w:cs="Wingdings"/>
    </w:rPr>
  </w:style>
  <w:style w:type="character" w:styleId="ListLabel181">
    <w:name w:val="ListLabel 181"/>
    <w:qFormat/>
    <w:rPr>
      <w:rFonts w:ascii="Arial" w:hAnsi="Arial"/>
      <w:b/>
      <w:bCs/>
      <w:sz w:val="20"/>
    </w:rPr>
  </w:style>
  <w:style w:type="character" w:styleId="ListLabel182">
    <w:name w:val="ListLabel 182"/>
    <w:qFormat/>
    <w:rPr>
      <w:rFonts w:ascii="Arial" w:hAnsi="Arial" w:eastAsia="Times New Roman" w:cs="OpenSymbol"/>
      <w:color w:val="000000"/>
      <w:sz w:val="20"/>
      <w:szCs w:val="20"/>
      <w:highlight w:val="white"/>
    </w:rPr>
  </w:style>
  <w:style w:type="character" w:styleId="ListLabel183">
    <w:name w:val="ListLabel 183"/>
    <w:qFormat/>
    <w:rPr>
      <w:rFonts w:cs="OpenSymbol"/>
      <w:color w:val="000000"/>
      <w:sz w:val="24"/>
      <w:highlight w:val="white"/>
    </w:rPr>
  </w:style>
  <w:style w:type="character" w:styleId="ListLabel184">
    <w:name w:val="ListLabel 184"/>
    <w:qFormat/>
    <w:rPr>
      <w:rFonts w:cs="OpenSymbol"/>
      <w:color w:val="000000"/>
      <w:sz w:val="24"/>
      <w:highlight w:val="white"/>
    </w:rPr>
  </w:style>
  <w:style w:type="character" w:styleId="ListLabel185">
    <w:name w:val="ListLabel 185"/>
    <w:qFormat/>
    <w:rPr>
      <w:rFonts w:cs="OpenSymbol"/>
      <w:color w:val="000000"/>
      <w:sz w:val="24"/>
      <w:highlight w:val="white"/>
    </w:rPr>
  </w:style>
  <w:style w:type="character" w:styleId="ListLabel186">
    <w:name w:val="ListLabel 186"/>
    <w:qFormat/>
    <w:rPr>
      <w:rFonts w:cs="OpenSymbol"/>
      <w:color w:val="000000"/>
      <w:sz w:val="24"/>
      <w:highlight w:val="white"/>
    </w:rPr>
  </w:style>
  <w:style w:type="character" w:styleId="ListLabel187">
    <w:name w:val="ListLabel 187"/>
    <w:qFormat/>
    <w:rPr>
      <w:rFonts w:cs="OpenSymbol"/>
      <w:color w:val="000000"/>
      <w:sz w:val="24"/>
      <w:highlight w:val="white"/>
    </w:rPr>
  </w:style>
  <w:style w:type="character" w:styleId="ListLabel188">
    <w:name w:val="ListLabel 188"/>
    <w:qFormat/>
    <w:rPr>
      <w:rFonts w:cs="OpenSymbol"/>
      <w:color w:val="000000"/>
      <w:sz w:val="24"/>
      <w:highlight w:val="white"/>
    </w:rPr>
  </w:style>
  <w:style w:type="character" w:styleId="ListLabel189">
    <w:name w:val="ListLabel 189"/>
    <w:qFormat/>
    <w:rPr>
      <w:rFonts w:cs="OpenSymbol"/>
      <w:color w:val="000000"/>
      <w:sz w:val="24"/>
      <w:highlight w:val="white"/>
    </w:rPr>
  </w:style>
  <w:style w:type="character" w:styleId="ListLabel190">
    <w:name w:val="ListLabel 190"/>
    <w:qFormat/>
    <w:rPr>
      <w:rFonts w:cs="OpenSymbol"/>
      <w:color w:val="000000"/>
      <w:sz w:val="24"/>
      <w:highlight w:val="white"/>
    </w:rPr>
  </w:style>
  <w:style w:type="character" w:styleId="ListLabel191">
    <w:name w:val="ListLabel 191"/>
    <w:qFormat/>
    <w:rPr>
      <w:rFonts w:ascii="Arial" w:hAnsi="Arial" w:cs="OpenSymbol"/>
      <w:color w:val="000000"/>
      <w:sz w:val="20"/>
      <w:highlight w:val="white"/>
    </w:rPr>
  </w:style>
  <w:style w:type="character" w:styleId="ListLabel192">
    <w:name w:val="ListLabel 192"/>
    <w:qFormat/>
    <w:rPr>
      <w:rFonts w:cs="OpenSymbol"/>
      <w:color w:val="000000"/>
      <w:sz w:val="24"/>
      <w:highlight w:val="white"/>
    </w:rPr>
  </w:style>
  <w:style w:type="character" w:styleId="ListLabel193">
    <w:name w:val="ListLabel 193"/>
    <w:qFormat/>
    <w:rPr>
      <w:rFonts w:cs="OpenSymbol"/>
      <w:color w:val="000000"/>
      <w:sz w:val="24"/>
      <w:highlight w:val="white"/>
    </w:rPr>
  </w:style>
  <w:style w:type="character" w:styleId="ListLabel194">
    <w:name w:val="ListLabel 194"/>
    <w:qFormat/>
    <w:rPr>
      <w:rFonts w:cs="OpenSymbol"/>
      <w:color w:val="000000"/>
      <w:sz w:val="24"/>
      <w:highlight w:val="white"/>
    </w:rPr>
  </w:style>
  <w:style w:type="character" w:styleId="ListLabel195">
    <w:name w:val="ListLabel 195"/>
    <w:qFormat/>
    <w:rPr>
      <w:rFonts w:cs="OpenSymbol"/>
      <w:color w:val="000000"/>
      <w:sz w:val="24"/>
      <w:highlight w:val="white"/>
    </w:rPr>
  </w:style>
  <w:style w:type="character" w:styleId="ListLabel196">
    <w:name w:val="ListLabel 196"/>
    <w:qFormat/>
    <w:rPr>
      <w:rFonts w:cs="OpenSymbol"/>
      <w:color w:val="000000"/>
      <w:sz w:val="24"/>
      <w:highlight w:val="white"/>
    </w:rPr>
  </w:style>
  <w:style w:type="character" w:styleId="ListLabel197">
    <w:name w:val="ListLabel 197"/>
    <w:qFormat/>
    <w:rPr>
      <w:rFonts w:cs="OpenSymbol"/>
      <w:color w:val="000000"/>
      <w:sz w:val="24"/>
      <w:highlight w:val="white"/>
    </w:rPr>
  </w:style>
  <w:style w:type="character" w:styleId="ListLabel198">
    <w:name w:val="ListLabel 198"/>
    <w:qFormat/>
    <w:rPr>
      <w:rFonts w:cs="OpenSymbol"/>
      <w:color w:val="000000"/>
      <w:sz w:val="24"/>
      <w:highlight w:val="white"/>
    </w:rPr>
  </w:style>
  <w:style w:type="character" w:styleId="ListLabel199">
    <w:name w:val="ListLabel 199"/>
    <w:qFormat/>
    <w:rPr>
      <w:rFonts w:cs="OpenSymbol"/>
      <w:color w:val="000000"/>
      <w:sz w:val="24"/>
      <w:highlight w:val="white"/>
    </w:rPr>
  </w:style>
  <w:style w:type="character" w:styleId="ListLabel200">
    <w:name w:val="ListLabel 200"/>
    <w:qFormat/>
    <w:rPr>
      <w:rFonts w:ascii="Arial" w:hAnsi="Arial"/>
      <w:b/>
      <w:sz w:val="20"/>
    </w:rPr>
  </w:style>
  <w:style w:type="character" w:styleId="ListLabel201">
    <w:name w:val="ListLabel 201"/>
    <w:qFormat/>
    <w:rPr>
      <w:rFonts w:ascii="Arial" w:hAnsi="Arial"/>
      <w:color w:val="00000A"/>
      <w:sz w:val="20"/>
    </w:rPr>
  </w:style>
  <w:style w:type="character" w:styleId="ListLabel202">
    <w:name w:val="ListLabel 202"/>
    <w:qFormat/>
    <w:rPr>
      <w:rFonts w:ascii="Arial" w:hAnsi="Arial"/>
      <w:b/>
      <w:sz w:val="20"/>
    </w:rPr>
  </w:style>
  <w:style w:type="character" w:styleId="ListLabel203">
    <w:name w:val="ListLabel 203"/>
    <w:qFormat/>
    <w:rPr>
      <w:rFonts w:ascii="Arial" w:hAnsi="Arial" w:cs="Symbol"/>
      <w:sz w:val="20"/>
    </w:rPr>
  </w:style>
  <w:style w:type="character" w:styleId="ListLabel204">
    <w:name w:val="ListLabel 204"/>
    <w:qFormat/>
    <w:rPr>
      <w:rFonts w:cs="Courier New"/>
    </w:rPr>
  </w:style>
  <w:style w:type="character" w:styleId="ListLabel205">
    <w:name w:val="ListLabel 205"/>
    <w:qFormat/>
    <w:rPr>
      <w:rFonts w:cs="Wingdings"/>
    </w:rPr>
  </w:style>
  <w:style w:type="character" w:styleId="ListLabel206">
    <w:name w:val="ListLabel 206"/>
    <w:qFormat/>
    <w:rPr>
      <w:rFonts w:cs="Symbol"/>
    </w:rPr>
  </w:style>
  <w:style w:type="character" w:styleId="ListLabel207">
    <w:name w:val="ListLabel 207"/>
    <w:qFormat/>
    <w:rPr>
      <w:rFonts w:cs="Courier New"/>
    </w:rPr>
  </w:style>
  <w:style w:type="character" w:styleId="ListLabel208">
    <w:name w:val="ListLabel 208"/>
    <w:qFormat/>
    <w:rPr>
      <w:rFonts w:cs="Wingdings"/>
    </w:rPr>
  </w:style>
  <w:style w:type="character" w:styleId="ListLabel209">
    <w:name w:val="ListLabel 209"/>
    <w:qFormat/>
    <w:rPr>
      <w:rFonts w:cs="Symbol"/>
    </w:rPr>
  </w:style>
  <w:style w:type="character" w:styleId="ListLabel210">
    <w:name w:val="ListLabel 210"/>
    <w:qFormat/>
    <w:rPr>
      <w:rFonts w:cs="Courier New"/>
    </w:rPr>
  </w:style>
  <w:style w:type="character" w:styleId="ListLabel211">
    <w:name w:val="ListLabel 211"/>
    <w:qFormat/>
    <w:rPr>
      <w:rFonts w:cs="Wingdings"/>
    </w:rPr>
  </w:style>
  <w:style w:type="character" w:styleId="ListLabel212">
    <w:name w:val="ListLabel 212"/>
    <w:qFormat/>
    <w:rPr>
      <w:rFonts w:ascii="Arial" w:hAnsi="Arial"/>
      <w:b/>
      <w:bCs/>
      <w:sz w:val="20"/>
    </w:rPr>
  </w:style>
  <w:style w:type="character" w:styleId="ListLabel213">
    <w:name w:val="ListLabel 213"/>
    <w:qFormat/>
    <w:rPr>
      <w:rFonts w:ascii="Arial" w:hAnsi="Arial" w:eastAsia="Times New Roman" w:cs="OpenSymbol"/>
      <w:color w:val="000000"/>
      <w:sz w:val="20"/>
      <w:szCs w:val="20"/>
      <w:highlight w:val="white"/>
    </w:rPr>
  </w:style>
  <w:style w:type="character" w:styleId="ListLabel214">
    <w:name w:val="ListLabel 214"/>
    <w:qFormat/>
    <w:rPr>
      <w:rFonts w:cs="OpenSymbol"/>
      <w:color w:val="000000"/>
      <w:sz w:val="24"/>
      <w:highlight w:val="white"/>
    </w:rPr>
  </w:style>
  <w:style w:type="character" w:styleId="ListLabel215">
    <w:name w:val="ListLabel 215"/>
    <w:qFormat/>
    <w:rPr>
      <w:rFonts w:cs="OpenSymbol"/>
      <w:color w:val="000000"/>
      <w:sz w:val="24"/>
      <w:highlight w:val="white"/>
    </w:rPr>
  </w:style>
  <w:style w:type="character" w:styleId="ListLabel216">
    <w:name w:val="ListLabel 216"/>
    <w:qFormat/>
    <w:rPr>
      <w:rFonts w:cs="OpenSymbol"/>
      <w:color w:val="000000"/>
      <w:sz w:val="24"/>
      <w:highlight w:val="white"/>
    </w:rPr>
  </w:style>
  <w:style w:type="character" w:styleId="ListLabel217">
    <w:name w:val="ListLabel 217"/>
    <w:qFormat/>
    <w:rPr>
      <w:rFonts w:cs="OpenSymbol"/>
      <w:color w:val="000000"/>
      <w:sz w:val="24"/>
      <w:highlight w:val="white"/>
    </w:rPr>
  </w:style>
  <w:style w:type="character" w:styleId="ListLabel218">
    <w:name w:val="ListLabel 218"/>
    <w:qFormat/>
    <w:rPr>
      <w:rFonts w:cs="OpenSymbol"/>
      <w:color w:val="000000"/>
      <w:sz w:val="24"/>
      <w:highlight w:val="white"/>
    </w:rPr>
  </w:style>
  <w:style w:type="character" w:styleId="ListLabel219">
    <w:name w:val="ListLabel 219"/>
    <w:qFormat/>
    <w:rPr>
      <w:rFonts w:cs="OpenSymbol"/>
      <w:color w:val="000000"/>
      <w:sz w:val="24"/>
      <w:highlight w:val="white"/>
    </w:rPr>
  </w:style>
  <w:style w:type="character" w:styleId="ListLabel220">
    <w:name w:val="ListLabel 220"/>
    <w:qFormat/>
    <w:rPr>
      <w:rFonts w:cs="OpenSymbol"/>
      <w:color w:val="000000"/>
      <w:sz w:val="24"/>
      <w:highlight w:val="white"/>
    </w:rPr>
  </w:style>
  <w:style w:type="character" w:styleId="ListLabel221">
    <w:name w:val="ListLabel 221"/>
    <w:qFormat/>
    <w:rPr>
      <w:rFonts w:cs="OpenSymbol"/>
      <w:color w:val="000000"/>
      <w:sz w:val="24"/>
      <w:highlight w:val="white"/>
    </w:rPr>
  </w:style>
  <w:style w:type="character" w:styleId="ListLabel222">
    <w:name w:val="ListLabel 222"/>
    <w:qFormat/>
    <w:rPr>
      <w:rFonts w:ascii="Arial" w:hAnsi="Arial" w:cs="OpenSymbol"/>
      <w:color w:val="000000"/>
      <w:sz w:val="20"/>
      <w:highlight w:val="white"/>
    </w:rPr>
  </w:style>
  <w:style w:type="character" w:styleId="ListLabel223">
    <w:name w:val="ListLabel 223"/>
    <w:qFormat/>
    <w:rPr>
      <w:rFonts w:cs="OpenSymbol"/>
      <w:color w:val="000000"/>
      <w:sz w:val="24"/>
      <w:highlight w:val="white"/>
    </w:rPr>
  </w:style>
  <w:style w:type="character" w:styleId="ListLabel224">
    <w:name w:val="ListLabel 224"/>
    <w:qFormat/>
    <w:rPr>
      <w:rFonts w:cs="OpenSymbol"/>
      <w:color w:val="000000"/>
      <w:sz w:val="24"/>
      <w:highlight w:val="white"/>
    </w:rPr>
  </w:style>
  <w:style w:type="character" w:styleId="ListLabel225">
    <w:name w:val="ListLabel 225"/>
    <w:qFormat/>
    <w:rPr>
      <w:rFonts w:cs="OpenSymbol"/>
      <w:color w:val="000000"/>
      <w:sz w:val="24"/>
      <w:highlight w:val="white"/>
    </w:rPr>
  </w:style>
  <w:style w:type="character" w:styleId="ListLabel226">
    <w:name w:val="ListLabel 226"/>
    <w:qFormat/>
    <w:rPr>
      <w:rFonts w:cs="OpenSymbol"/>
      <w:color w:val="000000"/>
      <w:sz w:val="24"/>
      <w:highlight w:val="white"/>
    </w:rPr>
  </w:style>
  <w:style w:type="character" w:styleId="ListLabel227">
    <w:name w:val="ListLabel 227"/>
    <w:qFormat/>
    <w:rPr>
      <w:rFonts w:cs="OpenSymbol"/>
      <w:color w:val="000000"/>
      <w:sz w:val="24"/>
      <w:highlight w:val="white"/>
    </w:rPr>
  </w:style>
  <w:style w:type="character" w:styleId="ListLabel228">
    <w:name w:val="ListLabel 228"/>
    <w:qFormat/>
    <w:rPr>
      <w:rFonts w:cs="OpenSymbol"/>
      <w:color w:val="000000"/>
      <w:sz w:val="24"/>
      <w:highlight w:val="white"/>
    </w:rPr>
  </w:style>
  <w:style w:type="character" w:styleId="ListLabel229">
    <w:name w:val="ListLabel 229"/>
    <w:qFormat/>
    <w:rPr>
      <w:rFonts w:cs="OpenSymbol"/>
      <w:color w:val="000000"/>
      <w:sz w:val="24"/>
      <w:highlight w:val="white"/>
    </w:rPr>
  </w:style>
  <w:style w:type="character" w:styleId="ListLabel230">
    <w:name w:val="ListLabel 230"/>
    <w:qFormat/>
    <w:rPr>
      <w:rFonts w:cs="OpenSymbol"/>
      <w:color w:val="000000"/>
      <w:sz w:val="24"/>
      <w:highlight w:val="white"/>
    </w:rPr>
  </w:style>
  <w:style w:type="character" w:styleId="ListLabel231">
    <w:name w:val="ListLabel 231"/>
    <w:qFormat/>
    <w:rPr>
      <w:rFonts w:ascii="Arial" w:hAnsi="Arial"/>
      <w:b/>
      <w:sz w:val="20"/>
    </w:rPr>
  </w:style>
  <w:style w:type="character" w:styleId="ListLabel232">
    <w:name w:val="ListLabel 232"/>
    <w:qFormat/>
    <w:rPr>
      <w:rFonts w:ascii="Arial" w:hAnsi="Arial"/>
      <w:color w:val="00000A"/>
      <w:sz w:val="20"/>
    </w:rPr>
  </w:style>
  <w:style w:type="character" w:styleId="ListLabel233">
    <w:name w:val="ListLabel 233"/>
    <w:qFormat/>
    <w:rPr>
      <w:rFonts w:ascii="Arial" w:hAnsi="Arial"/>
      <w:b/>
      <w:sz w:val="20"/>
    </w:rPr>
  </w:style>
  <w:style w:type="character" w:styleId="ListLabel234">
    <w:name w:val="ListLabel 234"/>
    <w:qFormat/>
    <w:rPr>
      <w:rFonts w:ascii="Arial" w:hAnsi="Arial" w:cs="Symbol"/>
      <w:sz w:val="20"/>
    </w:rPr>
  </w:style>
  <w:style w:type="character" w:styleId="ListLabel235">
    <w:name w:val="ListLabel 235"/>
    <w:qFormat/>
    <w:rPr>
      <w:rFonts w:cs="Courier New"/>
    </w:rPr>
  </w:style>
  <w:style w:type="character" w:styleId="ListLabel236">
    <w:name w:val="ListLabel 236"/>
    <w:qFormat/>
    <w:rPr>
      <w:rFonts w:cs="Wingdings"/>
    </w:rPr>
  </w:style>
  <w:style w:type="character" w:styleId="ListLabel237">
    <w:name w:val="ListLabel 237"/>
    <w:qFormat/>
    <w:rPr>
      <w:rFonts w:cs="Symbol"/>
    </w:rPr>
  </w:style>
  <w:style w:type="character" w:styleId="ListLabel238">
    <w:name w:val="ListLabel 238"/>
    <w:qFormat/>
    <w:rPr>
      <w:rFonts w:cs="Courier New"/>
    </w:rPr>
  </w:style>
  <w:style w:type="character" w:styleId="ListLabel239">
    <w:name w:val="ListLabel 239"/>
    <w:qFormat/>
    <w:rPr>
      <w:rFonts w:cs="Wingdings"/>
    </w:rPr>
  </w:style>
  <w:style w:type="character" w:styleId="ListLabel240">
    <w:name w:val="ListLabel 240"/>
    <w:qFormat/>
    <w:rPr>
      <w:rFonts w:cs="Symbol"/>
    </w:rPr>
  </w:style>
  <w:style w:type="character" w:styleId="ListLabel241">
    <w:name w:val="ListLabel 241"/>
    <w:qFormat/>
    <w:rPr>
      <w:rFonts w:cs="Courier New"/>
    </w:rPr>
  </w:style>
  <w:style w:type="character" w:styleId="ListLabel242">
    <w:name w:val="ListLabel 242"/>
    <w:qFormat/>
    <w:rPr>
      <w:rFonts w:cs="Wingdings"/>
    </w:rPr>
  </w:style>
  <w:style w:type="character" w:styleId="ListLabel243">
    <w:name w:val="ListLabel 243"/>
    <w:qFormat/>
    <w:rPr>
      <w:rFonts w:ascii="Arial" w:hAnsi="Arial"/>
      <w:b/>
      <w:bCs/>
      <w:sz w:val="20"/>
    </w:rPr>
  </w:style>
  <w:style w:type="character" w:styleId="ListLabel244">
    <w:name w:val="ListLabel 244"/>
    <w:qFormat/>
    <w:rPr>
      <w:rFonts w:ascii="Arial" w:hAnsi="Arial" w:eastAsia="Times New Roman" w:cs="OpenSymbol"/>
      <w:color w:val="000000"/>
      <w:sz w:val="20"/>
      <w:szCs w:val="20"/>
      <w:highlight w:val="white"/>
    </w:rPr>
  </w:style>
  <w:style w:type="character" w:styleId="ListLabel245">
    <w:name w:val="ListLabel 245"/>
    <w:qFormat/>
    <w:rPr>
      <w:rFonts w:cs="OpenSymbol"/>
      <w:color w:val="000000"/>
      <w:sz w:val="24"/>
      <w:highlight w:val="white"/>
    </w:rPr>
  </w:style>
  <w:style w:type="character" w:styleId="ListLabel246">
    <w:name w:val="ListLabel 246"/>
    <w:qFormat/>
    <w:rPr>
      <w:rFonts w:cs="OpenSymbol"/>
      <w:color w:val="000000"/>
      <w:sz w:val="24"/>
      <w:highlight w:val="white"/>
    </w:rPr>
  </w:style>
  <w:style w:type="character" w:styleId="ListLabel247">
    <w:name w:val="ListLabel 247"/>
    <w:qFormat/>
    <w:rPr>
      <w:rFonts w:cs="OpenSymbol"/>
      <w:color w:val="000000"/>
      <w:sz w:val="24"/>
      <w:highlight w:val="white"/>
    </w:rPr>
  </w:style>
  <w:style w:type="character" w:styleId="ListLabel248">
    <w:name w:val="ListLabel 248"/>
    <w:qFormat/>
    <w:rPr>
      <w:rFonts w:cs="OpenSymbol"/>
      <w:color w:val="000000"/>
      <w:sz w:val="24"/>
      <w:highlight w:val="white"/>
    </w:rPr>
  </w:style>
  <w:style w:type="character" w:styleId="ListLabel249">
    <w:name w:val="ListLabel 249"/>
    <w:qFormat/>
    <w:rPr>
      <w:rFonts w:cs="OpenSymbol"/>
      <w:color w:val="000000"/>
      <w:sz w:val="24"/>
      <w:highlight w:val="white"/>
    </w:rPr>
  </w:style>
  <w:style w:type="character" w:styleId="ListLabel250">
    <w:name w:val="ListLabel 250"/>
    <w:qFormat/>
    <w:rPr>
      <w:rFonts w:cs="OpenSymbol"/>
      <w:color w:val="000000"/>
      <w:sz w:val="24"/>
      <w:highlight w:val="white"/>
    </w:rPr>
  </w:style>
  <w:style w:type="character" w:styleId="ListLabel251">
    <w:name w:val="ListLabel 251"/>
    <w:qFormat/>
    <w:rPr>
      <w:rFonts w:cs="OpenSymbol"/>
      <w:color w:val="000000"/>
      <w:sz w:val="24"/>
      <w:highlight w:val="white"/>
    </w:rPr>
  </w:style>
  <w:style w:type="character" w:styleId="ListLabel252">
    <w:name w:val="ListLabel 252"/>
    <w:qFormat/>
    <w:rPr>
      <w:rFonts w:cs="OpenSymbol"/>
      <w:color w:val="000000"/>
      <w:sz w:val="24"/>
      <w:highlight w:val="white"/>
    </w:rPr>
  </w:style>
  <w:style w:type="character" w:styleId="ListLabel253">
    <w:name w:val="ListLabel 253"/>
    <w:qFormat/>
    <w:rPr>
      <w:rFonts w:ascii="Arial" w:hAnsi="Arial" w:cs="OpenSymbol"/>
      <w:color w:val="000000"/>
      <w:sz w:val="20"/>
      <w:highlight w:val="white"/>
    </w:rPr>
  </w:style>
  <w:style w:type="character" w:styleId="ListLabel254">
    <w:name w:val="ListLabel 254"/>
    <w:qFormat/>
    <w:rPr>
      <w:rFonts w:cs="OpenSymbol"/>
      <w:color w:val="000000"/>
      <w:sz w:val="24"/>
      <w:highlight w:val="white"/>
    </w:rPr>
  </w:style>
  <w:style w:type="character" w:styleId="ListLabel255">
    <w:name w:val="ListLabel 255"/>
    <w:qFormat/>
    <w:rPr>
      <w:rFonts w:cs="OpenSymbol"/>
      <w:color w:val="000000"/>
      <w:sz w:val="24"/>
      <w:highlight w:val="white"/>
    </w:rPr>
  </w:style>
  <w:style w:type="character" w:styleId="ListLabel256">
    <w:name w:val="ListLabel 256"/>
    <w:qFormat/>
    <w:rPr>
      <w:rFonts w:cs="OpenSymbol"/>
      <w:color w:val="000000"/>
      <w:sz w:val="24"/>
      <w:highlight w:val="white"/>
    </w:rPr>
  </w:style>
  <w:style w:type="character" w:styleId="ListLabel257">
    <w:name w:val="ListLabel 257"/>
    <w:qFormat/>
    <w:rPr>
      <w:rFonts w:cs="OpenSymbol"/>
      <w:color w:val="000000"/>
      <w:sz w:val="24"/>
      <w:highlight w:val="white"/>
    </w:rPr>
  </w:style>
  <w:style w:type="character" w:styleId="ListLabel258">
    <w:name w:val="ListLabel 258"/>
    <w:qFormat/>
    <w:rPr>
      <w:rFonts w:cs="OpenSymbol"/>
      <w:color w:val="000000"/>
      <w:sz w:val="24"/>
      <w:highlight w:val="white"/>
    </w:rPr>
  </w:style>
  <w:style w:type="character" w:styleId="ListLabel259">
    <w:name w:val="ListLabel 259"/>
    <w:qFormat/>
    <w:rPr>
      <w:rFonts w:cs="OpenSymbol"/>
      <w:color w:val="000000"/>
      <w:sz w:val="24"/>
      <w:highlight w:val="white"/>
    </w:rPr>
  </w:style>
  <w:style w:type="character" w:styleId="ListLabel260">
    <w:name w:val="ListLabel 260"/>
    <w:qFormat/>
    <w:rPr>
      <w:rFonts w:cs="OpenSymbol"/>
      <w:color w:val="000000"/>
      <w:sz w:val="24"/>
      <w:highlight w:val="white"/>
    </w:rPr>
  </w:style>
  <w:style w:type="character" w:styleId="ListLabel261">
    <w:name w:val="ListLabel 261"/>
    <w:qFormat/>
    <w:rPr>
      <w:rFonts w:cs="OpenSymbol"/>
      <w:color w:val="000000"/>
      <w:sz w:val="24"/>
      <w:highlight w:val="white"/>
    </w:rPr>
  </w:style>
  <w:style w:type="character" w:styleId="WW8Num5z0">
    <w:name w:val="WW8Num5z0"/>
    <w:qFormat/>
    <w:rPr>
      <w:rFonts w:ascii="Wingdings" w:hAnsi="Wingdings" w:eastAsia="Times New Roman" w:cs="Mangal"/>
      <w:color w:val="000000"/>
      <w:sz w:val="21"/>
      <w:szCs w:val="21"/>
      <w:lang w:eastAsia="pl-PL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5z3">
    <w:name w:val="WW8Num5z3"/>
    <w:qFormat/>
    <w:rPr>
      <w:rFonts w:ascii="Symbol" w:hAnsi="Symbol" w:cs="Symbol"/>
    </w:rPr>
  </w:style>
  <w:style w:type="character" w:styleId="Hipercze">
    <w:name w:val="Hiperłącze"/>
    <w:qFormat/>
    <w:rPr>
      <w:color w:val="0000FF"/>
      <w:u w:val="single"/>
    </w:rPr>
  </w:style>
  <w:style w:type="character" w:styleId="WW8Num4z0">
    <w:name w:val="WW8Num4z0"/>
    <w:qFormat/>
    <w:rPr>
      <w:rFonts w:ascii="Times New Roman" w:hAnsi="Times New Roman" w:cs="Mangal"/>
      <w:sz w:val="21"/>
      <w:szCs w:val="21"/>
      <w:lang w:eastAsia="pl-PL" w:bidi="ar-SA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4z3">
    <w:name w:val="WW8Num4z3"/>
    <w:qFormat/>
    <w:rPr>
      <w:rFonts w:ascii="Symbol" w:hAnsi="Symbol" w:cs="Symbol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ListLabel262">
    <w:name w:val="ListLabel 262"/>
    <w:qFormat/>
    <w:rPr>
      <w:rFonts w:ascii="Arial" w:hAnsi="Arial"/>
      <w:b/>
      <w:sz w:val="20"/>
    </w:rPr>
  </w:style>
  <w:style w:type="character" w:styleId="ListLabel263">
    <w:name w:val="ListLabel 263"/>
    <w:qFormat/>
    <w:rPr>
      <w:rFonts w:ascii="Arial" w:hAnsi="Arial"/>
      <w:color w:val="00000A"/>
      <w:sz w:val="20"/>
    </w:rPr>
  </w:style>
  <w:style w:type="character" w:styleId="ListLabel264">
    <w:name w:val="ListLabel 264"/>
    <w:qFormat/>
    <w:rPr>
      <w:rFonts w:ascii="Arial" w:hAnsi="Arial"/>
      <w:b/>
      <w:sz w:val="20"/>
    </w:rPr>
  </w:style>
  <w:style w:type="character" w:styleId="ListLabel265">
    <w:name w:val="ListLabel 265"/>
    <w:qFormat/>
    <w:rPr>
      <w:rFonts w:ascii="Arial" w:hAnsi="Arial" w:cs="Symbol"/>
      <w:sz w:val="20"/>
    </w:rPr>
  </w:style>
  <w:style w:type="character" w:styleId="ListLabel266">
    <w:name w:val="ListLabel 266"/>
    <w:qFormat/>
    <w:rPr>
      <w:rFonts w:cs="Courier New"/>
    </w:rPr>
  </w:style>
  <w:style w:type="character" w:styleId="ListLabel267">
    <w:name w:val="ListLabel 267"/>
    <w:qFormat/>
    <w:rPr>
      <w:rFonts w:cs="Wingdings"/>
    </w:rPr>
  </w:style>
  <w:style w:type="character" w:styleId="ListLabel268">
    <w:name w:val="ListLabel 268"/>
    <w:qFormat/>
    <w:rPr>
      <w:rFonts w:cs="Symbol"/>
    </w:rPr>
  </w:style>
  <w:style w:type="character" w:styleId="ListLabel269">
    <w:name w:val="ListLabel 269"/>
    <w:qFormat/>
    <w:rPr>
      <w:rFonts w:cs="Courier New"/>
    </w:rPr>
  </w:style>
  <w:style w:type="character" w:styleId="ListLabel270">
    <w:name w:val="ListLabel 270"/>
    <w:qFormat/>
    <w:rPr>
      <w:rFonts w:cs="Wingdings"/>
    </w:rPr>
  </w:style>
  <w:style w:type="character" w:styleId="ListLabel271">
    <w:name w:val="ListLabel 271"/>
    <w:qFormat/>
    <w:rPr>
      <w:rFonts w:cs="Symbol"/>
    </w:rPr>
  </w:style>
  <w:style w:type="character" w:styleId="ListLabel272">
    <w:name w:val="ListLabel 272"/>
    <w:qFormat/>
    <w:rPr>
      <w:rFonts w:cs="Courier New"/>
    </w:rPr>
  </w:style>
  <w:style w:type="character" w:styleId="ListLabel273">
    <w:name w:val="ListLabel 273"/>
    <w:qFormat/>
    <w:rPr>
      <w:rFonts w:cs="Wingdings"/>
    </w:rPr>
  </w:style>
  <w:style w:type="character" w:styleId="ListLabel274">
    <w:name w:val="ListLabel 274"/>
    <w:qFormat/>
    <w:rPr>
      <w:rFonts w:ascii="Arial" w:hAnsi="Arial"/>
      <w:b/>
      <w:bCs/>
      <w:sz w:val="20"/>
    </w:rPr>
  </w:style>
  <w:style w:type="character" w:styleId="ListLabel275">
    <w:name w:val="ListLabel 275"/>
    <w:qFormat/>
    <w:rPr>
      <w:rFonts w:ascii="Arial" w:hAnsi="Arial" w:eastAsia="Times New Roman" w:cs="OpenSymbol"/>
      <w:color w:val="000000"/>
      <w:sz w:val="20"/>
      <w:szCs w:val="20"/>
      <w:highlight w:val="white"/>
    </w:rPr>
  </w:style>
  <w:style w:type="character" w:styleId="ListLabel276">
    <w:name w:val="ListLabel 276"/>
    <w:qFormat/>
    <w:rPr>
      <w:rFonts w:cs="OpenSymbol"/>
      <w:color w:val="000000"/>
      <w:sz w:val="24"/>
      <w:highlight w:val="white"/>
    </w:rPr>
  </w:style>
  <w:style w:type="character" w:styleId="ListLabel277">
    <w:name w:val="ListLabel 277"/>
    <w:qFormat/>
    <w:rPr>
      <w:rFonts w:cs="OpenSymbol"/>
      <w:color w:val="000000"/>
      <w:sz w:val="24"/>
      <w:highlight w:val="white"/>
    </w:rPr>
  </w:style>
  <w:style w:type="character" w:styleId="ListLabel278">
    <w:name w:val="ListLabel 278"/>
    <w:qFormat/>
    <w:rPr>
      <w:rFonts w:cs="OpenSymbol"/>
      <w:color w:val="000000"/>
      <w:sz w:val="24"/>
      <w:highlight w:val="white"/>
    </w:rPr>
  </w:style>
  <w:style w:type="character" w:styleId="ListLabel279">
    <w:name w:val="ListLabel 279"/>
    <w:qFormat/>
    <w:rPr>
      <w:rFonts w:cs="OpenSymbol"/>
      <w:color w:val="000000"/>
      <w:sz w:val="24"/>
      <w:highlight w:val="white"/>
    </w:rPr>
  </w:style>
  <w:style w:type="character" w:styleId="ListLabel280">
    <w:name w:val="ListLabel 280"/>
    <w:qFormat/>
    <w:rPr>
      <w:rFonts w:cs="OpenSymbol"/>
      <w:color w:val="000000"/>
      <w:sz w:val="24"/>
      <w:highlight w:val="white"/>
    </w:rPr>
  </w:style>
  <w:style w:type="character" w:styleId="ListLabel281">
    <w:name w:val="ListLabel 281"/>
    <w:qFormat/>
    <w:rPr>
      <w:rFonts w:cs="OpenSymbol"/>
      <w:color w:val="000000"/>
      <w:sz w:val="24"/>
      <w:highlight w:val="white"/>
    </w:rPr>
  </w:style>
  <w:style w:type="character" w:styleId="ListLabel282">
    <w:name w:val="ListLabel 282"/>
    <w:qFormat/>
    <w:rPr>
      <w:rFonts w:cs="OpenSymbol"/>
      <w:color w:val="000000"/>
      <w:sz w:val="24"/>
      <w:highlight w:val="white"/>
    </w:rPr>
  </w:style>
  <w:style w:type="character" w:styleId="ListLabel283">
    <w:name w:val="ListLabel 283"/>
    <w:qFormat/>
    <w:rPr>
      <w:rFonts w:cs="OpenSymbol"/>
      <w:color w:val="000000"/>
      <w:sz w:val="24"/>
      <w:highlight w:val="white"/>
    </w:rPr>
  </w:style>
  <w:style w:type="character" w:styleId="ListLabel284">
    <w:name w:val="ListLabel 284"/>
    <w:qFormat/>
    <w:rPr>
      <w:rFonts w:ascii="Arial" w:hAnsi="Arial" w:cs="OpenSymbol"/>
      <w:color w:val="000000"/>
      <w:sz w:val="20"/>
      <w:highlight w:val="white"/>
    </w:rPr>
  </w:style>
  <w:style w:type="character" w:styleId="ListLabel285">
    <w:name w:val="ListLabel 285"/>
    <w:qFormat/>
    <w:rPr>
      <w:rFonts w:cs="OpenSymbol"/>
      <w:color w:val="000000"/>
      <w:sz w:val="24"/>
      <w:highlight w:val="white"/>
    </w:rPr>
  </w:style>
  <w:style w:type="character" w:styleId="ListLabel286">
    <w:name w:val="ListLabel 286"/>
    <w:qFormat/>
    <w:rPr>
      <w:rFonts w:cs="OpenSymbol"/>
      <w:color w:val="000000"/>
      <w:sz w:val="24"/>
      <w:highlight w:val="white"/>
    </w:rPr>
  </w:style>
  <w:style w:type="character" w:styleId="ListLabel287">
    <w:name w:val="ListLabel 287"/>
    <w:qFormat/>
    <w:rPr>
      <w:rFonts w:cs="OpenSymbol"/>
      <w:color w:val="000000"/>
      <w:sz w:val="24"/>
      <w:highlight w:val="white"/>
    </w:rPr>
  </w:style>
  <w:style w:type="character" w:styleId="ListLabel288">
    <w:name w:val="ListLabel 288"/>
    <w:qFormat/>
    <w:rPr>
      <w:rFonts w:cs="OpenSymbol"/>
      <w:color w:val="000000"/>
      <w:sz w:val="24"/>
      <w:highlight w:val="white"/>
    </w:rPr>
  </w:style>
  <w:style w:type="character" w:styleId="ListLabel289">
    <w:name w:val="ListLabel 289"/>
    <w:qFormat/>
    <w:rPr>
      <w:rFonts w:cs="OpenSymbol"/>
      <w:color w:val="000000"/>
      <w:sz w:val="24"/>
      <w:highlight w:val="white"/>
    </w:rPr>
  </w:style>
  <w:style w:type="character" w:styleId="ListLabel290">
    <w:name w:val="ListLabel 290"/>
    <w:qFormat/>
    <w:rPr>
      <w:rFonts w:cs="OpenSymbol"/>
      <w:color w:val="000000"/>
      <w:sz w:val="24"/>
      <w:highlight w:val="white"/>
    </w:rPr>
  </w:style>
  <w:style w:type="character" w:styleId="ListLabel291">
    <w:name w:val="ListLabel 291"/>
    <w:qFormat/>
    <w:rPr>
      <w:rFonts w:cs="OpenSymbol"/>
      <w:color w:val="000000"/>
      <w:sz w:val="24"/>
      <w:highlight w:val="white"/>
    </w:rPr>
  </w:style>
  <w:style w:type="character" w:styleId="ListLabel292">
    <w:name w:val="ListLabel 292"/>
    <w:qFormat/>
    <w:rPr>
      <w:rFonts w:cs="OpenSymbol"/>
      <w:color w:val="000000"/>
      <w:sz w:val="24"/>
      <w:highlight w:val="white"/>
    </w:rPr>
  </w:style>
  <w:style w:type="character" w:styleId="ListLabel293">
    <w:name w:val="ListLabel 293"/>
    <w:qFormat/>
    <w:rPr>
      <w:rFonts w:ascii="Arial" w:hAnsi="Arial" w:cs="Mangal"/>
      <w:b/>
      <w:color w:val="000000"/>
      <w:sz w:val="20"/>
      <w:szCs w:val="21"/>
      <w:lang w:eastAsia="pl-PL"/>
    </w:rPr>
  </w:style>
  <w:style w:type="character" w:styleId="ListLabel294">
    <w:name w:val="ListLabel 294"/>
    <w:qFormat/>
    <w:rPr>
      <w:rFonts w:cs="Courier New"/>
    </w:rPr>
  </w:style>
  <w:style w:type="character" w:styleId="ListLabel295">
    <w:name w:val="ListLabel 295"/>
    <w:qFormat/>
    <w:rPr>
      <w:rFonts w:cs="Wingdings"/>
    </w:rPr>
  </w:style>
  <w:style w:type="character" w:styleId="ListLabel296">
    <w:name w:val="ListLabel 296"/>
    <w:qFormat/>
    <w:rPr>
      <w:rFonts w:cs="Symbol"/>
    </w:rPr>
  </w:style>
  <w:style w:type="character" w:styleId="ListLabel297">
    <w:name w:val="ListLabel 297"/>
    <w:qFormat/>
    <w:rPr>
      <w:rFonts w:cs="Courier New"/>
    </w:rPr>
  </w:style>
  <w:style w:type="character" w:styleId="ListLabel298">
    <w:name w:val="ListLabel 298"/>
    <w:qFormat/>
    <w:rPr>
      <w:rFonts w:cs="Wingdings"/>
    </w:rPr>
  </w:style>
  <w:style w:type="character" w:styleId="ListLabel299">
    <w:name w:val="ListLabel 299"/>
    <w:qFormat/>
    <w:rPr>
      <w:rFonts w:cs="Symbol"/>
    </w:rPr>
  </w:style>
  <w:style w:type="character" w:styleId="ListLabel300">
    <w:name w:val="ListLabel 300"/>
    <w:qFormat/>
    <w:rPr>
      <w:rFonts w:cs="Courier New"/>
    </w:rPr>
  </w:style>
  <w:style w:type="character" w:styleId="ListLabel301">
    <w:name w:val="ListLabel 301"/>
    <w:qFormat/>
    <w:rPr>
      <w:rFonts w:cs="Wingdings"/>
    </w:rPr>
  </w:style>
  <w:style w:type="character" w:styleId="ListLabel302">
    <w:name w:val="ListLabel 302"/>
    <w:qFormat/>
    <w:rPr>
      <w:rFonts w:ascii="Arial" w:hAnsi="Arial"/>
      <w:b/>
      <w:sz w:val="20"/>
    </w:rPr>
  </w:style>
  <w:style w:type="character" w:styleId="ListLabel303">
    <w:name w:val="ListLabel 303"/>
    <w:qFormat/>
    <w:rPr>
      <w:rFonts w:ascii="Arial" w:hAnsi="Arial"/>
      <w:color w:val="00000A"/>
      <w:sz w:val="20"/>
    </w:rPr>
  </w:style>
  <w:style w:type="character" w:styleId="ListLabel304">
    <w:name w:val="ListLabel 304"/>
    <w:qFormat/>
    <w:rPr>
      <w:rFonts w:ascii="Arial" w:hAnsi="Arial"/>
      <w:b/>
      <w:sz w:val="20"/>
    </w:rPr>
  </w:style>
  <w:style w:type="character" w:styleId="ListLabel305">
    <w:name w:val="ListLabel 305"/>
    <w:qFormat/>
    <w:rPr>
      <w:rFonts w:ascii="Arial" w:hAnsi="Arial" w:cs="Symbol"/>
      <w:sz w:val="20"/>
    </w:rPr>
  </w:style>
  <w:style w:type="character" w:styleId="ListLabel306">
    <w:name w:val="ListLabel 306"/>
    <w:qFormat/>
    <w:rPr>
      <w:rFonts w:cs="Courier New"/>
    </w:rPr>
  </w:style>
  <w:style w:type="character" w:styleId="ListLabel307">
    <w:name w:val="ListLabel 307"/>
    <w:qFormat/>
    <w:rPr>
      <w:rFonts w:cs="Wingdings"/>
    </w:rPr>
  </w:style>
  <w:style w:type="character" w:styleId="ListLabel308">
    <w:name w:val="ListLabel 308"/>
    <w:qFormat/>
    <w:rPr>
      <w:rFonts w:cs="Symbol"/>
    </w:rPr>
  </w:style>
  <w:style w:type="character" w:styleId="ListLabel309">
    <w:name w:val="ListLabel 309"/>
    <w:qFormat/>
    <w:rPr>
      <w:rFonts w:cs="Courier New"/>
    </w:rPr>
  </w:style>
  <w:style w:type="character" w:styleId="ListLabel310">
    <w:name w:val="ListLabel 310"/>
    <w:qFormat/>
    <w:rPr>
      <w:rFonts w:cs="Wingdings"/>
    </w:rPr>
  </w:style>
  <w:style w:type="character" w:styleId="ListLabel311">
    <w:name w:val="ListLabel 311"/>
    <w:qFormat/>
    <w:rPr>
      <w:rFonts w:cs="Symbol"/>
    </w:rPr>
  </w:style>
  <w:style w:type="character" w:styleId="ListLabel312">
    <w:name w:val="ListLabel 312"/>
    <w:qFormat/>
    <w:rPr>
      <w:rFonts w:cs="Courier New"/>
    </w:rPr>
  </w:style>
  <w:style w:type="character" w:styleId="ListLabel313">
    <w:name w:val="ListLabel 313"/>
    <w:qFormat/>
    <w:rPr>
      <w:rFonts w:cs="Wingdings"/>
    </w:rPr>
  </w:style>
  <w:style w:type="character" w:styleId="ListLabel314">
    <w:name w:val="ListLabel 314"/>
    <w:qFormat/>
    <w:rPr>
      <w:rFonts w:ascii="Arial" w:hAnsi="Arial"/>
      <w:b/>
      <w:bCs/>
      <w:sz w:val="20"/>
    </w:rPr>
  </w:style>
  <w:style w:type="character" w:styleId="ListLabel315">
    <w:name w:val="ListLabel 315"/>
    <w:qFormat/>
    <w:rPr>
      <w:rFonts w:ascii="Arial" w:hAnsi="Arial" w:eastAsia="Times New Roman" w:cs="OpenSymbol"/>
      <w:color w:val="000000"/>
      <w:sz w:val="20"/>
      <w:szCs w:val="20"/>
      <w:highlight w:val="white"/>
    </w:rPr>
  </w:style>
  <w:style w:type="character" w:styleId="ListLabel316">
    <w:name w:val="ListLabel 316"/>
    <w:qFormat/>
    <w:rPr>
      <w:rFonts w:cs="OpenSymbol"/>
      <w:color w:val="000000"/>
      <w:sz w:val="24"/>
      <w:highlight w:val="white"/>
    </w:rPr>
  </w:style>
  <w:style w:type="character" w:styleId="ListLabel317">
    <w:name w:val="ListLabel 317"/>
    <w:qFormat/>
    <w:rPr>
      <w:rFonts w:cs="OpenSymbol"/>
      <w:color w:val="000000"/>
      <w:sz w:val="24"/>
      <w:highlight w:val="white"/>
    </w:rPr>
  </w:style>
  <w:style w:type="character" w:styleId="ListLabel318">
    <w:name w:val="ListLabel 318"/>
    <w:qFormat/>
    <w:rPr>
      <w:rFonts w:cs="OpenSymbol"/>
      <w:color w:val="000000"/>
      <w:sz w:val="24"/>
      <w:highlight w:val="white"/>
    </w:rPr>
  </w:style>
  <w:style w:type="character" w:styleId="ListLabel319">
    <w:name w:val="ListLabel 319"/>
    <w:qFormat/>
    <w:rPr>
      <w:rFonts w:cs="OpenSymbol"/>
      <w:color w:val="000000"/>
      <w:sz w:val="24"/>
      <w:highlight w:val="white"/>
    </w:rPr>
  </w:style>
  <w:style w:type="character" w:styleId="ListLabel320">
    <w:name w:val="ListLabel 320"/>
    <w:qFormat/>
    <w:rPr>
      <w:rFonts w:cs="OpenSymbol"/>
      <w:color w:val="000000"/>
      <w:sz w:val="24"/>
      <w:highlight w:val="white"/>
    </w:rPr>
  </w:style>
  <w:style w:type="character" w:styleId="ListLabel321">
    <w:name w:val="ListLabel 321"/>
    <w:qFormat/>
    <w:rPr>
      <w:rFonts w:cs="OpenSymbol"/>
      <w:color w:val="000000"/>
      <w:sz w:val="24"/>
      <w:highlight w:val="white"/>
    </w:rPr>
  </w:style>
  <w:style w:type="character" w:styleId="ListLabel322">
    <w:name w:val="ListLabel 322"/>
    <w:qFormat/>
    <w:rPr>
      <w:rFonts w:cs="OpenSymbol"/>
      <w:color w:val="000000"/>
      <w:sz w:val="24"/>
      <w:highlight w:val="white"/>
    </w:rPr>
  </w:style>
  <w:style w:type="character" w:styleId="ListLabel323">
    <w:name w:val="ListLabel 323"/>
    <w:qFormat/>
    <w:rPr>
      <w:rFonts w:cs="OpenSymbol"/>
      <w:color w:val="000000"/>
      <w:sz w:val="24"/>
      <w:highlight w:val="white"/>
    </w:rPr>
  </w:style>
  <w:style w:type="character" w:styleId="ListLabel324">
    <w:name w:val="ListLabel 324"/>
    <w:qFormat/>
    <w:rPr>
      <w:rFonts w:ascii="Arial" w:hAnsi="Arial" w:cs="OpenSymbol"/>
      <w:color w:val="000000"/>
      <w:sz w:val="20"/>
      <w:highlight w:val="white"/>
    </w:rPr>
  </w:style>
  <w:style w:type="character" w:styleId="ListLabel325">
    <w:name w:val="ListLabel 325"/>
    <w:qFormat/>
    <w:rPr>
      <w:rFonts w:cs="OpenSymbol"/>
      <w:color w:val="000000"/>
      <w:sz w:val="24"/>
      <w:highlight w:val="white"/>
    </w:rPr>
  </w:style>
  <w:style w:type="character" w:styleId="ListLabel326">
    <w:name w:val="ListLabel 326"/>
    <w:qFormat/>
    <w:rPr>
      <w:rFonts w:cs="OpenSymbol"/>
      <w:color w:val="000000"/>
      <w:sz w:val="24"/>
      <w:highlight w:val="white"/>
    </w:rPr>
  </w:style>
  <w:style w:type="character" w:styleId="ListLabel327">
    <w:name w:val="ListLabel 327"/>
    <w:qFormat/>
    <w:rPr>
      <w:rFonts w:cs="OpenSymbol"/>
      <w:color w:val="000000"/>
      <w:sz w:val="24"/>
      <w:highlight w:val="white"/>
    </w:rPr>
  </w:style>
  <w:style w:type="character" w:styleId="ListLabel328">
    <w:name w:val="ListLabel 328"/>
    <w:qFormat/>
    <w:rPr>
      <w:rFonts w:cs="OpenSymbol"/>
      <w:color w:val="000000"/>
      <w:sz w:val="24"/>
      <w:highlight w:val="white"/>
    </w:rPr>
  </w:style>
  <w:style w:type="character" w:styleId="ListLabel329">
    <w:name w:val="ListLabel 329"/>
    <w:qFormat/>
    <w:rPr>
      <w:rFonts w:cs="OpenSymbol"/>
      <w:color w:val="000000"/>
      <w:sz w:val="24"/>
      <w:highlight w:val="white"/>
    </w:rPr>
  </w:style>
  <w:style w:type="character" w:styleId="ListLabel330">
    <w:name w:val="ListLabel 330"/>
    <w:qFormat/>
    <w:rPr>
      <w:rFonts w:cs="OpenSymbol"/>
      <w:color w:val="000000"/>
      <w:sz w:val="24"/>
      <w:highlight w:val="white"/>
    </w:rPr>
  </w:style>
  <w:style w:type="character" w:styleId="ListLabel331">
    <w:name w:val="ListLabel 331"/>
    <w:qFormat/>
    <w:rPr>
      <w:rFonts w:cs="OpenSymbol"/>
      <w:color w:val="000000"/>
      <w:sz w:val="24"/>
      <w:highlight w:val="white"/>
    </w:rPr>
  </w:style>
  <w:style w:type="character" w:styleId="ListLabel332">
    <w:name w:val="ListLabel 332"/>
    <w:qFormat/>
    <w:rPr>
      <w:rFonts w:cs="OpenSymbol"/>
      <w:color w:val="000000"/>
      <w:sz w:val="24"/>
      <w:highlight w:val="white"/>
    </w:rPr>
  </w:style>
  <w:style w:type="character" w:styleId="ListLabel333">
    <w:name w:val="ListLabel 333"/>
    <w:qFormat/>
    <w:rPr>
      <w:rFonts w:ascii="Arial" w:hAnsi="Arial" w:cs="Mangal"/>
      <w:b/>
      <w:color w:val="000000"/>
      <w:sz w:val="20"/>
      <w:szCs w:val="21"/>
      <w:lang w:eastAsia="pl-PL"/>
    </w:rPr>
  </w:style>
  <w:style w:type="character" w:styleId="ListLabel334">
    <w:name w:val="ListLabel 334"/>
    <w:qFormat/>
    <w:rPr>
      <w:rFonts w:cs="Courier New"/>
    </w:rPr>
  </w:style>
  <w:style w:type="character" w:styleId="ListLabel335">
    <w:name w:val="ListLabel 335"/>
    <w:qFormat/>
    <w:rPr>
      <w:rFonts w:cs="Wingdings"/>
    </w:rPr>
  </w:style>
  <w:style w:type="character" w:styleId="ListLabel336">
    <w:name w:val="ListLabel 336"/>
    <w:qFormat/>
    <w:rPr>
      <w:rFonts w:cs="Symbol"/>
    </w:rPr>
  </w:style>
  <w:style w:type="character" w:styleId="ListLabel337">
    <w:name w:val="ListLabel 337"/>
    <w:qFormat/>
    <w:rPr>
      <w:rFonts w:cs="Courier New"/>
    </w:rPr>
  </w:style>
  <w:style w:type="character" w:styleId="ListLabel338">
    <w:name w:val="ListLabel 338"/>
    <w:qFormat/>
    <w:rPr>
      <w:rFonts w:cs="Wingdings"/>
    </w:rPr>
  </w:style>
  <w:style w:type="character" w:styleId="ListLabel339">
    <w:name w:val="ListLabel 339"/>
    <w:qFormat/>
    <w:rPr>
      <w:rFonts w:cs="Symbol"/>
    </w:rPr>
  </w:style>
  <w:style w:type="character" w:styleId="ListLabel340">
    <w:name w:val="ListLabel 340"/>
    <w:qFormat/>
    <w:rPr>
      <w:rFonts w:cs="Courier New"/>
    </w:rPr>
  </w:style>
  <w:style w:type="character" w:styleId="ListLabel341">
    <w:name w:val="ListLabel 341"/>
    <w:qFormat/>
    <w:rPr>
      <w:rFonts w:cs="Wingdings"/>
    </w:rPr>
  </w:style>
  <w:style w:type="character" w:styleId="ListLabel342">
    <w:name w:val="ListLabel 342"/>
    <w:qFormat/>
    <w:rPr>
      <w:rFonts w:ascii="Arial" w:hAnsi="Arial"/>
      <w:b/>
      <w:sz w:val="20"/>
    </w:rPr>
  </w:style>
  <w:style w:type="character" w:styleId="ListLabel343">
    <w:name w:val="ListLabel 343"/>
    <w:qFormat/>
    <w:rPr>
      <w:rFonts w:ascii="Arial" w:hAnsi="Arial"/>
      <w:color w:val="00000A"/>
      <w:sz w:val="20"/>
    </w:rPr>
  </w:style>
  <w:style w:type="character" w:styleId="ListLabel344">
    <w:name w:val="ListLabel 344"/>
    <w:qFormat/>
    <w:rPr>
      <w:rFonts w:ascii="Arial" w:hAnsi="Arial"/>
      <w:b/>
      <w:sz w:val="20"/>
    </w:rPr>
  </w:style>
  <w:style w:type="character" w:styleId="ListLabel345">
    <w:name w:val="ListLabel 345"/>
    <w:qFormat/>
    <w:rPr>
      <w:rFonts w:ascii="Arial" w:hAnsi="Arial" w:cs="Symbol"/>
      <w:sz w:val="20"/>
    </w:rPr>
  </w:style>
  <w:style w:type="character" w:styleId="ListLabel346">
    <w:name w:val="ListLabel 346"/>
    <w:qFormat/>
    <w:rPr>
      <w:rFonts w:cs="Courier New"/>
    </w:rPr>
  </w:style>
  <w:style w:type="character" w:styleId="ListLabel347">
    <w:name w:val="ListLabel 347"/>
    <w:qFormat/>
    <w:rPr>
      <w:rFonts w:cs="Wingdings"/>
    </w:rPr>
  </w:style>
  <w:style w:type="character" w:styleId="ListLabel348">
    <w:name w:val="ListLabel 348"/>
    <w:qFormat/>
    <w:rPr>
      <w:rFonts w:cs="Symbol"/>
    </w:rPr>
  </w:style>
  <w:style w:type="character" w:styleId="ListLabel349">
    <w:name w:val="ListLabel 349"/>
    <w:qFormat/>
    <w:rPr>
      <w:rFonts w:cs="Courier New"/>
    </w:rPr>
  </w:style>
  <w:style w:type="character" w:styleId="ListLabel350">
    <w:name w:val="ListLabel 350"/>
    <w:qFormat/>
    <w:rPr>
      <w:rFonts w:cs="Wingdings"/>
    </w:rPr>
  </w:style>
  <w:style w:type="character" w:styleId="ListLabel351">
    <w:name w:val="ListLabel 351"/>
    <w:qFormat/>
    <w:rPr>
      <w:rFonts w:cs="Symbol"/>
    </w:rPr>
  </w:style>
  <w:style w:type="character" w:styleId="ListLabel352">
    <w:name w:val="ListLabel 352"/>
    <w:qFormat/>
    <w:rPr>
      <w:rFonts w:cs="Courier New"/>
    </w:rPr>
  </w:style>
  <w:style w:type="character" w:styleId="ListLabel353">
    <w:name w:val="ListLabel 353"/>
    <w:qFormat/>
    <w:rPr>
      <w:rFonts w:cs="Wingdings"/>
    </w:rPr>
  </w:style>
  <w:style w:type="character" w:styleId="ListLabel354">
    <w:name w:val="ListLabel 354"/>
    <w:qFormat/>
    <w:rPr>
      <w:rFonts w:ascii="Arial" w:hAnsi="Arial"/>
      <w:b/>
      <w:bCs/>
      <w:sz w:val="20"/>
    </w:rPr>
  </w:style>
  <w:style w:type="character" w:styleId="ListLabel355">
    <w:name w:val="ListLabel 355"/>
    <w:qFormat/>
    <w:rPr>
      <w:rFonts w:eastAsia="Times New Roman" w:cs="OpenSymbol"/>
      <w:color w:val="000000"/>
      <w:sz w:val="20"/>
      <w:szCs w:val="20"/>
      <w:highlight w:val="white"/>
    </w:rPr>
  </w:style>
  <w:style w:type="character" w:styleId="ListLabel356">
    <w:name w:val="ListLabel 356"/>
    <w:qFormat/>
    <w:rPr>
      <w:rFonts w:cs="OpenSymbol"/>
      <w:color w:val="000000"/>
      <w:sz w:val="24"/>
      <w:highlight w:val="white"/>
    </w:rPr>
  </w:style>
  <w:style w:type="character" w:styleId="ListLabel357">
    <w:name w:val="ListLabel 357"/>
    <w:qFormat/>
    <w:rPr>
      <w:rFonts w:cs="OpenSymbol"/>
      <w:color w:val="000000"/>
      <w:sz w:val="24"/>
      <w:highlight w:val="white"/>
    </w:rPr>
  </w:style>
  <w:style w:type="character" w:styleId="ListLabel358">
    <w:name w:val="ListLabel 358"/>
    <w:qFormat/>
    <w:rPr>
      <w:rFonts w:cs="OpenSymbol"/>
      <w:color w:val="000000"/>
      <w:sz w:val="24"/>
      <w:highlight w:val="white"/>
    </w:rPr>
  </w:style>
  <w:style w:type="character" w:styleId="ListLabel359">
    <w:name w:val="ListLabel 359"/>
    <w:qFormat/>
    <w:rPr>
      <w:rFonts w:cs="OpenSymbol"/>
      <w:color w:val="000000"/>
      <w:sz w:val="24"/>
      <w:highlight w:val="white"/>
    </w:rPr>
  </w:style>
  <w:style w:type="character" w:styleId="ListLabel360">
    <w:name w:val="ListLabel 360"/>
    <w:qFormat/>
    <w:rPr>
      <w:rFonts w:cs="OpenSymbol"/>
      <w:color w:val="000000"/>
      <w:sz w:val="24"/>
      <w:highlight w:val="white"/>
    </w:rPr>
  </w:style>
  <w:style w:type="character" w:styleId="ListLabel361">
    <w:name w:val="ListLabel 361"/>
    <w:qFormat/>
    <w:rPr>
      <w:rFonts w:cs="OpenSymbol"/>
      <w:color w:val="000000"/>
      <w:sz w:val="24"/>
      <w:highlight w:val="white"/>
    </w:rPr>
  </w:style>
  <w:style w:type="character" w:styleId="ListLabel362">
    <w:name w:val="ListLabel 362"/>
    <w:qFormat/>
    <w:rPr>
      <w:rFonts w:cs="OpenSymbol"/>
      <w:color w:val="000000"/>
      <w:sz w:val="24"/>
      <w:highlight w:val="white"/>
    </w:rPr>
  </w:style>
  <w:style w:type="character" w:styleId="ListLabel363">
    <w:name w:val="ListLabel 363"/>
    <w:qFormat/>
    <w:rPr>
      <w:rFonts w:cs="OpenSymbol"/>
      <w:color w:val="000000"/>
      <w:sz w:val="24"/>
      <w:highlight w:val="white"/>
    </w:rPr>
  </w:style>
  <w:style w:type="character" w:styleId="ListLabel364">
    <w:name w:val="ListLabel 364"/>
    <w:qFormat/>
    <w:rPr>
      <w:rFonts w:ascii="Arial" w:hAnsi="Arial" w:cs="OpenSymbol"/>
      <w:color w:val="000000"/>
      <w:sz w:val="20"/>
      <w:highlight w:val="white"/>
    </w:rPr>
  </w:style>
  <w:style w:type="character" w:styleId="ListLabel365">
    <w:name w:val="ListLabel 365"/>
    <w:qFormat/>
    <w:rPr>
      <w:rFonts w:cs="OpenSymbol"/>
      <w:color w:val="000000"/>
      <w:sz w:val="24"/>
      <w:highlight w:val="white"/>
    </w:rPr>
  </w:style>
  <w:style w:type="character" w:styleId="ListLabel366">
    <w:name w:val="ListLabel 366"/>
    <w:qFormat/>
    <w:rPr>
      <w:rFonts w:cs="OpenSymbol"/>
      <w:color w:val="000000"/>
      <w:sz w:val="24"/>
      <w:highlight w:val="white"/>
    </w:rPr>
  </w:style>
  <w:style w:type="character" w:styleId="ListLabel367">
    <w:name w:val="ListLabel 367"/>
    <w:qFormat/>
    <w:rPr>
      <w:rFonts w:cs="OpenSymbol"/>
      <w:color w:val="000000"/>
      <w:sz w:val="24"/>
      <w:highlight w:val="white"/>
    </w:rPr>
  </w:style>
  <w:style w:type="character" w:styleId="ListLabel368">
    <w:name w:val="ListLabel 368"/>
    <w:qFormat/>
    <w:rPr>
      <w:rFonts w:cs="OpenSymbol"/>
      <w:color w:val="000000"/>
      <w:sz w:val="24"/>
      <w:highlight w:val="white"/>
    </w:rPr>
  </w:style>
  <w:style w:type="character" w:styleId="ListLabel369">
    <w:name w:val="ListLabel 369"/>
    <w:qFormat/>
    <w:rPr>
      <w:rFonts w:cs="OpenSymbol"/>
      <w:color w:val="000000"/>
      <w:sz w:val="24"/>
      <w:highlight w:val="white"/>
    </w:rPr>
  </w:style>
  <w:style w:type="character" w:styleId="ListLabel370">
    <w:name w:val="ListLabel 370"/>
    <w:qFormat/>
    <w:rPr>
      <w:rFonts w:cs="OpenSymbol"/>
      <w:color w:val="000000"/>
      <w:sz w:val="24"/>
      <w:highlight w:val="white"/>
    </w:rPr>
  </w:style>
  <w:style w:type="character" w:styleId="ListLabel371">
    <w:name w:val="ListLabel 371"/>
    <w:qFormat/>
    <w:rPr>
      <w:rFonts w:cs="OpenSymbol"/>
      <w:color w:val="000000"/>
      <w:sz w:val="24"/>
      <w:highlight w:val="white"/>
    </w:rPr>
  </w:style>
  <w:style w:type="character" w:styleId="ListLabel372">
    <w:name w:val="ListLabel 372"/>
    <w:qFormat/>
    <w:rPr>
      <w:rFonts w:cs="OpenSymbol"/>
      <w:color w:val="000000"/>
      <w:sz w:val="24"/>
      <w:highlight w:val="white"/>
    </w:rPr>
  </w:style>
  <w:style w:type="character" w:styleId="ListLabel373">
    <w:name w:val="ListLabel 373"/>
    <w:qFormat/>
    <w:rPr>
      <w:rFonts w:ascii="Arial" w:hAnsi="Arial" w:cs="Mangal"/>
      <w:b/>
      <w:color w:val="000000"/>
      <w:sz w:val="20"/>
      <w:szCs w:val="21"/>
      <w:lang w:eastAsia="pl-PL"/>
    </w:rPr>
  </w:style>
  <w:style w:type="character" w:styleId="ListLabel374">
    <w:name w:val="ListLabel 374"/>
    <w:qFormat/>
    <w:rPr>
      <w:rFonts w:cs="Courier New"/>
    </w:rPr>
  </w:style>
  <w:style w:type="character" w:styleId="ListLabel375">
    <w:name w:val="ListLabel 375"/>
    <w:qFormat/>
    <w:rPr>
      <w:rFonts w:cs="Wingdings"/>
    </w:rPr>
  </w:style>
  <w:style w:type="character" w:styleId="ListLabel376">
    <w:name w:val="ListLabel 376"/>
    <w:qFormat/>
    <w:rPr>
      <w:rFonts w:cs="Symbol"/>
    </w:rPr>
  </w:style>
  <w:style w:type="character" w:styleId="ListLabel377">
    <w:name w:val="ListLabel 377"/>
    <w:qFormat/>
    <w:rPr>
      <w:rFonts w:cs="Courier New"/>
    </w:rPr>
  </w:style>
  <w:style w:type="character" w:styleId="ListLabel378">
    <w:name w:val="ListLabel 378"/>
    <w:qFormat/>
    <w:rPr>
      <w:rFonts w:cs="Wingdings"/>
    </w:rPr>
  </w:style>
  <w:style w:type="character" w:styleId="ListLabel379">
    <w:name w:val="ListLabel 379"/>
    <w:qFormat/>
    <w:rPr>
      <w:rFonts w:cs="Symbol"/>
    </w:rPr>
  </w:style>
  <w:style w:type="character" w:styleId="ListLabel380">
    <w:name w:val="ListLabel 380"/>
    <w:qFormat/>
    <w:rPr>
      <w:rFonts w:cs="Courier New"/>
    </w:rPr>
  </w:style>
  <w:style w:type="character" w:styleId="ListLabel381">
    <w:name w:val="ListLabel 381"/>
    <w:qFormat/>
    <w:rPr>
      <w:rFonts w:cs="Wingdings"/>
    </w:rPr>
  </w:style>
  <w:style w:type="character" w:styleId="ListLabel382">
    <w:name w:val="ListLabel 382"/>
    <w:qFormat/>
    <w:rPr>
      <w:rFonts w:ascii="Arial" w:hAnsi="Arial"/>
      <w:b/>
      <w:sz w:val="20"/>
    </w:rPr>
  </w:style>
  <w:style w:type="character" w:styleId="ListLabel383">
    <w:name w:val="ListLabel 383"/>
    <w:qFormat/>
    <w:rPr>
      <w:rFonts w:ascii="Arial" w:hAnsi="Arial"/>
      <w:color w:val="00000A"/>
      <w:sz w:val="20"/>
    </w:rPr>
  </w:style>
  <w:style w:type="character" w:styleId="ListLabel384">
    <w:name w:val="ListLabel 384"/>
    <w:qFormat/>
    <w:rPr>
      <w:rFonts w:ascii="Arial" w:hAnsi="Arial"/>
      <w:b/>
      <w:sz w:val="20"/>
    </w:rPr>
  </w:style>
  <w:style w:type="character" w:styleId="ListLabel385">
    <w:name w:val="ListLabel 385"/>
    <w:qFormat/>
    <w:rPr>
      <w:rFonts w:ascii="Arial" w:hAnsi="Arial" w:cs="Symbol"/>
      <w:sz w:val="20"/>
    </w:rPr>
  </w:style>
  <w:style w:type="character" w:styleId="ListLabel386">
    <w:name w:val="ListLabel 386"/>
    <w:qFormat/>
    <w:rPr>
      <w:rFonts w:cs="Courier New"/>
    </w:rPr>
  </w:style>
  <w:style w:type="character" w:styleId="ListLabel387">
    <w:name w:val="ListLabel 387"/>
    <w:qFormat/>
    <w:rPr>
      <w:rFonts w:cs="Wingdings"/>
    </w:rPr>
  </w:style>
  <w:style w:type="character" w:styleId="ListLabel388">
    <w:name w:val="ListLabel 388"/>
    <w:qFormat/>
    <w:rPr>
      <w:rFonts w:cs="Symbol"/>
    </w:rPr>
  </w:style>
  <w:style w:type="character" w:styleId="ListLabel389">
    <w:name w:val="ListLabel 389"/>
    <w:qFormat/>
    <w:rPr>
      <w:rFonts w:cs="Courier New"/>
    </w:rPr>
  </w:style>
  <w:style w:type="character" w:styleId="ListLabel390">
    <w:name w:val="ListLabel 390"/>
    <w:qFormat/>
    <w:rPr>
      <w:rFonts w:cs="Wingdings"/>
    </w:rPr>
  </w:style>
  <w:style w:type="character" w:styleId="ListLabel391">
    <w:name w:val="ListLabel 391"/>
    <w:qFormat/>
    <w:rPr>
      <w:rFonts w:cs="Symbol"/>
    </w:rPr>
  </w:style>
  <w:style w:type="character" w:styleId="ListLabel392">
    <w:name w:val="ListLabel 392"/>
    <w:qFormat/>
    <w:rPr>
      <w:rFonts w:cs="Courier New"/>
    </w:rPr>
  </w:style>
  <w:style w:type="character" w:styleId="ListLabel393">
    <w:name w:val="ListLabel 393"/>
    <w:qFormat/>
    <w:rPr>
      <w:rFonts w:cs="Wingdings"/>
    </w:rPr>
  </w:style>
  <w:style w:type="character" w:styleId="ListLabel394">
    <w:name w:val="ListLabel 394"/>
    <w:qFormat/>
    <w:rPr>
      <w:rFonts w:ascii="Arial" w:hAnsi="Arial"/>
      <w:b/>
      <w:bCs/>
      <w:sz w:val="20"/>
    </w:rPr>
  </w:style>
  <w:style w:type="character" w:styleId="ListLabel395">
    <w:name w:val="ListLabel 395"/>
    <w:qFormat/>
    <w:rPr>
      <w:rFonts w:eastAsia="Times New Roman" w:cs="OpenSymbol"/>
      <w:color w:val="000000"/>
      <w:sz w:val="20"/>
      <w:szCs w:val="20"/>
      <w:highlight w:val="white"/>
    </w:rPr>
  </w:style>
  <w:style w:type="character" w:styleId="ListLabel396">
    <w:name w:val="ListLabel 396"/>
    <w:qFormat/>
    <w:rPr>
      <w:rFonts w:cs="OpenSymbol"/>
      <w:color w:val="000000"/>
      <w:sz w:val="24"/>
      <w:highlight w:val="white"/>
    </w:rPr>
  </w:style>
  <w:style w:type="character" w:styleId="ListLabel397">
    <w:name w:val="ListLabel 397"/>
    <w:qFormat/>
    <w:rPr>
      <w:rFonts w:cs="OpenSymbol"/>
      <w:color w:val="000000"/>
      <w:sz w:val="24"/>
      <w:highlight w:val="white"/>
    </w:rPr>
  </w:style>
  <w:style w:type="character" w:styleId="ListLabel398">
    <w:name w:val="ListLabel 398"/>
    <w:qFormat/>
    <w:rPr>
      <w:rFonts w:cs="OpenSymbol"/>
      <w:color w:val="000000"/>
      <w:sz w:val="24"/>
      <w:highlight w:val="white"/>
    </w:rPr>
  </w:style>
  <w:style w:type="character" w:styleId="ListLabel399">
    <w:name w:val="ListLabel 399"/>
    <w:qFormat/>
    <w:rPr>
      <w:rFonts w:cs="OpenSymbol"/>
      <w:color w:val="000000"/>
      <w:sz w:val="24"/>
      <w:highlight w:val="white"/>
    </w:rPr>
  </w:style>
  <w:style w:type="character" w:styleId="ListLabel400">
    <w:name w:val="ListLabel 400"/>
    <w:qFormat/>
    <w:rPr>
      <w:rFonts w:cs="OpenSymbol"/>
      <w:color w:val="000000"/>
      <w:sz w:val="24"/>
      <w:highlight w:val="white"/>
    </w:rPr>
  </w:style>
  <w:style w:type="character" w:styleId="ListLabel401">
    <w:name w:val="ListLabel 401"/>
    <w:qFormat/>
    <w:rPr>
      <w:rFonts w:cs="OpenSymbol"/>
      <w:color w:val="000000"/>
      <w:sz w:val="24"/>
      <w:highlight w:val="white"/>
    </w:rPr>
  </w:style>
  <w:style w:type="character" w:styleId="ListLabel402">
    <w:name w:val="ListLabel 402"/>
    <w:qFormat/>
    <w:rPr>
      <w:rFonts w:cs="OpenSymbol"/>
      <w:color w:val="000000"/>
      <w:sz w:val="24"/>
      <w:highlight w:val="white"/>
    </w:rPr>
  </w:style>
  <w:style w:type="character" w:styleId="ListLabel403">
    <w:name w:val="ListLabel 403"/>
    <w:qFormat/>
    <w:rPr>
      <w:rFonts w:cs="OpenSymbol"/>
      <w:color w:val="000000"/>
      <w:sz w:val="24"/>
      <w:highlight w:val="white"/>
    </w:rPr>
  </w:style>
  <w:style w:type="character" w:styleId="ListLabel404">
    <w:name w:val="ListLabel 404"/>
    <w:qFormat/>
    <w:rPr>
      <w:rFonts w:ascii="Arial" w:hAnsi="Arial" w:cs="OpenSymbol"/>
      <w:color w:val="000000"/>
      <w:sz w:val="20"/>
      <w:highlight w:val="white"/>
    </w:rPr>
  </w:style>
  <w:style w:type="character" w:styleId="ListLabel405">
    <w:name w:val="ListLabel 405"/>
    <w:qFormat/>
    <w:rPr>
      <w:rFonts w:cs="OpenSymbol"/>
      <w:color w:val="000000"/>
      <w:sz w:val="24"/>
      <w:highlight w:val="white"/>
    </w:rPr>
  </w:style>
  <w:style w:type="character" w:styleId="ListLabel406">
    <w:name w:val="ListLabel 406"/>
    <w:qFormat/>
    <w:rPr>
      <w:rFonts w:cs="OpenSymbol"/>
      <w:color w:val="000000"/>
      <w:sz w:val="24"/>
      <w:highlight w:val="white"/>
    </w:rPr>
  </w:style>
  <w:style w:type="character" w:styleId="ListLabel407">
    <w:name w:val="ListLabel 407"/>
    <w:qFormat/>
    <w:rPr>
      <w:rFonts w:cs="OpenSymbol"/>
      <w:color w:val="000000"/>
      <w:sz w:val="24"/>
      <w:highlight w:val="white"/>
    </w:rPr>
  </w:style>
  <w:style w:type="character" w:styleId="ListLabel408">
    <w:name w:val="ListLabel 408"/>
    <w:qFormat/>
    <w:rPr>
      <w:rFonts w:cs="OpenSymbol"/>
      <w:color w:val="000000"/>
      <w:sz w:val="24"/>
      <w:highlight w:val="white"/>
    </w:rPr>
  </w:style>
  <w:style w:type="character" w:styleId="ListLabel409">
    <w:name w:val="ListLabel 409"/>
    <w:qFormat/>
    <w:rPr>
      <w:rFonts w:cs="OpenSymbol"/>
      <w:color w:val="000000"/>
      <w:sz w:val="24"/>
      <w:highlight w:val="white"/>
    </w:rPr>
  </w:style>
  <w:style w:type="character" w:styleId="ListLabel410">
    <w:name w:val="ListLabel 410"/>
    <w:qFormat/>
    <w:rPr>
      <w:rFonts w:cs="OpenSymbol"/>
      <w:color w:val="000000"/>
      <w:sz w:val="24"/>
      <w:highlight w:val="white"/>
    </w:rPr>
  </w:style>
  <w:style w:type="character" w:styleId="ListLabel411">
    <w:name w:val="ListLabel 411"/>
    <w:qFormat/>
    <w:rPr>
      <w:rFonts w:cs="OpenSymbol"/>
      <w:color w:val="000000"/>
      <w:sz w:val="24"/>
      <w:highlight w:val="white"/>
    </w:rPr>
  </w:style>
  <w:style w:type="character" w:styleId="ListLabel412">
    <w:name w:val="ListLabel 412"/>
    <w:qFormat/>
    <w:rPr>
      <w:rFonts w:cs="OpenSymbol"/>
      <w:color w:val="000000"/>
      <w:sz w:val="24"/>
      <w:highlight w:val="white"/>
    </w:rPr>
  </w:style>
  <w:style w:type="character" w:styleId="ListLabel413">
    <w:name w:val="ListLabel 413"/>
    <w:qFormat/>
    <w:rPr>
      <w:rFonts w:ascii="Arial" w:hAnsi="Arial" w:cs="Mangal"/>
      <w:b/>
      <w:color w:val="000000"/>
      <w:sz w:val="20"/>
      <w:szCs w:val="21"/>
      <w:lang w:eastAsia="pl-PL"/>
    </w:rPr>
  </w:style>
  <w:style w:type="character" w:styleId="ListLabel414">
    <w:name w:val="ListLabel 414"/>
    <w:qFormat/>
    <w:rPr>
      <w:rFonts w:cs="Courier New"/>
    </w:rPr>
  </w:style>
  <w:style w:type="character" w:styleId="ListLabel415">
    <w:name w:val="ListLabel 415"/>
    <w:qFormat/>
    <w:rPr>
      <w:rFonts w:cs="Wingdings"/>
    </w:rPr>
  </w:style>
  <w:style w:type="character" w:styleId="ListLabel416">
    <w:name w:val="ListLabel 416"/>
    <w:qFormat/>
    <w:rPr>
      <w:rFonts w:cs="Symbol"/>
    </w:rPr>
  </w:style>
  <w:style w:type="character" w:styleId="ListLabel417">
    <w:name w:val="ListLabel 417"/>
    <w:qFormat/>
    <w:rPr>
      <w:rFonts w:cs="Courier New"/>
    </w:rPr>
  </w:style>
  <w:style w:type="character" w:styleId="ListLabel418">
    <w:name w:val="ListLabel 418"/>
    <w:qFormat/>
    <w:rPr>
      <w:rFonts w:cs="Wingdings"/>
    </w:rPr>
  </w:style>
  <w:style w:type="character" w:styleId="ListLabel419">
    <w:name w:val="ListLabel 419"/>
    <w:qFormat/>
    <w:rPr>
      <w:rFonts w:cs="Symbol"/>
    </w:rPr>
  </w:style>
  <w:style w:type="character" w:styleId="ListLabel420">
    <w:name w:val="ListLabel 420"/>
    <w:qFormat/>
    <w:rPr>
      <w:rFonts w:cs="Courier New"/>
    </w:rPr>
  </w:style>
  <w:style w:type="character" w:styleId="ListLabel421">
    <w:name w:val="ListLabel 421"/>
    <w:qFormat/>
    <w:rPr>
      <w:rFonts w:cs="Wingdings"/>
    </w:rPr>
  </w:style>
  <w:style w:type="character" w:styleId="ListLabel422">
    <w:name w:val="ListLabel 422"/>
    <w:qFormat/>
    <w:rPr>
      <w:rFonts w:ascii="Arial" w:hAnsi="Arial"/>
      <w:b/>
      <w:sz w:val="20"/>
    </w:rPr>
  </w:style>
  <w:style w:type="character" w:styleId="ListLabel423">
    <w:name w:val="ListLabel 423"/>
    <w:qFormat/>
    <w:rPr>
      <w:rFonts w:ascii="Arial" w:hAnsi="Arial"/>
      <w:color w:val="00000A"/>
      <w:sz w:val="20"/>
    </w:rPr>
  </w:style>
  <w:style w:type="character" w:styleId="ListLabel424">
    <w:name w:val="ListLabel 424"/>
    <w:qFormat/>
    <w:rPr>
      <w:rFonts w:ascii="Arial" w:hAnsi="Arial"/>
      <w:b/>
      <w:sz w:val="20"/>
    </w:rPr>
  </w:style>
  <w:style w:type="character" w:styleId="ListLabel425">
    <w:name w:val="ListLabel 425"/>
    <w:qFormat/>
    <w:rPr>
      <w:rFonts w:ascii="Arial" w:hAnsi="Arial" w:cs="Symbol"/>
      <w:sz w:val="20"/>
    </w:rPr>
  </w:style>
  <w:style w:type="character" w:styleId="ListLabel426">
    <w:name w:val="ListLabel 426"/>
    <w:qFormat/>
    <w:rPr>
      <w:rFonts w:cs="Courier New"/>
    </w:rPr>
  </w:style>
  <w:style w:type="character" w:styleId="ListLabel427">
    <w:name w:val="ListLabel 427"/>
    <w:qFormat/>
    <w:rPr>
      <w:rFonts w:cs="Wingdings"/>
    </w:rPr>
  </w:style>
  <w:style w:type="character" w:styleId="ListLabel428">
    <w:name w:val="ListLabel 428"/>
    <w:qFormat/>
    <w:rPr>
      <w:rFonts w:cs="Symbol"/>
    </w:rPr>
  </w:style>
  <w:style w:type="character" w:styleId="ListLabel429">
    <w:name w:val="ListLabel 429"/>
    <w:qFormat/>
    <w:rPr>
      <w:rFonts w:cs="Courier New"/>
    </w:rPr>
  </w:style>
  <w:style w:type="character" w:styleId="ListLabel430">
    <w:name w:val="ListLabel 430"/>
    <w:qFormat/>
    <w:rPr>
      <w:rFonts w:cs="Wingdings"/>
    </w:rPr>
  </w:style>
  <w:style w:type="character" w:styleId="ListLabel431">
    <w:name w:val="ListLabel 431"/>
    <w:qFormat/>
    <w:rPr>
      <w:rFonts w:cs="Symbol"/>
    </w:rPr>
  </w:style>
  <w:style w:type="character" w:styleId="ListLabel432">
    <w:name w:val="ListLabel 432"/>
    <w:qFormat/>
    <w:rPr>
      <w:rFonts w:cs="Courier New"/>
    </w:rPr>
  </w:style>
  <w:style w:type="character" w:styleId="ListLabel433">
    <w:name w:val="ListLabel 433"/>
    <w:qFormat/>
    <w:rPr>
      <w:rFonts w:cs="Wingdings"/>
    </w:rPr>
  </w:style>
  <w:style w:type="character" w:styleId="ListLabel434">
    <w:name w:val="ListLabel 434"/>
    <w:qFormat/>
    <w:rPr>
      <w:rFonts w:ascii="Arial" w:hAnsi="Arial"/>
      <w:b/>
      <w:bCs/>
      <w:sz w:val="20"/>
    </w:rPr>
  </w:style>
  <w:style w:type="character" w:styleId="ListLabel435">
    <w:name w:val="ListLabel 435"/>
    <w:qFormat/>
    <w:rPr>
      <w:rFonts w:eastAsia="Times New Roman" w:cs="OpenSymbol"/>
      <w:color w:val="000000"/>
      <w:sz w:val="20"/>
      <w:szCs w:val="20"/>
      <w:highlight w:val="white"/>
    </w:rPr>
  </w:style>
  <w:style w:type="character" w:styleId="ListLabel436">
    <w:name w:val="ListLabel 436"/>
    <w:qFormat/>
    <w:rPr>
      <w:rFonts w:cs="OpenSymbol"/>
      <w:color w:val="000000"/>
      <w:sz w:val="24"/>
      <w:highlight w:val="white"/>
    </w:rPr>
  </w:style>
  <w:style w:type="character" w:styleId="ListLabel437">
    <w:name w:val="ListLabel 437"/>
    <w:qFormat/>
    <w:rPr>
      <w:rFonts w:cs="OpenSymbol"/>
      <w:color w:val="000000"/>
      <w:sz w:val="24"/>
      <w:highlight w:val="white"/>
    </w:rPr>
  </w:style>
  <w:style w:type="character" w:styleId="ListLabel438">
    <w:name w:val="ListLabel 438"/>
    <w:qFormat/>
    <w:rPr>
      <w:rFonts w:cs="OpenSymbol"/>
      <w:color w:val="000000"/>
      <w:sz w:val="24"/>
      <w:highlight w:val="white"/>
    </w:rPr>
  </w:style>
  <w:style w:type="character" w:styleId="ListLabel439">
    <w:name w:val="ListLabel 439"/>
    <w:qFormat/>
    <w:rPr>
      <w:rFonts w:cs="OpenSymbol"/>
      <w:color w:val="000000"/>
      <w:sz w:val="24"/>
      <w:highlight w:val="white"/>
    </w:rPr>
  </w:style>
  <w:style w:type="character" w:styleId="ListLabel440">
    <w:name w:val="ListLabel 440"/>
    <w:qFormat/>
    <w:rPr>
      <w:rFonts w:cs="OpenSymbol"/>
      <w:color w:val="000000"/>
      <w:sz w:val="24"/>
      <w:highlight w:val="white"/>
    </w:rPr>
  </w:style>
  <w:style w:type="character" w:styleId="ListLabel441">
    <w:name w:val="ListLabel 441"/>
    <w:qFormat/>
    <w:rPr>
      <w:rFonts w:cs="OpenSymbol"/>
      <w:color w:val="000000"/>
      <w:sz w:val="24"/>
      <w:highlight w:val="white"/>
    </w:rPr>
  </w:style>
  <w:style w:type="character" w:styleId="ListLabel442">
    <w:name w:val="ListLabel 442"/>
    <w:qFormat/>
    <w:rPr>
      <w:rFonts w:cs="OpenSymbol"/>
      <w:color w:val="000000"/>
      <w:sz w:val="24"/>
      <w:highlight w:val="white"/>
    </w:rPr>
  </w:style>
  <w:style w:type="character" w:styleId="ListLabel443">
    <w:name w:val="ListLabel 443"/>
    <w:qFormat/>
    <w:rPr>
      <w:rFonts w:cs="OpenSymbol"/>
      <w:color w:val="000000"/>
      <w:sz w:val="24"/>
      <w:highlight w:val="white"/>
    </w:rPr>
  </w:style>
  <w:style w:type="character" w:styleId="ListLabel444">
    <w:name w:val="ListLabel 444"/>
    <w:qFormat/>
    <w:rPr>
      <w:rFonts w:ascii="Arial" w:hAnsi="Arial" w:cs="OpenSymbol"/>
      <w:color w:val="000000"/>
      <w:sz w:val="20"/>
      <w:highlight w:val="white"/>
    </w:rPr>
  </w:style>
  <w:style w:type="character" w:styleId="ListLabel445">
    <w:name w:val="ListLabel 445"/>
    <w:qFormat/>
    <w:rPr>
      <w:rFonts w:cs="OpenSymbol"/>
      <w:color w:val="000000"/>
      <w:sz w:val="24"/>
      <w:highlight w:val="white"/>
    </w:rPr>
  </w:style>
  <w:style w:type="character" w:styleId="ListLabel446">
    <w:name w:val="ListLabel 446"/>
    <w:qFormat/>
    <w:rPr>
      <w:rFonts w:cs="OpenSymbol"/>
      <w:color w:val="000000"/>
      <w:sz w:val="24"/>
      <w:highlight w:val="white"/>
    </w:rPr>
  </w:style>
  <w:style w:type="character" w:styleId="ListLabel447">
    <w:name w:val="ListLabel 447"/>
    <w:qFormat/>
    <w:rPr>
      <w:rFonts w:cs="OpenSymbol"/>
      <w:color w:val="000000"/>
      <w:sz w:val="24"/>
      <w:highlight w:val="white"/>
    </w:rPr>
  </w:style>
  <w:style w:type="character" w:styleId="ListLabel448">
    <w:name w:val="ListLabel 448"/>
    <w:qFormat/>
    <w:rPr>
      <w:rFonts w:cs="OpenSymbol"/>
      <w:color w:val="000000"/>
      <w:sz w:val="24"/>
      <w:highlight w:val="white"/>
    </w:rPr>
  </w:style>
  <w:style w:type="character" w:styleId="ListLabel449">
    <w:name w:val="ListLabel 449"/>
    <w:qFormat/>
    <w:rPr>
      <w:rFonts w:cs="OpenSymbol"/>
      <w:color w:val="000000"/>
      <w:sz w:val="24"/>
      <w:highlight w:val="white"/>
    </w:rPr>
  </w:style>
  <w:style w:type="character" w:styleId="ListLabel450">
    <w:name w:val="ListLabel 450"/>
    <w:qFormat/>
    <w:rPr>
      <w:rFonts w:cs="OpenSymbol"/>
      <w:color w:val="000000"/>
      <w:sz w:val="24"/>
      <w:highlight w:val="white"/>
    </w:rPr>
  </w:style>
  <w:style w:type="character" w:styleId="ListLabel451">
    <w:name w:val="ListLabel 451"/>
    <w:qFormat/>
    <w:rPr>
      <w:rFonts w:cs="OpenSymbol"/>
      <w:color w:val="000000"/>
      <w:sz w:val="24"/>
      <w:highlight w:val="white"/>
    </w:rPr>
  </w:style>
  <w:style w:type="character" w:styleId="ListLabel452">
    <w:name w:val="ListLabel 452"/>
    <w:qFormat/>
    <w:rPr>
      <w:rFonts w:cs="OpenSymbol"/>
      <w:color w:val="000000"/>
      <w:sz w:val="24"/>
      <w:highlight w:val="white"/>
    </w:rPr>
  </w:style>
  <w:style w:type="character" w:styleId="ListLabel453">
    <w:name w:val="ListLabel 453"/>
    <w:qFormat/>
    <w:rPr>
      <w:rFonts w:ascii="Arial" w:hAnsi="Arial" w:cs="Mangal"/>
      <w:b/>
      <w:color w:val="000000"/>
      <w:sz w:val="20"/>
      <w:szCs w:val="21"/>
      <w:lang w:eastAsia="pl-PL"/>
    </w:rPr>
  </w:style>
  <w:style w:type="character" w:styleId="ListLabel454">
    <w:name w:val="ListLabel 454"/>
    <w:qFormat/>
    <w:rPr>
      <w:rFonts w:cs="Courier New"/>
    </w:rPr>
  </w:style>
  <w:style w:type="character" w:styleId="ListLabel455">
    <w:name w:val="ListLabel 455"/>
    <w:qFormat/>
    <w:rPr>
      <w:rFonts w:cs="Wingdings"/>
    </w:rPr>
  </w:style>
  <w:style w:type="character" w:styleId="ListLabel456">
    <w:name w:val="ListLabel 456"/>
    <w:qFormat/>
    <w:rPr>
      <w:rFonts w:cs="Symbol"/>
    </w:rPr>
  </w:style>
  <w:style w:type="character" w:styleId="ListLabel457">
    <w:name w:val="ListLabel 457"/>
    <w:qFormat/>
    <w:rPr>
      <w:rFonts w:cs="Courier New"/>
    </w:rPr>
  </w:style>
  <w:style w:type="character" w:styleId="ListLabel458">
    <w:name w:val="ListLabel 458"/>
    <w:qFormat/>
    <w:rPr>
      <w:rFonts w:cs="Wingdings"/>
    </w:rPr>
  </w:style>
  <w:style w:type="character" w:styleId="ListLabel459">
    <w:name w:val="ListLabel 459"/>
    <w:qFormat/>
    <w:rPr>
      <w:rFonts w:cs="Symbol"/>
    </w:rPr>
  </w:style>
  <w:style w:type="character" w:styleId="ListLabel460">
    <w:name w:val="ListLabel 460"/>
    <w:qFormat/>
    <w:rPr>
      <w:rFonts w:cs="Courier New"/>
    </w:rPr>
  </w:style>
  <w:style w:type="character" w:styleId="ListLabel461">
    <w:name w:val="ListLabel 461"/>
    <w:qFormat/>
    <w:rPr>
      <w:rFonts w:cs="Wingdings"/>
    </w:rPr>
  </w:style>
  <w:style w:type="character" w:styleId="ListLabel462">
    <w:name w:val="ListLabel 462"/>
    <w:qFormat/>
    <w:rPr>
      <w:rFonts w:ascii="Arial" w:hAnsi="Arial"/>
      <w:b/>
      <w:sz w:val="20"/>
    </w:rPr>
  </w:style>
  <w:style w:type="character" w:styleId="ListLabel463">
    <w:name w:val="ListLabel 463"/>
    <w:qFormat/>
    <w:rPr>
      <w:rFonts w:ascii="Arial" w:hAnsi="Arial"/>
      <w:color w:val="00000A"/>
      <w:sz w:val="20"/>
    </w:rPr>
  </w:style>
  <w:style w:type="character" w:styleId="ListLabel464">
    <w:name w:val="ListLabel 464"/>
    <w:qFormat/>
    <w:rPr>
      <w:rFonts w:ascii="Arial" w:hAnsi="Arial"/>
      <w:b/>
      <w:sz w:val="20"/>
    </w:rPr>
  </w:style>
  <w:style w:type="character" w:styleId="ListLabel465">
    <w:name w:val="ListLabel 465"/>
    <w:qFormat/>
    <w:rPr>
      <w:rFonts w:ascii="Arial" w:hAnsi="Arial" w:cs="Symbol"/>
      <w:sz w:val="20"/>
    </w:rPr>
  </w:style>
  <w:style w:type="character" w:styleId="ListLabel466">
    <w:name w:val="ListLabel 466"/>
    <w:qFormat/>
    <w:rPr>
      <w:rFonts w:cs="Courier New"/>
    </w:rPr>
  </w:style>
  <w:style w:type="character" w:styleId="ListLabel467">
    <w:name w:val="ListLabel 467"/>
    <w:qFormat/>
    <w:rPr>
      <w:rFonts w:cs="Wingdings"/>
    </w:rPr>
  </w:style>
  <w:style w:type="character" w:styleId="ListLabel468">
    <w:name w:val="ListLabel 468"/>
    <w:qFormat/>
    <w:rPr>
      <w:rFonts w:cs="Symbol"/>
    </w:rPr>
  </w:style>
  <w:style w:type="character" w:styleId="ListLabel469">
    <w:name w:val="ListLabel 469"/>
    <w:qFormat/>
    <w:rPr>
      <w:rFonts w:cs="Courier New"/>
    </w:rPr>
  </w:style>
  <w:style w:type="character" w:styleId="ListLabel470">
    <w:name w:val="ListLabel 470"/>
    <w:qFormat/>
    <w:rPr>
      <w:rFonts w:cs="Wingdings"/>
    </w:rPr>
  </w:style>
  <w:style w:type="character" w:styleId="ListLabel471">
    <w:name w:val="ListLabel 471"/>
    <w:qFormat/>
    <w:rPr>
      <w:rFonts w:cs="Symbol"/>
    </w:rPr>
  </w:style>
  <w:style w:type="character" w:styleId="ListLabel472">
    <w:name w:val="ListLabel 472"/>
    <w:qFormat/>
    <w:rPr>
      <w:rFonts w:cs="Courier New"/>
    </w:rPr>
  </w:style>
  <w:style w:type="character" w:styleId="ListLabel473">
    <w:name w:val="ListLabel 473"/>
    <w:qFormat/>
    <w:rPr>
      <w:rFonts w:cs="Wingdings"/>
    </w:rPr>
  </w:style>
  <w:style w:type="character" w:styleId="ListLabel474">
    <w:name w:val="ListLabel 474"/>
    <w:qFormat/>
    <w:rPr>
      <w:rFonts w:ascii="Arial" w:hAnsi="Arial"/>
      <w:b/>
      <w:bCs/>
      <w:sz w:val="20"/>
    </w:rPr>
  </w:style>
  <w:style w:type="character" w:styleId="ListLabel475">
    <w:name w:val="ListLabel 475"/>
    <w:qFormat/>
    <w:rPr>
      <w:rFonts w:eastAsia="Times New Roman" w:cs="OpenSymbol"/>
      <w:color w:val="000000"/>
      <w:sz w:val="20"/>
      <w:szCs w:val="20"/>
      <w:highlight w:val="white"/>
    </w:rPr>
  </w:style>
  <w:style w:type="character" w:styleId="ListLabel476">
    <w:name w:val="ListLabel 476"/>
    <w:qFormat/>
    <w:rPr>
      <w:rFonts w:cs="OpenSymbol"/>
      <w:color w:val="000000"/>
      <w:sz w:val="24"/>
      <w:highlight w:val="white"/>
    </w:rPr>
  </w:style>
  <w:style w:type="character" w:styleId="ListLabel477">
    <w:name w:val="ListLabel 477"/>
    <w:qFormat/>
    <w:rPr>
      <w:rFonts w:cs="OpenSymbol"/>
      <w:color w:val="000000"/>
      <w:sz w:val="24"/>
      <w:highlight w:val="white"/>
    </w:rPr>
  </w:style>
  <w:style w:type="character" w:styleId="ListLabel478">
    <w:name w:val="ListLabel 478"/>
    <w:qFormat/>
    <w:rPr>
      <w:rFonts w:cs="OpenSymbol"/>
      <w:color w:val="000000"/>
      <w:sz w:val="24"/>
      <w:highlight w:val="white"/>
    </w:rPr>
  </w:style>
  <w:style w:type="character" w:styleId="ListLabel479">
    <w:name w:val="ListLabel 479"/>
    <w:qFormat/>
    <w:rPr>
      <w:rFonts w:cs="OpenSymbol"/>
      <w:color w:val="000000"/>
      <w:sz w:val="24"/>
      <w:highlight w:val="white"/>
    </w:rPr>
  </w:style>
  <w:style w:type="character" w:styleId="ListLabel480">
    <w:name w:val="ListLabel 480"/>
    <w:qFormat/>
    <w:rPr>
      <w:rFonts w:cs="OpenSymbol"/>
      <w:color w:val="000000"/>
      <w:sz w:val="24"/>
      <w:highlight w:val="white"/>
    </w:rPr>
  </w:style>
  <w:style w:type="character" w:styleId="ListLabel481">
    <w:name w:val="ListLabel 481"/>
    <w:qFormat/>
    <w:rPr>
      <w:rFonts w:cs="OpenSymbol"/>
      <w:color w:val="000000"/>
      <w:sz w:val="24"/>
      <w:highlight w:val="white"/>
    </w:rPr>
  </w:style>
  <w:style w:type="character" w:styleId="ListLabel482">
    <w:name w:val="ListLabel 482"/>
    <w:qFormat/>
    <w:rPr>
      <w:rFonts w:cs="OpenSymbol"/>
      <w:color w:val="000000"/>
      <w:sz w:val="24"/>
      <w:highlight w:val="white"/>
    </w:rPr>
  </w:style>
  <w:style w:type="character" w:styleId="ListLabel483">
    <w:name w:val="ListLabel 483"/>
    <w:qFormat/>
    <w:rPr>
      <w:rFonts w:cs="OpenSymbol"/>
      <w:color w:val="000000"/>
      <w:sz w:val="24"/>
      <w:highlight w:val="white"/>
    </w:rPr>
  </w:style>
  <w:style w:type="character" w:styleId="ListLabel484">
    <w:name w:val="ListLabel 484"/>
    <w:qFormat/>
    <w:rPr>
      <w:rFonts w:ascii="Arial" w:hAnsi="Arial" w:cs="OpenSymbol"/>
      <w:color w:val="000000"/>
      <w:sz w:val="20"/>
      <w:highlight w:val="white"/>
    </w:rPr>
  </w:style>
  <w:style w:type="character" w:styleId="ListLabel485">
    <w:name w:val="ListLabel 485"/>
    <w:qFormat/>
    <w:rPr>
      <w:rFonts w:cs="OpenSymbol"/>
      <w:color w:val="000000"/>
      <w:sz w:val="24"/>
      <w:highlight w:val="white"/>
    </w:rPr>
  </w:style>
  <w:style w:type="character" w:styleId="ListLabel486">
    <w:name w:val="ListLabel 486"/>
    <w:qFormat/>
    <w:rPr>
      <w:rFonts w:cs="OpenSymbol"/>
      <w:color w:val="000000"/>
      <w:sz w:val="24"/>
      <w:highlight w:val="white"/>
    </w:rPr>
  </w:style>
  <w:style w:type="character" w:styleId="ListLabel487">
    <w:name w:val="ListLabel 487"/>
    <w:qFormat/>
    <w:rPr>
      <w:rFonts w:cs="OpenSymbol"/>
      <w:color w:val="000000"/>
      <w:sz w:val="24"/>
      <w:highlight w:val="white"/>
    </w:rPr>
  </w:style>
  <w:style w:type="character" w:styleId="ListLabel488">
    <w:name w:val="ListLabel 488"/>
    <w:qFormat/>
    <w:rPr>
      <w:rFonts w:cs="OpenSymbol"/>
      <w:color w:val="000000"/>
      <w:sz w:val="24"/>
      <w:highlight w:val="white"/>
    </w:rPr>
  </w:style>
  <w:style w:type="character" w:styleId="ListLabel489">
    <w:name w:val="ListLabel 489"/>
    <w:qFormat/>
    <w:rPr>
      <w:rFonts w:cs="OpenSymbol"/>
      <w:color w:val="000000"/>
      <w:sz w:val="24"/>
      <w:highlight w:val="white"/>
    </w:rPr>
  </w:style>
  <w:style w:type="character" w:styleId="ListLabel490">
    <w:name w:val="ListLabel 490"/>
    <w:qFormat/>
    <w:rPr>
      <w:rFonts w:cs="OpenSymbol"/>
      <w:color w:val="000000"/>
      <w:sz w:val="24"/>
      <w:highlight w:val="white"/>
    </w:rPr>
  </w:style>
  <w:style w:type="character" w:styleId="ListLabel491">
    <w:name w:val="ListLabel 491"/>
    <w:qFormat/>
    <w:rPr>
      <w:rFonts w:cs="OpenSymbol"/>
      <w:color w:val="000000"/>
      <w:sz w:val="24"/>
      <w:highlight w:val="white"/>
    </w:rPr>
  </w:style>
  <w:style w:type="character" w:styleId="ListLabel492">
    <w:name w:val="ListLabel 492"/>
    <w:qFormat/>
    <w:rPr>
      <w:rFonts w:cs="OpenSymbol"/>
      <w:color w:val="000000"/>
      <w:sz w:val="24"/>
      <w:highlight w:val="white"/>
    </w:rPr>
  </w:style>
  <w:style w:type="character" w:styleId="ListLabel493">
    <w:name w:val="ListLabel 493"/>
    <w:qFormat/>
    <w:rPr>
      <w:rFonts w:ascii="Arial" w:hAnsi="Arial" w:cs="Mangal"/>
      <w:b/>
      <w:color w:val="000000"/>
      <w:sz w:val="20"/>
      <w:szCs w:val="21"/>
      <w:lang w:eastAsia="pl-PL"/>
    </w:rPr>
  </w:style>
  <w:style w:type="character" w:styleId="ListLabel494">
    <w:name w:val="ListLabel 494"/>
    <w:qFormat/>
    <w:rPr>
      <w:rFonts w:cs="Courier New"/>
    </w:rPr>
  </w:style>
  <w:style w:type="character" w:styleId="ListLabel495">
    <w:name w:val="ListLabel 495"/>
    <w:qFormat/>
    <w:rPr>
      <w:rFonts w:cs="Wingdings"/>
    </w:rPr>
  </w:style>
  <w:style w:type="character" w:styleId="ListLabel496">
    <w:name w:val="ListLabel 496"/>
    <w:qFormat/>
    <w:rPr>
      <w:rFonts w:cs="Symbol"/>
    </w:rPr>
  </w:style>
  <w:style w:type="character" w:styleId="ListLabel497">
    <w:name w:val="ListLabel 497"/>
    <w:qFormat/>
    <w:rPr>
      <w:rFonts w:cs="Courier New"/>
    </w:rPr>
  </w:style>
  <w:style w:type="character" w:styleId="ListLabel498">
    <w:name w:val="ListLabel 498"/>
    <w:qFormat/>
    <w:rPr>
      <w:rFonts w:cs="Wingdings"/>
    </w:rPr>
  </w:style>
  <w:style w:type="character" w:styleId="ListLabel499">
    <w:name w:val="ListLabel 499"/>
    <w:qFormat/>
    <w:rPr>
      <w:rFonts w:cs="Symbol"/>
    </w:rPr>
  </w:style>
  <w:style w:type="character" w:styleId="ListLabel500">
    <w:name w:val="ListLabel 500"/>
    <w:qFormat/>
    <w:rPr>
      <w:rFonts w:cs="Courier New"/>
    </w:rPr>
  </w:style>
  <w:style w:type="character" w:styleId="ListLabel501">
    <w:name w:val="ListLabel 501"/>
    <w:qFormat/>
    <w:rPr>
      <w:rFonts w:cs="Wingdings"/>
    </w:rPr>
  </w:style>
  <w:style w:type="character" w:styleId="ListLabel502">
    <w:name w:val="ListLabel 502"/>
    <w:qFormat/>
    <w:rPr>
      <w:rFonts w:ascii="Arial" w:hAnsi="Arial"/>
      <w:b/>
      <w:sz w:val="20"/>
    </w:rPr>
  </w:style>
  <w:style w:type="character" w:styleId="ListLabel503">
    <w:name w:val="ListLabel 503"/>
    <w:qFormat/>
    <w:rPr>
      <w:rFonts w:ascii="Arial" w:hAnsi="Arial"/>
      <w:color w:val="00000A"/>
      <w:sz w:val="20"/>
    </w:rPr>
  </w:style>
  <w:style w:type="character" w:styleId="ListLabel504">
    <w:name w:val="ListLabel 504"/>
    <w:qFormat/>
    <w:rPr>
      <w:rFonts w:ascii="Arial" w:hAnsi="Arial"/>
      <w:b/>
      <w:sz w:val="20"/>
    </w:rPr>
  </w:style>
  <w:style w:type="character" w:styleId="ListLabel505">
    <w:name w:val="ListLabel 505"/>
    <w:qFormat/>
    <w:rPr>
      <w:rFonts w:ascii="Arial" w:hAnsi="Arial" w:cs="Symbol"/>
      <w:sz w:val="20"/>
    </w:rPr>
  </w:style>
  <w:style w:type="character" w:styleId="ListLabel506">
    <w:name w:val="ListLabel 506"/>
    <w:qFormat/>
    <w:rPr>
      <w:rFonts w:cs="Courier New"/>
    </w:rPr>
  </w:style>
  <w:style w:type="character" w:styleId="ListLabel507">
    <w:name w:val="ListLabel 507"/>
    <w:qFormat/>
    <w:rPr>
      <w:rFonts w:cs="Wingdings"/>
    </w:rPr>
  </w:style>
  <w:style w:type="character" w:styleId="ListLabel508">
    <w:name w:val="ListLabel 508"/>
    <w:qFormat/>
    <w:rPr>
      <w:rFonts w:cs="Symbol"/>
    </w:rPr>
  </w:style>
  <w:style w:type="character" w:styleId="ListLabel509">
    <w:name w:val="ListLabel 509"/>
    <w:qFormat/>
    <w:rPr>
      <w:rFonts w:cs="Courier New"/>
    </w:rPr>
  </w:style>
  <w:style w:type="character" w:styleId="ListLabel510">
    <w:name w:val="ListLabel 510"/>
    <w:qFormat/>
    <w:rPr>
      <w:rFonts w:cs="Wingdings"/>
    </w:rPr>
  </w:style>
  <w:style w:type="character" w:styleId="ListLabel511">
    <w:name w:val="ListLabel 511"/>
    <w:qFormat/>
    <w:rPr>
      <w:rFonts w:cs="Symbol"/>
    </w:rPr>
  </w:style>
  <w:style w:type="character" w:styleId="ListLabel512">
    <w:name w:val="ListLabel 512"/>
    <w:qFormat/>
    <w:rPr>
      <w:rFonts w:cs="Courier New"/>
    </w:rPr>
  </w:style>
  <w:style w:type="character" w:styleId="ListLabel513">
    <w:name w:val="ListLabel 513"/>
    <w:qFormat/>
    <w:rPr>
      <w:rFonts w:cs="Wingdings"/>
    </w:rPr>
  </w:style>
  <w:style w:type="character" w:styleId="ListLabel514">
    <w:name w:val="ListLabel 514"/>
    <w:qFormat/>
    <w:rPr>
      <w:rFonts w:ascii="Arial" w:hAnsi="Arial"/>
      <w:b/>
      <w:bCs/>
      <w:sz w:val="20"/>
    </w:rPr>
  </w:style>
  <w:style w:type="character" w:styleId="ListLabel515">
    <w:name w:val="ListLabel 515"/>
    <w:qFormat/>
    <w:rPr>
      <w:rFonts w:eastAsia="Times New Roman" w:cs="OpenSymbol"/>
      <w:color w:val="000000"/>
      <w:sz w:val="20"/>
      <w:szCs w:val="20"/>
      <w:highlight w:val="white"/>
    </w:rPr>
  </w:style>
  <w:style w:type="character" w:styleId="ListLabel516">
    <w:name w:val="ListLabel 516"/>
    <w:qFormat/>
    <w:rPr>
      <w:rFonts w:cs="OpenSymbol"/>
      <w:color w:val="000000"/>
      <w:sz w:val="24"/>
      <w:highlight w:val="white"/>
    </w:rPr>
  </w:style>
  <w:style w:type="character" w:styleId="ListLabel517">
    <w:name w:val="ListLabel 517"/>
    <w:qFormat/>
    <w:rPr>
      <w:rFonts w:cs="OpenSymbol"/>
      <w:color w:val="000000"/>
      <w:sz w:val="24"/>
      <w:highlight w:val="white"/>
    </w:rPr>
  </w:style>
  <w:style w:type="character" w:styleId="ListLabel518">
    <w:name w:val="ListLabel 518"/>
    <w:qFormat/>
    <w:rPr>
      <w:rFonts w:cs="OpenSymbol"/>
      <w:color w:val="000000"/>
      <w:sz w:val="24"/>
      <w:highlight w:val="white"/>
    </w:rPr>
  </w:style>
  <w:style w:type="character" w:styleId="ListLabel519">
    <w:name w:val="ListLabel 519"/>
    <w:qFormat/>
    <w:rPr>
      <w:rFonts w:cs="OpenSymbol"/>
      <w:color w:val="000000"/>
      <w:sz w:val="24"/>
      <w:highlight w:val="white"/>
    </w:rPr>
  </w:style>
  <w:style w:type="character" w:styleId="ListLabel520">
    <w:name w:val="ListLabel 520"/>
    <w:qFormat/>
    <w:rPr>
      <w:rFonts w:cs="OpenSymbol"/>
      <w:color w:val="000000"/>
      <w:sz w:val="24"/>
      <w:highlight w:val="white"/>
    </w:rPr>
  </w:style>
  <w:style w:type="character" w:styleId="ListLabel521">
    <w:name w:val="ListLabel 521"/>
    <w:qFormat/>
    <w:rPr>
      <w:rFonts w:cs="OpenSymbol"/>
      <w:color w:val="000000"/>
      <w:sz w:val="24"/>
      <w:highlight w:val="white"/>
    </w:rPr>
  </w:style>
  <w:style w:type="character" w:styleId="ListLabel522">
    <w:name w:val="ListLabel 522"/>
    <w:qFormat/>
    <w:rPr>
      <w:rFonts w:cs="OpenSymbol"/>
      <w:color w:val="000000"/>
      <w:sz w:val="24"/>
      <w:highlight w:val="white"/>
    </w:rPr>
  </w:style>
  <w:style w:type="character" w:styleId="ListLabel523">
    <w:name w:val="ListLabel 523"/>
    <w:qFormat/>
    <w:rPr>
      <w:rFonts w:cs="OpenSymbol"/>
      <w:color w:val="000000"/>
      <w:sz w:val="24"/>
      <w:highlight w:val="white"/>
    </w:rPr>
  </w:style>
  <w:style w:type="character" w:styleId="ListLabel524">
    <w:name w:val="ListLabel 524"/>
    <w:qFormat/>
    <w:rPr>
      <w:rFonts w:ascii="Arial" w:hAnsi="Arial" w:cs="OpenSymbol"/>
      <w:color w:val="000000"/>
      <w:sz w:val="20"/>
      <w:highlight w:val="white"/>
    </w:rPr>
  </w:style>
  <w:style w:type="character" w:styleId="ListLabel525">
    <w:name w:val="ListLabel 525"/>
    <w:qFormat/>
    <w:rPr>
      <w:rFonts w:cs="OpenSymbol"/>
      <w:color w:val="000000"/>
      <w:sz w:val="24"/>
      <w:highlight w:val="white"/>
    </w:rPr>
  </w:style>
  <w:style w:type="character" w:styleId="ListLabel526">
    <w:name w:val="ListLabel 526"/>
    <w:qFormat/>
    <w:rPr>
      <w:rFonts w:cs="OpenSymbol"/>
      <w:color w:val="000000"/>
      <w:sz w:val="24"/>
      <w:highlight w:val="white"/>
    </w:rPr>
  </w:style>
  <w:style w:type="character" w:styleId="ListLabel527">
    <w:name w:val="ListLabel 527"/>
    <w:qFormat/>
    <w:rPr>
      <w:rFonts w:cs="OpenSymbol"/>
      <w:color w:val="000000"/>
      <w:sz w:val="24"/>
      <w:highlight w:val="white"/>
    </w:rPr>
  </w:style>
  <w:style w:type="character" w:styleId="ListLabel528">
    <w:name w:val="ListLabel 528"/>
    <w:qFormat/>
    <w:rPr>
      <w:rFonts w:cs="OpenSymbol"/>
      <w:color w:val="000000"/>
      <w:sz w:val="24"/>
      <w:highlight w:val="white"/>
    </w:rPr>
  </w:style>
  <w:style w:type="character" w:styleId="ListLabel529">
    <w:name w:val="ListLabel 529"/>
    <w:qFormat/>
    <w:rPr>
      <w:rFonts w:cs="OpenSymbol"/>
      <w:color w:val="000000"/>
      <w:sz w:val="24"/>
      <w:highlight w:val="white"/>
    </w:rPr>
  </w:style>
  <w:style w:type="character" w:styleId="ListLabel530">
    <w:name w:val="ListLabel 530"/>
    <w:qFormat/>
    <w:rPr>
      <w:rFonts w:cs="OpenSymbol"/>
      <w:color w:val="000000"/>
      <w:sz w:val="24"/>
      <w:highlight w:val="white"/>
    </w:rPr>
  </w:style>
  <w:style w:type="character" w:styleId="ListLabel531">
    <w:name w:val="ListLabel 531"/>
    <w:qFormat/>
    <w:rPr>
      <w:rFonts w:cs="OpenSymbol"/>
      <w:color w:val="000000"/>
      <w:sz w:val="24"/>
      <w:highlight w:val="white"/>
    </w:rPr>
  </w:style>
  <w:style w:type="character" w:styleId="ListLabel532">
    <w:name w:val="ListLabel 532"/>
    <w:qFormat/>
    <w:rPr>
      <w:rFonts w:cs="OpenSymbol"/>
      <w:color w:val="000000"/>
      <w:sz w:val="24"/>
      <w:highlight w:val="white"/>
    </w:rPr>
  </w:style>
  <w:style w:type="character" w:styleId="ListLabel533">
    <w:name w:val="ListLabel 533"/>
    <w:qFormat/>
    <w:rPr>
      <w:rFonts w:ascii="Arial" w:hAnsi="Arial" w:cs="Mangal"/>
      <w:b/>
      <w:color w:val="000000"/>
      <w:sz w:val="20"/>
      <w:szCs w:val="21"/>
      <w:lang w:eastAsia="pl-PL"/>
    </w:rPr>
  </w:style>
  <w:style w:type="character" w:styleId="ListLabel534">
    <w:name w:val="ListLabel 534"/>
    <w:qFormat/>
    <w:rPr>
      <w:rFonts w:cs="Courier New"/>
      <w:b w:val="false"/>
      <w:bCs w:val="false"/>
    </w:rPr>
  </w:style>
  <w:style w:type="character" w:styleId="ListLabel535">
    <w:name w:val="ListLabel 535"/>
    <w:qFormat/>
    <w:rPr>
      <w:rFonts w:cs="Wingdings"/>
    </w:rPr>
  </w:style>
  <w:style w:type="character" w:styleId="ListLabel536">
    <w:name w:val="ListLabel 536"/>
    <w:qFormat/>
    <w:rPr>
      <w:rFonts w:cs="Symbol"/>
    </w:rPr>
  </w:style>
  <w:style w:type="character" w:styleId="ListLabel537">
    <w:name w:val="ListLabel 537"/>
    <w:qFormat/>
    <w:rPr>
      <w:rFonts w:cs="Courier New"/>
    </w:rPr>
  </w:style>
  <w:style w:type="character" w:styleId="ListLabel538">
    <w:name w:val="ListLabel 538"/>
    <w:qFormat/>
    <w:rPr>
      <w:rFonts w:cs="Wingdings"/>
    </w:rPr>
  </w:style>
  <w:style w:type="character" w:styleId="ListLabel539">
    <w:name w:val="ListLabel 539"/>
    <w:qFormat/>
    <w:rPr>
      <w:rFonts w:cs="Symbol"/>
    </w:rPr>
  </w:style>
  <w:style w:type="character" w:styleId="ListLabel540">
    <w:name w:val="ListLabel 540"/>
    <w:qFormat/>
    <w:rPr>
      <w:rFonts w:cs="Courier New"/>
    </w:rPr>
  </w:style>
  <w:style w:type="character" w:styleId="ListLabel541">
    <w:name w:val="ListLabel 541"/>
    <w:qFormat/>
    <w:rPr>
      <w:rFonts w:cs="Wingdings"/>
    </w:rPr>
  </w:style>
  <w:style w:type="character" w:styleId="ListLabel542">
    <w:name w:val="ListLabel 542"/>
    <w:qFormat/>
    <w:rPr>
      <w:rFonts w:ascii="Arial" w:hAnsi="Arial"/>
      <w:b/>
      <w:sz w:val="20"/>
    </w:rPr>
  </w:style>
  <w:style w:type="character" w:styleId="ListLabel543">
    <w:name w:val="ListLabel 543"/>
    <w:qFormat/>
    <w:rPr>
      <w:rFonts w:ascii="Arial" w:hAnsi="Arial"/>
      <w:color w:val="00000A"/>
      <w:sz w:val="20"/>
    </w:rPr>
  </w:style>
  <w:style w:type="character" w:styleId="ListLabel544">
    <w:name w:val="ListLabel 544"/>
    <w:qFormat/>
    <w:rPr>
      <w:rFonts w:ascii="Arial" w:hAnsi="Arial"/>
      <w:b/>
      <w:sz w:val="20"/>
    </w:rPr>
  </w:style>
  <w:style w:type="character" w:styleId="ListLabel545">
    <w:name w:val="ListLabel 545"/>
    <w:qFormat/>
    <w:rPr>
      <w:rFonts w:ascii="Arial" w:hAnsi="Arial" w:cs="Symbol"/>
      <w:sz w:val="20"/>
    </w:rPr>
  </w:style>
  <w:style w:type="character" w:styleId="ListLabel546">
    <w:name w:val="ListLabel 546"/>
    <w:qFormat/>
    <w:rPr>
      <w:rFonts w:cs="Courier New"/>
    </w:rPr>
  </w:style>
  <w:style w:type="character" w:styleId="ListLabel547">
    <w:name w:val="ListLabel 547"/>
    <w:qFormat/>
    <w:rPr>
      <w:rFonts w:cs="Wingdings"/>
    </w:rPr>
  </w:style>
  <w:style w:type="character" w:styleId="ListLabel548">
    <w:name w:val="ListLabel 548"/>
    <w:qFormat/>
    <w:rPr>
      <w:rFonts w:cs="Symbol"/>
    </w:rPr>
  </w:style>
  <w:style w:type="character" w:styleId="ListLabel549">
    <w:name w:val="ListLabel 549"/>
    <w:qFormat/>
    <w:rPr>
      <w:rFonts w:cs="Courier New"/>
    </w:rPr>
  </w:style>
  <w:style w:type="character" w:styleId="ListLabel550">
    <w:name w:val="ListLabel 550"/>
    <w:qFormat/>
    <w:rPr>
      <w:rFonts w:cs="Wingdings"/>
    </w:rPr>
  </w:style>
  <w:style w:type="character" w:styleId="ListLabel551">
    <w:name w:val="ListLabel 551"/>
    <w:qFormat/>
    <w:rPr>
      <w:rFonts w:cs="Symbol"/>
    </w:rPr>
  </w:style>
  <w:style w:type="character" w:styleId="ListLabel552">
    <w:name w:val="ListLabel 552"/>
    <w:qFormat/>
    <w:rPr>
      <w:rFonts w:cs="Courier New"/>
    </w:rPr>
  </w:style>
  <w:style w:type="character" w:styleId="ListLabel553">
    <w:name w:val="ListLabel 553"/>
    <w:qFormat/>
    <w:rPr>
      <w:rFonts w:cs="Wingdings"/>
    </w:rPr>
  </w:style>
  <w:style w:type="character" w:styleId="ListLabel554">
    <w:name w:val="ListLabel 554"/>
    <w:qFormat/>
    <w:rPr>
      <w:rFonts w:ascii="Arial" w:hAnsi="Arial"/>
      <w:b/>
      <w:bCs/>
      <w:sz w:val="20"/>
    </w:rPr>
  </w:style>
  <w:style w:type="character" w:styleId="ListLabel555">
    <w:name w:val="ListLabel 555"/>
    <w:qFormat/>
    <w:rPr>
      <w:rFonts w:eastAsia="Times New Roman" w:cs="OpenSymbol"/>
      <w:color w:val="000000"/>
      <w:sz w:val="20"/>
      <w:szCs w:val="20"/>
      <w:highlight w:val="white"/>
    </w:rPr>
  </w:style>
  <w:style w:type="character" w:styleId="ListLabel556">
    <w:name w:val="ListLabel 556"/>
    <w:qFormat/>
    <w:rPr>
      <w:rFonts w:cs="OpenSymbol"/>
      <w:color w:val="000000"/>
      <w:sz w:val="24"/>
      <w:highlight w:val="white"/>
    </w:rPr>
  </w:style>
  <w:style w:type="character" w:styleId="ListLabel557">
    <w:name w:val="ListLabel 557"/>
    <w:qFormat/>
    <w:rPr>
      <w:rFonts w:cs="OpenSymbol"/>
      <w:color w:val="000000"/>
      <w:sz w:val="24"/>
      <w:highlight w:val="white"/>
    </w:rPr>
  </w:style>
  <w:style w:type="character" w:styleId="ListLabel558">
    <w:name w:val="ListLabel 558"/>
    <w:qFormat/>
    <w:rPr>
      <w:rFonts w:cs="OpenSymbol"/>
      <w:color w:val="000000"/>
      <w:sz w:val="24"/>
      <w:highlight w:val="white"/>
    </w:rPr>
  </w:style>
  <w:style w:type="character" w:styleId="ListLabel559">
    <w:name w:val="ListLabel 559"/>
    <w:qFormat/>
    <w:rPr>
      <w:rFonts w:cs="OpenSymbol"/>
      <w:color w:val="000000"/>
      <w:sz w:val="24"/>
      <w:highlight w:val="white"/>
    </w:rPr>
  </w:style>
  <w:style w:type="character" w:styleId="ListLabel560">
    <w:name w:val="ListLabel 560"/>
    <w:qFormat/>
    <w:rPr>
      <w:rFonts w:cs="OpenSymbol"/>
      <w:color w:val="000000"/>
      <w:sz w:val="24"/>
      <w:highlight w:val="white"/>
    </w:rPr>
  </w:style>
  <w:style w:type="character" w:styleId="ListLabel561">
    <w:name w:val="ListLabel 561"/>
    <w:qFormat/>
    <w:rPr>
      <w:rFonts w:cs="OpenSymbol"/>
      <w:color w:val="000000"/>
      <w:sz w:val="24"/>
      <w:highlight w:val="white"/>
    </w:rPr>
  </w:style>
  <w:style w:type="character" w:styleId="ListLabel562">
    <w:name w:val="ListLabel 562"/>
    <w:qFormat/>
    <w:rPr>
      <w:rFonts w:cs="OpenSymbol"/>
      <w:color w:val="000000"/>
      <w:sz w:val="24"/>
      <w:highlight w:val="white"/>
    </w:rPr>
  </w:style>
  <w:style w:type="character" w:styleId="ListLabel563">
    <w:name w:val="ListLabel 563"/>
    <w:qFormat/>
    <w:rPr>
      <w:rFonts w:cs="OpenSymbol"/>
      <w:color w:val="000000"/>
      <w:sz w:val="24"/>
      <w:highlight w:val="white"/>
    </w:rPr>
  </w:style>
  <w:style w:type="character" w:styleId="ListLabel564">
    <w:name w:val="ListLabel 564"/>
    <w:qFormat/>
    <w:rPr>
      <w:rFonts w:ascii="Arial" w:hAnsi="Arial" w:cs="OpenSymbol"/>
      <w:color w:val="000000"/>
      <w:sz w:val="20"/>
      <w:highlight w:val="white"/>
    </w:rPr>
  </w:style>
  <w:style w:type="character" w:styleId="ListLabel565">
    <w:name w:val="ListLabel 565"/>
    <w:qFormat/>
    <w:rPr>
      <w:rFonts w:cs="OpenSymbol"/>
      <w:color w:val="000000"/>
      <w:sz w:val="24"/>
      <w:highlight w:val="white"/>
    </w:rPr>
  </w:style>
  <w:style w:type="character" w:styleId="ListLabel566">
    <w:name w:val="ListLabel 566"/>
    <w:qFormat/>
    <w:rPr>
      <w:rFonts w:cs="OpenSymbol"/>
      <w:color w:val="000000"/>
      <w:sz w:val="24"/>
      <w:highlight w:val="white"/>
    </w:rPr>
  </w:style>
  <w:style w:type="character" w:styleId="ListLabel567">
    <w:name w:val="ListLabel 567"/>
    <w:qFormat/>
    <w:rPr>
      <w:rFonts w:cs="OpenSymbol"/>
      <w:color w:val="000000"/>
      <w:sz w:val="24"/>
      <w:highlight w:val="white"/>
    </w:rPr>
  </w:style>
  <w:style w:type="character" w:styleId="ListLabel568">
    <w:name w:val="ListLabel 568"/>
    <w:qFormat/>
    <w:rPr>
      <w:rFonts w:cs="OpenSymbol"/>
      <w:color w:val="000000"/>
      <w:sz w:val="24"/>
      <w:highlight w:val="white"/>
    </w:rPr>
  </w:style>
  <w:style w:type="character" w:styleId="ListLabel569">
    <w:name w:val="ListLabel 569"/>
    <w:qFormat/>
    <w:rPr>
      <w:rFonts w:cs="OpenSymbol"/>
      <w:color w:val="000000"/>
      <w:sz w:val="24"/>
      <w:highlight w:val="white"/>
    </w:rPr>
  </w:style>
  <w:style w:type="character" w:styleId="ListLabel570">
    <w:name w:val="ListLabel 570"/>
    <w:qFormat/>
    <w:rPr>
      <w:rFonts w:cs="OpenSymbol"/>
      <w:color w:val="000000"/>
      <w:sz w:val="24"/>
      <w:highlight w:val="white"/>
    </w:rPr>
  </w:style>
  <w:style w:type="character" w:styleId="ListLabel571">
    <w:name w:val="ListLabel 571"/>
    <w:qFormat/>
    <w:rPr>
      <w:rFonts w:cs="OpenSymbol"/>
      <w:color w:val="000000"/>
      <w:sz w:val="24"/>
      <w:highlight w:val="white"/>
    </w:rPr>
  </w:style>
  <w:style w:type="character" w:styleId="ListLabel572">
    <w:name w:val="ListLabel 572"/>
    <w:qFormat/>
    <w:rPr>
      <w:rFonts w:cs="OpenSymbol"/>
      <w:color w:val="000000"/>
      <w:sz w:val="24"/>
      <w:highlight w:val="white"/>
    </w:rPr>
  </w:style>
  <w:style w:type="character" w:styleId="ListLabel573">
    <w:name w:val="ListLabel 573"/>
    <w:qFormat/>
    <w:rPr>
      <w:rFonts w:cs="Mangal"/>
      <w:b/>
      <w:color w:val="000000"/>
      <w:sz w:val="20"/>
      <w:szCs w:val="21"/>
      <w:lang w:eastAsia="pl-PL"/>
    </w:rPr>
  </w:style>
  <w:style w:type="character" w:styleId="ListLabel574">
    <w:name w:val="ListLabel 574"/>
    <w:qFormat/>
    <w:rPr>
      <w:rFonts w:ascii="Arial" w:hAnsi="Arial" w:cs="Courier New"/>
      <w:b w:val="false"/>
      <w:bCs w:val="false"/>
      <w:sz w:val="20"/>
    </w:rPr>
  </w:style>
  <w:style w:type="character" w:styleId="ListLabel575">
    <w:name w:val="ListLabel 575"/>
    <w:qFormat/>
    <w:rPr>
      <w:rFonts w:cs="Wingdings"/>
    </w:rPr>
  </w:style>
  <w:style w:type="character" w:styleId="ListLabel576">
    <w:name w:val="ListLabel 576"/>
    <w:qFormat/>
    <w:rPr>
      <w:rFonts w:cs="Symbol"/>
    </w:rPr>
  </w:style>
  <w:style w:type="character" w:styleId="ListLabel577">
    <w:name w:val="ListLabel 577"/>
    <w:qFormat/>
    <w:rPr>
      <w:rFonts w:cs="Courier New"/>
    </w:rPr>
  </w:style>
  <w:style w:type="character" w:styleId="ListLabel578">
    <w:name w:val="ListLabel 578"/>
    <w:qFormat/>
    <w:rPr>
      <w:rFonts w:cs="Wingdings"/>
    </w:rPr>
  </w:style>
  <w:style w:type="character" w:styleId="ListLabel579">
    <w:name w:val="ListLabel 579"/>
    <w:qFormat/>
    <w:rPr>
      <w:rFonts w:cs="Symbol"/>
    </w:rPr>
  </w:style>
  <w:style w:type="character" w:styleId="ListLabel580">
    <w:name w:val="ListLabel 580"/>
    <w:qFormat/>
    <w:rPr>
      <w:rFonts w:cs="Courier New"/>
    </w:rPr>
  </w:style>
  <w:style w:type="character" w:styleId="ListLabel581">
    <w:name w:val="ListLabel 581"/>
    <w:qFormat/>
    <w:rPr>
      <w:rFonts w:cs="Wingdings"/>
    </w:rPr>
  </w:style>
  <w:style w:type="character" w:styleId="ListLabel582">
    <w:name w:val="ListLabel 582"/>
    <w:qFormat/>
    <w:rPr>
      <w:rFonts w:ascii="Arial" w:hAnsi="Arial"/>
      <w:b/>
      <w:sz w:val="20"/>
    </w:rPr>
  </w:style>
  <w:style w:type="character" w:styleId="ListLabel583">
    <w:name w:val="ListLabel 583"/>
    <w:qFormat/>
    <w:rPr>
      <w:rFonts w:ascii="Arial" w:hAnsi="Arial"/>
      <w:color w:val="00000A"/>
      <w:sz w:val="20"/>
    </w:rPr>
  </w:style>
  <w:style w:type="character" w:styleId="ListLabel584">
    <w:name w:val="ListLabel 584"/>
    <w:qFormat/>
    <w:rPr>
      <w:rFonts w:ascii="Arial" w:hAnsi="Arial"/>
      <w:b/>
      <w:sz w:val="20"/>
    </w:rPr>
  </w:style>
  <w:style w:type="character" w:styleId="ListLabel585">
    <w:name w:val="ListLabel 585"/>
    <w:qFormat/>
    <w:rPr>
      <w:rFonts w:ascii="Arial" w:hAnsi="Arial" w:cs="Symbol"/>
      <w:sz w:val="20"/>
    </w:rPr>
  </w:style>
  <w:style w:type="character" w:styleId="ListLabel586">
    <w:name w:val="ListLabel 586"/>
    <w:qFormat/>
    <w:rPr>
      <w:rFonts w:cs="Courier New"/>
    </w:rPr>
  </w:style>
  <w:style w:type="character" w:styleId="ListLabel587">
    <w:name w:val="ListLabel 587"/>
    <w:qFormat/>
    <w:rPr>
      <w:rFonts w:cs="Wingdings"/>
    </w:rPr>
  </w:style>
  <w:style w:type="character" w:styleId="ListLabel588">
    <w:name w:val="ListLabel 588"/>
    <w:qFormat/>
    <w:rPr>
      <w:rFonts w:cs="Symbol"/>
    </w:rPr>
  </w:style>
  <w:style w:type="character" w:styleId="ListLabel589">
    <w:name w:val="ListLabel 589"/>
    <w:qFormat/>
    <w:rPr>
      <w:rFonts w:cs="Courier New"/>
    </w:rPr>
  </w:style>
  <w:style w:type="character" w:styleId="ListLabel590">
    <w:name w:val="ListLabel 590"/>
    <w:qFormat/>
    <w:rPr>
      <w:rFonts w:cs="Wingdings"/>
    </w:rPr>
  </w:style>
  <w:style w:type="character" w:styleId="ListLabel591">
    <w:name w:val="ListLabel 591"/>
    <w:qFormat/>
    <w:rPr>
      <w:rFonts w:cs="Symbol"/>
    </w:rPr>
  </w:style>
  <w:style w:type="character" w:styleId="ListLabel592">
    <w:name w:val="ListLabel 592"/>
    <w:qFormat/>
    <w:rPr>
      <w:rFonts w:cs="Courier New"/>
    </w:rPr>
  </w:style>
  <w:style w:type="character" w:styleId="ListLabel593">
    <w:name w:val="ListLabel 593"/>
    <w:qFormat/>
    <w:rPr>
      <w:rFonts w:cs="Wingdings"/>
    </w:rPr>
  </w:style>
  <w:style w:type="character" w:styleId="ListLabel594">
    <w:name w:val="ListLabel 594"/>
    <w:qFormat/>
    <w:rPr>
      <w:rFonts w:ascii="Arial" w:hAnsi="Arial"/>
      <w:b/>
      <w:bCs/>
      <w:sz w:val="20"/>
    </w:rPr>
  </w:style>
  <w:style w:type="character" w:styleId="ListLabel595">
    <w:name w:val="ListLabel 595"/>
    <w:qFormat/>
    <w:rPr>
      <w:rFonts w:eastAsia="Times New Roman" w:cs="OpenSymbol"/>
      <w:color w:val="000000"/>
      <w:sz w:val="20"/>
      <w:szCs w:val="20"/>
      <w:highlight w:val="white"/>
    </w:rPr>
  </w:style>
  <w:style w:type="character" w:styleId="ListLabel596">
    <w:name w:val="ListLabel 596"/>
    <w:qFormat/>
    <w:rPr>
      <w:rFonts w:cs="OpenSymbol"/>
      <w:color w:val="000000"/>
      <w:sz w:val="24"/>
      <w:highlight w:val="white"/>
    </w:rPr>
  </w:style>
  <w:style w:type="character" w:styleId="ListLabel597">
    <w:name w:val="ListLabel 597"/>
    <w:qFormat/>
    <w:rPr>
      <w:rFonts w:cs="OpenSymbol"/>
      <w:color w:val="000000"/>
      <w:sz w:val="24"/>
      <w:highlight w:val="white"/>
    </w:rPr>
  </w:style>
  <w:style w:type="character" w:styleId="ListLabel598">
    <w:name w:val="ListLabel 598"/>
    <w:qFormat/>
    <w:rPr>
      <w:rFonts w:cs="OpenSymbol"/>
      <w:color w:val="000000"/>
      <w:sz w:val="24"/>
      <w:highlight w:val="white"/>
    </w:rPr>
  </w:style>
  <w:style w:type="character" w:styleId="ListLabel599">
    <w:name w:val="ListLabel 599"/>
    <w:qFormat/>
    <w:rPr>
      <w:rFonts w:cs="OpenSymbol"/>
      <w:color w:val="000000"/>
      <w:sz w:val="24"/>
      <w:highlight w:val="white"/>
    </w:rPr>
  </w:style>
  <w:style w:type="character" w:styleId="ListLabel600">
    <w:name w:val="ListLabel 600"/>
    <w:qFormat/>
    <w:rPr>
      <w:rFonts w:cs="OpenSymbol"/>
      <w:color w:val="000000"/>
      <w:sz w:val="24"/>
      <w:highlight w:val="white"/>
    </w:rPr>
  </w:style>
  <w:style w:type="character" w:styleId="ListLabel601">
    <w:name w:val="ListLabel 601"/>
    <w:qFormat/>
    <w:rPr>
      <w:rFonts w:cs="OpenSymbol"/>
      <w:color w:val="000000"/>
      <w:sz w:val="24"/>
      <w:highlight w:val="white"/>
    </w:rPr>
  </w:style>
  <w:style w:type="character" w:styleId="ListLabel602">
    <w:name w:val="ListLabel 602"/>
    <w:qFormat/>
    <w:rPr>
      <w:rFonts w:cs="OpenSymbol"/>
      <w:color w:val="000000"/>
      <w:sz w:val="24"/>
      <w:highlight w:val="white"/>
    </w:rPr>
  </w:style>
  <w:style w:type="character" w:styleId="ListLabel603">
    <w:name w:val="ListLabel 603"/>
    <w:qFormat/>
    <w:rPr>
      <w:rFonts w:cs="OpenSymbol"/>
      <w:color w:val="000000"/>
      <w:sz w:val="24"/>
      <w:highlight w:val="white"/>
    </w:rPr>
  </w:style>
  <w:style w:type="character" w:styleId="ListLabel604">
    <w:name w:val="ListLabel 604"/>
    <w:qFormat/>
    <w:rPr>
      <w:rFonts w:ascii="Arial" w:hAnsi="Arial" w:cs="OpenSymbol"/>
      <w:color w:val="000000"/>
      <w:sz w:val="20"/>
      <w:highlight w:val="white"/>
    </w:rPr>
  </w:style>
  <w:style w:type="character" w:styleId="ListLabel605">
    <w:name w:val="ListLabel 605"/>
    <w:qFormat/>
    <w:rPr>
      <w:rFonts w:cs="OpenSymbol"/>
      <w:color w:val="000000"/>
      <w:sz w:val="24"/>
      <w:highlight w:val="white"/>
    </w:rPr>
  </w:style>
  <w:style w:type="character" w:styleId="ListLabel606">
    <w:name w:val="ListLabel 606"/>
    <w:qFormat/>
    <w:rPr>
      <w:rFonts w:cs="OpenSymbol"/>
      <w:color w:val="000000"/>
      <w:sz w:val="24"/>
      <w:highlight w:val="white"/>
    </w:rPr>
  </w:style>
  <w:style w:type="character" w:styleId="ListLabel607">
    <w:name w:val="ListLabel 607"/>
    <w:qFormat/>
    <w:rPr>
      <w:rFonts w:cs="OpenSymbol"/>
      <w:color w:val="000000"/>
      <w:sz w:val="24"/>
      <w:highlight w:val="white"/>
    </w:rPr>
  </w:style>
  <w:style w:type="character" w:styleId="ListLabel608">
    <w:name w:val="ListLabel 608"/>
    <w:qFormat/>
    <w:rPr>
      <w:rFonts w:cs="OpenSymbol"/>
      <w:color w:val="000000"/>
      <w:sz w:val="24"/>
      <w:highlight w:val="white"/>
    </w:rPr>
  </w:style>
  <w:style w:type="character" w:styleId="ListLabel609">
    <w:name w:val="ListLabel 609"/>
    <w:qFormat/>
    <w:rPr>
      <w:rFonts w:cs="OpenSymbol"/>
      <w:color w:val="000000"/>
      <w:sz w:val="24"/>
      <w:highlight w:val="white"/>
    </w:rPr>
  </w:style>
  <w:style w:type="character" w:styleId="ListLabel610">
    <w:name w:val="ListLabel 610"/>
    <w:qFormat/>
    <w:rPr>
      <w:rFonts w:cs="OpenSymbol"/>
      <w:color w:val="000000"/>
      <w:sz w:val="24"/>
      <w:highlight w:val="white"/>
    </w:rPr>
  </w:style>
  <w:style w:type="character" w:styleId="ListLabel611">
    <w:name w:val="ListLabel 611"/>
    <w:qFormat/>
    <w:rPr>
      <w:rFonts w:cs="OpenSymbol"/>
      <w:color w:val="000000"/>
      <w:sz w:val="24"/>
      <w:highlight w:val="white"/>
    </w:rPr>
  </w:style>
  <w:style w:type="character" w:styleId="ListLabel612">
    <w:name w:val="ListLabel 612"/>
    <w:qFormat/>
    <w:rPr>
      <w:rFonts w:cs="OpenSymbol"/>
      <w:color w:val="000000"/>
      <w:sz w:val="24"/>
      <w:highlight w:val="white"/>
    </w:rPr>
  </w:style>
  <w:style w:type="character" w:styleId="ListLabel613">
    <w:name w:val="ListLabel 613"/>
    <w:qFormat/>
    <w:rPr>
      <w:rFonts w:cs="Mangal"/>
      <w:b/>
      <w:color w:val="000000"/>
      <w:sz w:val="20"/>
      <w:szCs w:val="21"/>
      <w:lang w:eastAsia="pl-PL"/>
    </w:rPr>
  </w:style>
  <w:style w:type="character" w:styleId="ListLabel614">
    <w:name w:val="ListLabel 614"/>
    <w:qFormat/>
    <w:rPr>
      <w:rFonts w:ascii="Arial" w:hAnsi="Arial" w:cs="Courier New"/>
      <w:b w:val="false"/>
      <w:bCs w:val="false"/>
      <w:sz w:val="20"/>
    </w:rPr>
  </w:style>
  <w:style w:type="character" w:styleId="ListLabel615">
    <w:name w:val="ListLabel 615"/>
    <w:qFormat/>
    <w:rPr>
      <w:rFonts w:cs="Wingdings"/>
    </w:rPr>
  </w:style>
  <w:style w:type="character" w:styleId="ListLabel616">
    <w:name w:val="ListLabel 616"/>
    <w:qFormat/>
    <w:rPr>
      <w:rFonts w:cs="Symbol"/>
    </w:rPr>
  </w:style>
  <w:style w:type="character" w:styleId="ListLabel617">
    <w:name w:val="ListLabel 617"/>
    <w:qFormat/>
    <w:rPr>
      <w:rFonts w:cs="Courier New"/>
    </w:rPr>
  </w:style>
  <w:style w:type="character" w:styleId="ListLabel618">
    <w:name w:val="ListLabel 618"/>
    <w:qFormat/>
    <w:rPr>
      <w:rFonts w:cs="Wingdings"/>
    </w:rPr>
  </w:style>
  <w:style w:type="character" w:styleId="ListLabel619">
    <w:name w:val="ListLabel 619"/>
    <w:qFormat/>
    <w:rPr>
      <w:rFonts w:cs="Symbol"/>
    </w:rPr>
  </w:style>
  <w:style w:type="character" w:styleId="ListLabel620">
    <w:name w:val="ListLabel 620"/>
    <w:qFormat/>
    <w:rPr>
      <w:rFonts w:cs="Courier New"/>
    </w:rPr>
  </w:style>
  <w:style w:type="character" w:styleId="ListLabel621">
    <w:name w:val="ListLabel 621"/>
    <w:qFormat/>
    <w:rPr>
      <w:rFonts w:cs="Wingdings"/>
    </w:rPr>
  </w:style>
  <w:style w:type="character" w:styleId="ListLabel622">
    <w:name w:val="ListLabel 622"/>
    <w:qFormat/>
    <w:rPr>
      <w:rFonts w:ascii="Arial" w:hAnsi="Arial"/>
      <w:b/>
      <w:sz w:val="20"/>
    </w:rPr>
  </w:style>
  <w:style w:type="character" w:styleId="ListLabel623">
    <w:name w:val="ListLabel 623"/>
    <w:qFormat/>
    <w:rPr>
      <w:rFonts w:ascii="Arial" w:hAnsi="Arial"/>
      <w:color w:val="00000A"/>
      <w:sz w:val="20"/>
    </w:rPr>
  </w:style>
  <w:style w:type="character" w:styleId="ListLabel624">
    <w:name w:val="ListLabel 624"/>
    <w:qFormat/>
    <w:rPr>
      <w:rFonts w:ascii="Arial" w:hAnsi="Arial"/>
      <w:b/>
      <w:sz w:val="20"/>
    </w:rPr>
  </w:style>
  <w:style w:type="character" w:styleId="ListLabel625">
    <w:name w:val="ListLabel 625"/>
    <w:qFormat/>
    <w:rPr>
      <w:rFonts w:ascii="Arial" w:hAnsi="Arial" w:cs="Symbol"/>
      <w:sz w:val="20"/>
    </w:rPr>
  </w:style>
  <w:style w:type="character" w:styleId="ListLabel626">
    <w:name w:val="ListLabel 626"/>
    <w:qFormat/>
    <w:rPr>
      <w:rFonts w:cs="Courier New"/>
    </w:rPr>
  </w:style>
  <w:style w:type="character" w:styleId="ListLabel627">
    <w:name w:val="ListLabel 627"/>
    <w:qFormat/>
    <w:rPr>
      <w:rFonts w:cs="Wingdings"/>
    </w:rPr>
  </w:style>
  <w:style w:type="character" w:styleId="ListLabel628">
    <w:name w:val="ListLabel 628"/>
    <w:qFormat/>
    <w:rPr>
      <w:rFonts w:cs="Symbol"/>
    </w:rPr>
  </w:style>
  <w:style w:type="character" w:styleId="ListLabel629">
    <w:name w:val="ListLabel 629"/>
    <w:qFormat/>
    <w:rPr>
      <w:rFonts w:cs="Courier New"/>
    </w:rPr>
  </w:style>
  <w:style w:type="character" w:styleId="ListLabel630">
    <w:name w:val="ListLabel 630"/>
    <w:qFormat/>
    <w:rPr>
      <w:rFonts w:cs="Wingdings"/>
    </w:rPr>
  </w:style>
  <w:style w:type="character" w:styleId="ListLabel631">
    <w:name w:val="ListLabel 631"/>
    <w:qFormat/>
    <w:rPr>
      <w:rFonts w:cs="Symbol"/>
    </w:rPr>
  </w:style>
  <w:style w:type="character" w:styleId="ListLabel632">
    <w:name w:val="ListLabel 632"/>
    <w:qFormat/>
    <w:rPr>
      <w:rFonts w:cs="Courier New"/>
    </w:rPr>
  </w:style>
  <w:style w:type="character" w:styleId="ListLabel633">
    <w:name w:val="ListLabel 633"/>
    <w:qFormat/>
    <w:rPr>
      <w:rFonts w:cs="Wingdings"/>
    </w:rPr>
  </w:style>
  <w:style w:type="character" w:styleId="ListLabel634">
    <w:name w:val="ListLabel 634"/>
    <w:qFormat/>
    <w:rPr>
      <w:rFonts w:ascii="Arial" w:hAnsi="Arial"/>
      <w:b/>
      <w:bCs/>
      <w:sz w:val="20"/>
    </w:rPr>
  </w:style>
  <w:style w:type="character" w:styleId="ListLabel635">
    <w:name w:val="ListLabel 635"/>
    <w:qFormat/>
    <w:rPr>
      <w:rFonts w:eastAsia="Times New Roman" w:cs="OpenSymbol"/>
      <w:color w:val="000000"/>
      <w:sz w:val="20"/>
      <w:szCs w:val="20"/>
      <w:highlight w:val="white"/>
    </w:rPr>
  </w:style>
  <w:style w:type="character" w:styleId="ListLabel636">
    <w:name w:val="ListLabel 636"/>
    <w:qFormat/>
    <w:rPr>
      <w:rFonts w:cs="OpenSymbol"/>
      <w:color w:val="000000"/>
      <w:sz w:val="24"/>
      <w:highlight w:val="white"/>
    </w:rPr>
  </w:style>
  <w:style w:type="character" w:styleId="ListLabel637">
    <w:name w:val="ListLabel 637"/>
    <w:qFormat/>
    <w:rPr>
      <w:rFonts w:cs="OpenSymbol"/>
      <w:color w:val="000000"/>
      <w:sz w:val="24"/>
      <w:highlight w:val="white"/>
    </w:rPr>
  </w:style>
  <w:style w:type="character" w:styleId="ListLabel638">
    <w:name w:val="ListLabel 638"/>
    <w:qFormat/>
    <w:rPr>
      <w:rFonts w:cs="OpenSymbol"/>
      <w:color w:val="000000"/>
      <w:sz w:val="24"/>
      <w:highlight w:val="white"/>
    </w:rPr>
  </w:style>
  <w:style w:type="character" w:styleId="ListLabel639">
    <w:name w:val="ListLabel 639"/>
    <w:qFormat/>
    <w:rPr>
      <w:rFonts w:cs="OpenSymbol"/>
      <w:color w:val="000000"/>
      <w:sz w:val="24"/>
      <w:highlight w:val="white"/>
    </w:rPr>
  </w:style>
  <w:style w:type="character" w:styleId="ListLabel640">
    <w:name w:val="ListLabel 640"/>
    <w:qFormat/>
    <w:rPr>
      <w:rFonts w:cs="OpenSymbol"/>
      <w:color w:val="000000"/>
      <w:sz w:val="24"/>
      <w:highlight w:val="white"/>
    </w:rPr>
  </w:style>
  <w:style w:type="character" w:styleId="ListLabel641">
    <w:name w:val="ListLabel 641"/>
    <w:qFormat/>
    <w:rPr>
      <w:rFonts w:cs="OpenSymbol"/>
      <w:color w:val="000000"/>
      <w:sz w:val="24"/>
      <w:highlight w:val="white"/>
    </w:rPr>
  </w:style>
  <w:style w:type="character" w:styleId="ListLabel642">
    <w:name w:val="ListLabel 642"/>
    <w:qFormat/>
    <w:rPr>
      <w:rFonts w:cs="OpenSymbol"/>
      <w:color w:val="000000"/>
      <w:sz w:val="24"/>
      <w:highlight w:val="white"/>
    </w:rPr>
  </w:style>
  <w:style w:type="character" w:styleId="ListLabel643">
    <w:name w:val="ListLabel 643"/>
    <w:qFormat/>
    <w:rPr>
      <w:rFonts w:cs="OpenSymbol"/>
      <w:color w:val="000000"/>
      <w:sz w:val="24"/>
      <w:highlight w:val="white"/>
    </w:rPr>
  </w:style>
  <w:style w:type="character" w:styleId="ListLabel644">
    <w:name w:val="ListLabel 644"/>
    <w:qFormat/>
    <w:rPr>
      <w:rFonts w:ascii="Arial" w:hAnsi="Arial" w:cs="OpenSymbol"/>
      <w:color w:val="000000"/>
      <w:sz w:val="20"/>
      <w:highlight w:val="white"/>
    </w:rPr>
  </w:style>
  <w:style w:type="character" w:styleId="ListLabel645">
    <w:name w:val="ListLabel 645"/>
    <w:qFormat/>
    <w:rPr>
      <w:rFonts w:cs="OpenSymbol"/>
      <w:color w:val="000000"/>
      <w:sz w:val="24"/>
      <w:highlight w:val="white"/>
    </w:rPr>
  </w:style>
  <w:style w:type="character" w:styleId="ListLabel646">
    <w:name w:val="ListLabel 646"/>
    <w:qFormat/>
    <w:rPr>
      <w:rFonts w:cs="OpenSymbol"/>
      <w:color w:val="000000"/>
      <w:sz w:val="24"/>
      <w:highlight w:val="white"/>
    </w:rPr>
  </w:style>
  <w:style w:type="character" w:styleId="ListLabel647">
    <w:name w:val="ListLabel 647"/>
    <w:qFormat/>
    <w:rPr>
      <w:rFonts w:cs="OpenSymbol"/>
      <w:color w:val="000000"/>
      <w:sz w:val="24"/>
      <w:highlight w:val="white"/>
    </w:rPr>
  </w:style>
  <w:style w:type="character" w:styleId="ListLabel648">
    <w:name w:val="ListLabel 648"/>
    <w:qFormat/>
    <w:rPr>
      <w:rFonts w:cs="OpenSymbol"/>
      <w:color w:val="000000"/>
      <w:sz w:val="24"/>
      <w:highlight w:val="white"/>
    </w:rPr>
  </w:style>
  <w:style w:type="character" w:styleId="ListLabel649">
    <w:name w:val="ListLabel 649"/>
    <w:qFormat/>
    <w:rPr>
      <w:rFonts w:cs="OpenSymbol"/>
      <w:color w:val="000000"/>
      <w:sz w:val="24"/>
      <w:highlight w:val="white"/>
    </w:rPr>
  </w:style>
  <w:style w:type="character" w:styleId="ListLabel650">
    <w:name w:val="ListLabel 650"/>
    <w:qFormat/>
    <w:rPr>
      <w:rFonts w:cs="OpenSymbol"/>
      <w:color w:val="000000"/>
      <w:sz w:val="24"/>
      <w:highlight w:val="white"/>
    </w:rPr>
  </w:style>
  <w:style w:type="character" w:styleId="ListLabel651">
    <w:name w:val="ListLabel 651"/>
    <w:qFormat/>
    <w:rPr>
      <w:rFonts w:cs="OpenSymbol"/>
      <w:color w:val="000000"/>
      <w:sz w:val="24"/>
      <w:highlight w:val="white"/>
    </w:rPr>
  </w:style>
  <w:style w:type="character" w:styleId="ListLabel652">
    <w:name w:val="ListLabel 652"/>
    <w:qFormat/>
    <w:rPr>
      <w:rFonts w:cs="OpenSymbol"/>
      <w:color w:val="000000"/>
      <w:sz w:val="24"/>
      <w:highlight w:val="white"/>
    </w:rPr>
  </w:style>
  <w:style w:type="character" w:styleId="ListLabel653">
    <w:name w:val="ListLabel 653"/>
    <w:qFormat/>
    <w:rPr>
      <w:rFonts w:cs="Mangal"/>
      <w:b/>
      <w:color w:val="000000"/>
      <w:sz w:val="20"/>
      <w:szCs w:val="21"/>
      <w:lang w:eastAsia="pl-PL"/>
    </w:rPr>
  </w:style>
  <w:style w:type="character" w:styleId="ListLabel654">
    <w:name w:val="ListLabel 654"/>
    <w:qFormat/>
    <w:rPr>
      <w:rFonts w:ascii="Arial" w:hAnsi="Arial" w:cs="Courier New"/>
      <w:b w:val="false"/>
      <w:bCs w:val="false"/>
      <w:sz w:val="20"/>
    </w:rPr>
  </w:style>
  <w:style w:type="character" w:styleId="ListLabel655">
    <w:name w:val="ListLabel 655"/>
    <w:qFormat/>
    <w:rPr>
      <w:rFonts w:cs="Wingdings"/>
    </w:rPr>
  </w:style>
  <w:style w:type="character" w:styleId="ListLabel656">
    <w:name w:val="ListLabel 656"/>
    <w:qFormat/>
    <w:rPr>
      <w:rFonts w:cs="Symbol"/>
    </w:rPr>
  </w:style>
  <w:style w:type="character" w:styleId="ListLabel657">
    <w:name w:val="ListLabel 657"/>
    <w:qFormat/>
    <w:rPr>
      <w:rFonts w:cs="Courier New"/>
    </w:rPr>
  </w:style>
  <w:style w:type="character" w:styleId="ListLabel658">
    <w:name w:val="ListLabel 658"/>
    <w:qFormat/>
    <w:rPr>
      <w:rFonts w:cs="Wingdings"/>
    </w:rPr>
  </w:style>
  <w:style w:type="character" w:styleId="ListLabel659">
    <w:name w:val="ListLabel 659"/>
    <w:qFormat/>
    <w:rPr>
      <w:rFonts w:cs="Symbol"/>
    </w:rPr>
  </w:style>
  <w:style w:type="character" w:styleId="ListLabel660">
    <w:name w:val="ListLabel 660"/>
    <w:qFormat/>
    <w:rPr>
      <w:rFonts w:cs="Courier New"/>
    </w:rPr>
  </w:style>
  <w:style w:type="character" w:styleId="ListLabel661">
    <w:name w:val="ListLabel 661"/>
    <w:qFormat/>
    <w:rPr>
      <w:rFonts w:cs="Wingdings"/>
    </w:rPr>
  </w:style>
  <w:style w:type="character" w:styleId="ListLabel662">
    <w:name w:val="ListLabel 662"/>
    <w:qFormat/>
    <w:rPr>
      <w:rFonts w:ascii="Arial" w:hAnsi="Arial"/>
      <w:b/>
      <w:sz w:val="20"/>
    </w:rPr>
  </w:style>
  <w:style w:type="character" w:styleId="ListLabel663">
    <w:name w:val="ListLabel 663"/>
    <w:qFormat/>
    <w:rPr>
      <w:rFonts w:ascii="Arial" w:hAnsi="Arial"/>
      <w:color w:val="00000A"/>
      <w:sz w:val="20"/>
    </w:rPr>
  </w:style>
  <w:style w:type="character" w:styleId="ListLabel664">
    <w:name w:val="ListLabel 664"/>
    <w:qFormat/>
    <w:rPr>
      <w:rFonts w:ascii="Arial" w:hAnsi="Arial"/>
      <w:b/>
      <w:sz w:val="20"/>
    </w:rPr>
  </w:style>
  <w:style w:type="character" w:styleId="ListLabel665">
    <w:name w:val="ListLabel 665"/>
    <w:qFormat/>
    <w:rPr>
      <w:rFonts w:ascii="Arial" w:hAnsi="Arial" w:cs="Symbol"/>
      <w:sz w:val="20"/>
    </w:rPr>
  </w:style>
  <w:style w:type="character" w:styleId="ListLabel666">
    <w:name w:val="ListLabel 666"/>
    <w:qFormat/>
    <w:rPr>
      <w:rFonts w:cs="Courier New"/>
    </w:rPr>
  </w:style>
  <w:style w:type="character" w:styleId="ListLabel667">
    <w:name w:val="ListLabel 667"/>
    <w:qFormat/>
    <w:rPr>
      <w:rFonts w:cs="Wingdings"/>
    </w:rPr>
  </w:style>
  <w:style w:type="character" w:styleId="ListLabel668">
    <w:name w:val="ListLabel 668"/>
    <w:qFormat/>
    <w:rPr>
      <w:rFonts w:cs="Symbol"/>
    </w:rPr>
  </w:style>
  <w:style w:type="character" w:styleId="ListLabel669">
    <w:name w:val="ListLabel 669"/>
    <w:qFormat/>
    <w:rPr>
      <w:rFonts w:cs="Courier New"/>
    </w:rPr>
  </w:style>
  <w:style w:type="character" w:styleId="ListLabel670">
    <w:name w:val="ListLabel 670"/>
    <w:qFormat/>
    <w:rPr>
      <w:rFonts w:cs="Wingdings"/>
    </w:rPr>
  </w:style>
  <w:style w:type="character" w:styleId="ListLabel671">
    <w:name w:val="ListLabel 671"/>
    <w:qFormat/>
    <w:rPr>
      <w:rFonts w:cs="Symbol"/>
    </w:rPr>
  </w:style>
  <w:style w:type="character" w:styleId="ListLabel672">
    <w:name w:val="ListLabel 672"/>
    <w:qFormat/>
    <w:rPr>
      <w:rFonts w:cs="Courier New"/>
    </w:rPr>
  </w:style>
  <w:style w:type="character" w:styleId="ListLabel673">
    <w:name w:val="ListLabel 673"/>
    <w:qFormat/>
    <w:rPr>
      <w:rFonts w:cs="Wingdings"/>
    </w:rPr>
  </w:style>
  <w:style w:type="character" w:styleId="ListLabel674">
    <w:name w:val="ListLabel 674"/>
    <w:qFormat/>
    <w:rPr>
      <w:rFonts w:ascii="Arial" w:hAnsi="Arial"/>
      <w:b/>
      <w:bCs/>
      <w:sz w:val="20"/>
    </w:rPr>
  </w:style>
  <w:style w:type="character" w:styleId="ListLabel675">
    <w:name w:val="ListLabel 675"/>
    <w:qFormat/>
    <w:rPr>
      <w:rFonts w:eastAsia="Times New Roman" w:cs="OpenSymbol"/>
      <w:color w:val="000000"/>
      <w:sz w:val="20"/>
      <w:szCs w:val="20"/>
      <w:highlight w:val="white"/>
    </w:rPr>
  </w:style>
  <w:style w:type="character" w:styleId="ListLabel676">
    <w:name w:val="ListLabel 676"/>
    <w:qFormat/>
    <w:rPr>
      <w:rFonts w:cs="OpenSymbol"/>
      <w:color w:val="000000"/>
      <w:sz w:val="24"/>
      <w:highlight w:val="white"/>
    </w:rPr>
  </w:style>
  <w:style w:type="character" w:styleId="ListLabel677">
    <w:name w:val="ListLabel 677"/>
    <w:qFormat/>
    <w:rPr>
      <w:rFonts w:cs="OpenSymbol"/>
      <w:color w:val="000000"/>
      <w:sz w:val="24"/>
      <w:highlight w:val="white"/>
    </w:rPr>
  </w:style>
  <w:style w:type="character" w:styleId="ListLabel678">
    <w:name w:val="ListLabel 678"/>
    <w:qFormat/>
    <w:rPr>
      <w:rFonts w:cs="OpenSymbol"/>
      <w:color w:val="000000"/>
      <w:sz w:val="24"/>
      <w:highlight w:val="white"/>
    </w:rPr>
  </w:style>
  <w:style w:type="character" w:styleId="ListLabel679">
    <w:name w:val="ListLabel 679"/>
    <w:qFormat/>
    <w:rPr>
      <w:rFonts w:cs="OpenSymbol"/>
      <w:color w:val="000000"/>
      <w:sz w:val="24"/>
      <w:highlight w:val="white"/>
    </w:rPr>
  </w:style>
  <w:style w:type="character" w:styleId="ListLabel680">
    <w:name w:val="ListLabel 680"/>
    <w:qFormat/>
    <w:rPr>
      <w:rFonts w:cs="OpenSymbol"/>
      <w:color w:val="000000"/>
      <w:sz w:val="24"/>
      <w:highlight w:val="white"/>
    </w:rPr>
  </w:style>
  <w:style w:type="character" w:styleId="ListLabel681">
    <w:name w:val="ListLabel 681"/>
    <w:qFormat/>
    <w:rPr>
      <w:rFonts w:cs="OpenSymbol"/>
      <w:color w:val="000000"/>
      <w:sz w:val="24"/>
      <w:highlight w:val="white"/>
    </w:rPr>
  </w:style>
  <w:style w:type="character" w:styleId="ListLabel682">
    <w:name w:val="ListLabel 682"/>
    <w:qFormat/>
    <w:rPr>
      <w:rFonts w:cs="OpenSymbol"/>
      <w:color w:val="000000"/>
      <w:sz w:val="24"/>
      <w:highlight w:val="white"/>
    </w:rPr>
  </w:style>
  <w:style w:type="character" w:styleId="ListLabel683">
    <w:name w:val="ListLabel 683"/>
    <w:qFormat/>
    <w:rPr>
      <w:rFonts w:cs="OpenSymbol"/>
      <w:color w:val="000000"/>
      <w:sz w:val="24"/>
      <w:highlight w:val="white"/>
    </w:rPr>
  </w:style>
  <w:style w:type="character" w:styleId="ListLabel684">
    <w:name w:val="ListLabel 684"/>
    <w:qFormat/>
    <w:rPr>
      <w:rFonts w:ascii="Arial" w:hAnsi="Arial" w:cs="OpenSymbol"/>
      <w:color w:val="000000"/>
      <w:sz w:val="20"/>
      <w:highlight w:val="white"/>
    </w:rPr>
  </w:style>
  <w:style w:type="character" w:styleId="ListLabel685">
    <w:name w:val="ListLabel 685"/>
    <w:qFormat/>
    <w:rPr>
      <w:rFonts w:cs="OpenSymbol"/>
      <w:color w:val="000000"/>
      <w:sz w:val="24"/>
      <w:highlight w:val="white"/>
    </w:rPr>
  </w:style>
  <w:style w:type="character" w:styleId="ListLabel686">
    <w:name w:val="ListLabel 686"/>
    <w:qFormat/>
    <w:rPr>
      <w:rFonts w:cs="OpenSymbol"/>
      <w:color w:val="000000"/>
      <w:sz w:val="24"/>
      <w:highlight w:val="white"/>
    </w:rPr>
  </w:style>
  <w:style w:type="character" w:styleId="ListLabel687">
    <w:name w:val="ListLabel 687"/>
    <w:qFormat/>
    <w:rPr>
      <w:rFonts w:cs="OpenSymbol"/>
      <w:color w:val="000000"/>
      <w:sz w:val="24"/>
      <w:highlight w:val="white"/>
    </w:rPr>
  </w:style>
  <w:style w:type="character" w:styleId="ListLabel688">
    <w:name w:val="ListLabel 688"/>
    <w:qFormat/>
    <w:rPr>
      <w:rFonts w:cs="OpenSymbol"/>
      <w:color w:val="000000"/>
      <w:sz w:val="24"/>
      <w:highlight w:val="white"/>
    </w:rPr>
  </w:style>
  <w:style w:type="character" w:styleId="ListLabel689">
    <w:name w:val="ListLabel 689"/>
    <w:qFormat/>
    <w:rPr>
      <w:rFonts w:cs="OpenSymbol"/>
      <w:color w:val="000000"/>
      <w:sz w:val="24"/>
      <w:highlight w:val="white"/>
    </w:rPr>
  </w:style>
  <w:style w:type="character" w:styleId="ListLabel690">
    <w:name w:val="ListLabel 690"/>
    <w:qFormat/>
    <w:rPr>
      <w:rFonts w:cs="OpenSymbol"/>
      <w:color w:val="000000"/>
      <w:sz w:val="24"/>
      <w:highlight w:val="white"/>
    </w:rPr>
  </w:style>
  <w:style w:type="character" w:styleId="ListLabel691">
    <w:name w:val="ListLabel 691"/>
    <w:qFormat/>
    <w:rPr>
      <w:rFonts w:cs="OpenSymbol"/>
      <w:color w:val="000000"/>
      <w:sz w:val="24"/>
      <w:highlight w:val="white"/>
    </w:rPr>
  </w:style>
  <w:style w:type="character" w:styleId="ListLabel692">
    <w:name w:val="ListLabel 692"/>
    <w:qFormat/>
    <w:rPr>
      <w:rFonts w:cs="OpenSymbol"/>
      <w:color w:val="000000"/>
      <w:sz w:val="24"/>
      <w:highlight w:val="white"/>
    </w:rPr>
  </w:style>
  <w:style w:type="character" w:styleId="ListLabel693">
    <w:name w:val="ListLabel 693"/>
    <w:qFormat/>
    <w:rPr>
      <w:rFonts w:cs="Mangal"/>
      <w:b/>
      <w:color w:val="000000"/>
      <w:sz w:val="20"/>
      <w:szCs w:val="21"/>
      <w:lang w:eastAsia="pl-PL"/>
    </w:rPr>
  </w:style>
  <w:style w:type="character" w:styleId="ListLabel694">
    <w:name w:val="ListLabel 694"/>
    <w:qFormat/>
    <w:rPr>
      <w:rFonts w:ascii="Arial" w:hAnsi="Arial" w:cs="Courier New"/>
      <w:b w:val="false"/>
      <w:bCs w:val="false"/>
      <w:sz w:val="20"/>
    </w:rPr>
  </w:style>
  <w:style w:type="character" w:styleId="ListLabel695">
    <w:name w:val="ListLabel 695"/>
    <w:qFormat/>
    <w:rPr>
      <w:rFonts w:cs="Wingdings"/>
    </w:rPr>
  </w:style>
  <w:style w:type="character" w:styleId="ListLabel696">
    <w:name w:val="ListLabel 696"/>
    <w:qFormat/>
    <w:rPr>
      <w:rFonts w:cs="Symbol"/>
    </w:rPr>
  </w:style>
  <w:style w:type="character" w:styleId="ListLabel697">
    <w:name w:val="ListLabel 697"/>
    <w:qFormat/>
    <w:rPr>
      <w:rFonts w:cs="Courier New"/>
    </w:rPr>
  </w:style>
  <w:style w:type="character" w:styleId="ListLabel698">
    <w:name w:val="ListLabel 698"/>
    <w:qFormat/>
    <w:rPr>
      <w:rFonts w:cs="Wingdings"/>
    </w:rPr>
  </w:style>
  <w:style w:type="character" w:styleId="ListLabel699">
    <w:name w:val="ListLabel 699"/>
    <w:qFormat/>
    <w:rPr>
      <w:rFonts w:cs="Symbol"/>
    </w:rPr>
  </w:style>
  <w:style w:type="character" w:styleId="ListLabel700">
    <w:name w:val="ListLabel 700"/>
    <w:qFormat/>
    <w:rPr>
      <w:rFonts w:cs="Courier New"/>
    </w:rPr>
  </w:style>
  <w:style w:type="character" w:styleId="ListLabel701">
    <w:name w:val="ListLabel 701"/>
    <w:qFormat/>
    <w:rPr>
      <w:rFonts w:cs="Wingdings"/>
    </w:rPr>
  </w:style>
  <w:style w:type="character" w:styleId="ListLabel702">
    <w:name w:val="ListLabel 702"/>
    <w:qFormat/>
    <w:rPr>
      <w:rFonts w:ascii="Arial" w:hAnsi="Arial"/>
      <w:b/>
      <w:sz w:val="20"/>
    </w:rPr>
  </w:style>
  <w:style w:type="character" w:styleId="ListLabel703">
    <w:name w:val="ListLabel 703"/>
    <w:qFormat/>
    <w:rPr>
      <w:rFonts w:ascii="Arial" w:hAnsi="Arial"/>
      <w:color w:val="00000A"/>
      <w:sz w:val="20"/>
    </w:rPr>
  </w:style>
  <w:style w:type="character" w:styleId="ListLabel704">
    <w:name w:val="ListLabel 704"/>
    <w:qFormat/>
    <w:rPr>
      <w:rFonts w:ascii="Arial" w:hAnsi="Arial"/>
      <w:b/>
      <w:sz w:val="20"/>
    </w:rPr>
  </w:style>
  <w:style w:type="character" w:styleId="ListLabel705">
    <w:name w:val="ListLabel 705"/>
    <w:qFormat/>
    <w:rPr>
      <w:rFonts w:ascii="Arial" w:hAnsi="Arial" w:cs="Symbol"/>
      <w:sz w:val="20"/>
    </w:rPr>
  </w:style>
  <w:style w:type="character" w:styleId="ListLabel706">
    <w:name w:val="ListLabel 706"/>
    <w:qFormat/>
    <w:rPr>
      <w:rFonts w:cs="Courier New"/>
    </w:rPr>
  </w:style>
  <w:style w:type="character" w:styleId="ListLabel707">
    <w:name w:val="ListLabel 707"/>
    <w:qFormat/>
    <w:rPr>
      <w:rFonts w:cs="Wingdings"/>
    </w:rPr>
  </w:style>
  <w:style w:type="character" w:styleId="ListLabel708">
    <w:name w:val="ListLabel 708"/>
    <w:qFormat/>
    <w:rPr>
      <w:rFonts w:cs="Symbol"/>
    </w:rPr>
  </w:style>
  <w:style w:type="character" w:styleId="ListLabel709">
    <w:name w:val="ListLabel 709"/>
    <w:qFormat/>
    <w:rPr>
      <w:rFonts w:cs="Courier New"/>
    </w:rPr>
  </w:style>
  <w:style w:type="character" w:styleId="ListLabel710">
    <w:name w:val="ListLabel 710"/>
    <w:qFormat/>
    <w:rPr>
      <w:rFonts w:cs="Wingdings"/>
    </w:rPr>
  </w:style>
  <w:style w:type="character" w:styleId="ListLabel711">
    <w:name w:val="ListLabel 711"/>
    <w:qFormat/>
    <w:rPr>
      <w:rFonts w:cs="Symbol"/>
    </w:rPr>
  </w:style>
  <w:style w:type="character" w:styleId="ListLabel712">
    <w:name w:val="ListLabel 712"/>
    <w:qFormat/>
    <w:rPr>
      <w:rFonts w:cs="Courier New"/>
    </w:rPr>
  </w:style>
  <w:style w:type="character" w:styleId="ListLabel713">
    <w:name w:val="ListLabel 713"/>
    <w:qFormat/>
    <w:rPr>
      <w:rFonts w:cs="Wingdings"/>
    </w:rPr>
  </w:style>
  <w:style w:type="character" w:styleId="ListLabel714">
    <w:name w:val="ListLabel 714"/>
    <w:qFormat/>
    <w:rPr>
      <w:rFonts w:ascii="Arial" w:hAnsi="Arial"/>
      <w:b/>
      <w:bCs/>
      <w:sz w:val="20"/>
    </w:rPr>
  </w:style>
  <w:style w:type="character" w:styleId="ListLabel715">
    <w:name w:val="ListLabel 715"/>
    <w:qFormat/>
    <w:rPr>
      <w:rFonts w:eastAsia="Times New Roman" w:cs="OpenSymbol"/>
      <w:color w:val="000000"/>
      <w:sz w:val="20"/>
      <w:szCs w:val="20"/>
      <w:highlight w:val="white"/>
    </w:rPr>
  </w:style>
  <w:style w:type="character" w:styleId="ListLabel716">
    <w:name w:val="ListLabel 716"/>
    <w:qFormat/>
    <w:rPr>
      <w:rFonts w:cs="OpenSymbol"/>
      <w:color w:val="000000"/>
      <w:sz w:val="24"/>
      <w:highlight w:val="white"/>
    </w:rPr>
  </w:style>
  <w:style w:type="character" w:styleId="ListLabel717">
    <w:name w:val="ListLabel 717"/>
    <w:qFormat/>
    <w:rPr>
      <w:rFonts w:cs="OpenSymbol"/>
      <w:color w:val="000000"/>
      <w:sz w:val="24"/>
      <w:highlight w:val="white"/>
    </w:rPr>
  </w:style>
  <w:style w:type="character" w:styleId="ListLabel718">
    <w:name w:val="ListLabel 718"/>
    <w:qFormat/>
    <w:rPr>
      <w:rFonts w:cs="OpenSymbol"/>
      <w:color w:val="000000"/>
      <w:sz w:val="24"/>
      <w:highlight w:val="white"/>
    </w:rPr>
  </w:style>
  <w:style w:type="character" w:styleId="ListLabel719">
    <w:name w:val="ListLabel 719"/>
    <w:qFormat/>
    <w:rPr>
      <w:rFonts w:cs="OpenSymbol"/>
      <w:color w:val="000000"/>
      <w:sz w:val="24"/>
      <w:highlight w:val="white"/>
    </w:rPr>
  </w:style>
  <w:style w:type="character" w:styleId="ListLabel720">
    <w:name w:val="ListLabel 720"/>
    <w:qFormat/>
    <w:rPr>
      <w:rFonts w:cs="OpenSymbol"/>
      <w:color w:val="000000"/>
      <w:sz w:val="24"/>
      <w:highlight w:val="white"/>
    </w:rPr>
  </w:style>
  <w:style w:type="character" w:styleId="ListLabel721">
    <w:name w:val="ListLabel 721"/>
    <w:qFormat/>
    <w:rPr>
      <w:rFonts w:cs="OpenSymbol"/>
      <w:color w:val="000000"/>
      <w:sz w:val="24"/>
      <w:highlight w:val="white"/>
    </w:rPr>
  </w:style>
  <w:style w:type="character" w:styleId="ListLabel722">
    <w:name w:val="ListLabel 722"/>
    <w:qFormat/>
    <w:rPr>
      <w:rFonts w:cs="OpenSymbol"/>
      <w:color w:val="000000"/>
      <w:sz w:val="24"/>
      <w:highlight w:val="white"/>
    </w:rPr>
  </w:style>
  <w:style w:type="character" w:styleId="ListLabel723">
    <w:name w:val="ListLabel 723"/>
    <w:qFormat/>
    <w:rPr>
      <w:rFonts w:cs="OpenSymbol"/>
      <w:color w:val="000000"/>
      <w:sz w:val="24"/>
      <w:highlight w:val="white"/>
    </w:rPr>
  </w:style>
  <w:style w:type="character" w:styleId="ListLabel724">
    <w:name w:val="ListLabel 724"/>
    <w:qFormat/>
    <w:rPr>
      <w:rFonts w:ascii="Arial" w:hAnsi="Arial" w:cs="OpenSymbol"/>
      <w:color w:val="000000"/>
      <w:sz w:val="20"/>
      <w:highlight w:val="white"/>
    </w:rPr>
  </w:style>
  <w:style w:type="character" w:styleId="ListLabel725">
    <w:name w:val="ListLabel 725"/>
    <w:qFormat/>
    <w:rPr>
      <w:rFonts w:cs="OpenSymbol"/>
      <w:color w:val="000000"/>
      <w:sz w:val="24"/>
      <w:highlight w:val="white"/>
    </w:rPr>
  </w:style>
  <w:style w:type="character" w:styleId="ListLabel726">
    <w:name w:val="ListLabel 726"/>
    <w:qFormat/>
    <w:rPr>
      <w:rFonts w:cs="OpenSymbol"/>
      <w:color w:val="000000"/>
      <w:sz w:val="24"/>
      <w:highlight w:val="white"/>
    </w:rPr>
  </w:style>
  <w:style w:type="character" w:styleId="ListLabel727">
    <w:name w:val="ListLabel 727"/>
    <w:qFormat/>
    <w:rPr>
      <w:rFonts w:cs="OpenSymbol"/>
      <w:color w:val="000000"/>
      <w:sz w:val="24"/>
      <w:highlight w:val="white"/>
    </w:rPr>
  </w:style>
  <w:style w:type="character" w:styleId="ListLabel728">
    <w:name w:val="ListLabel 728"/>
    <w:qFormat/>
    <w:rPr>
      <w:rFonts w:cs="OpenSymbol"/>
      <w:color w:val="000000"/>
      <w:sz w:val="24"/>
      <w:highlight w:val="white"/>
    </w:rPr>
  </w:style>
  <w:style w:type="character" w:styleId="ListLabel729">
    <w:name w:val="ListLabel 729"/>
    <w:qFormat/>
    <w:rPr>
      <w:rFonts w:cs="OpenSymbol"/>
      <w:color w:val="000000"/>
      <w:sz w:val="24"/>
      <w:highlight w:val="white"/>
    </w:rPr>
  </w:style>
  <w:style w:type="character" w:styleId="ListLabel730">
    <w:name w:val="ListLabel 730"/>
    <w:qFormat/>
    <w:rPr>
      <w:rFonts w:cs="OpenSymbol"/>
      <w:color w:val="000000"/>
      <w:sz w:val="24"/>
      <w:highlight w:val="white"/>
    </w:rPr>
  </w:style>
  <w:style w:type="character" w:styleId="ListLabel731">
    <w:name w:val="ListLabel 731"/>
    <w:qFormat/>
    <w:rPr>
      <w:rFonts w:cs="OpenSymbol"/>
      <w:color w:val="000000"/>
      <w:sz w:val="24"/>
      <w:highlight w:val="white"/>
    </w:rPr>
  </w:style>
  <w:style w:type="character" w:styleId="ListLabel732">
    <w:name w:val="ListLabel 732"/>
    <w:qFormat/>
    <w:rPr>
      <w:rFonts w:cs="OpenSymbol"/>
      <w:color w:val="000000"/>
      <w:sz w:val="24"/>
      <w:highlight w:val="white"/>
    </w:rPr>
  </w:style>
  <w:style w:type="character" w:styleId="ListLabel733">
    <w:name w:val="ListLabel 733"/>
    <w:qFormat/>
    <w:rPr>
      <w:rFonts w:cs="Mangal"/>
      <w:b/>
      <w:color w:val="000000"/>
      <w:sz w:val="20"/>
      <w:szCs w:val="21"/>
      <w:lang w:eastAsia="pl-PL"/>
    </w:rPr>
  </w:style>
  <w:style w:type="character" w:styleId="ListLabel734">
    <w:name w:val="ListLabel 734"/>
    <w:qFormat/>
    <w:rPr>
      <w:rFonts w:ascii="Arial" w:hAnsi="Arial" w:cs="Courier New"/>
      <w:b w:val="false"/>
      <w:bCs w:val="false"/>
      <w:sz w:val="20"/>
    </w:rPr>
  </w:style>
  <w:style w:type="character" w:styleId="ListLabel735">
    <w:name w:val="ListLabel 735"/>
    <w:qFormat/>
    <w:rPr>
      <w:rFonts w:cs="Wingdings"/>
    </w:rPr>
  </w:style>
  <w:style w:type="character" w:styleId="ListLabel736">
    <w:name w:val="ListLabel 736"/>
    <w:qFormat/>
    <w:rPr>
      <w:rFonts w:cs="Symbol"/>
    </w:rPr>
  </w:style>
  <w:style w:type="character" w:styleId="ListLabel737">
    <w:name w:val="ListLabel 737"/>
    <w:qFormat/>
    <w:rPr>
      <w:rFonts w:cs="Courier New"/>
    </w:rPr>
  </w:style>
  <w:style w:type="character" w:styleId="ListLabel738">
    <w:name w:val="ListLabel 738"/>
    <w:qFormat/>
    <w:rPr>
      <w:rFonts w:cs="Wingdings"/>
    </w:rPr>
  </w:style>
  <w:style w:type="character" w:styleId="ListLabel739">
    <w:name w:val="ListLabel 739"/>
    <w:qFormat/>
    <w:rPr>
      <w:rFonts w:cs="Symbol"/>
    </w:rPr>
  </w:style>
  <w:style w:type="character" w:styleId="ListLabel740">
    <w:name w:val="ListLabel 740"/>
    <w:qFormat/>
    <w:rPr>
      <w:rFonts w:cs="Courier New"/>
    </w:rPr>
  </w:style>
  <w:style w:type="character" w:styleId="ListLabel741">
    <w:name w:val="ListLabel 741"/>
    <w:qFormat/>
    <w:rPr>
      <w:rFonts w:cs="Wingdings"/>
    </w:rPr>
  </w:style>
  <w:style w:type="character" w:styleId="ListLabel742">
    <w:name w:val="ListLabel 742"/>
    <w:qFormat/>
    <w:rPr>
      <w:rFonts w:ascii="Arial" w:hAnsi="Arial"/>
      <w:b/>
      <w:sz w:val="20"/>
    </w:rPr>
  </w:style>
  <w:style w:type="character" w:styleId="ListLabel743">
    <w:name w:val="ListLabel 743"/>
    <w:qFormat/>
    <w:rPr>
      <w:rFonts w:ascii="Arial" w:hAnsi="Arial"/>
      <w:color w:val="00000A"/>
      <w:sz w:val="20"/>
    </w:rPr>
  </w:style>
  <w:style w:type="character" w:styleId="ListLabel744">
    <w:name w:val="ListLabel 744"/>
    <w:qFormat/>
    <w:rPr>
      <w:rFonts w:ascii="Arial" w:hAnsi="Arial"/>
      <w:b/>
      <w:sz w:val="20"/>
    </w:rPr>
  </w:style>
  <w:style w:type="character" w:styleId="ListLabel745">
    <w:name w:val="ListLabel 745"/>
    <w:qFormat/>
    <w:rPr>
      <w:rFonts w:ascii="Arial" w:hAnsi="Arial" w:cs="Symbol"/>
      <w:sz w:val="20"/>
    </w:rPr>
  </w:style>
  <w:style w:type="character" w:styleId="ListLabel746">
    <w:name w:val="ListLabel 746"/>
    <w:qFormat/>
    <w:rPr>
      <w:rFonts w:cs="Courier New"/>
    </w:rPr>
  </w:style>
  <w:style w:type="character" w:styleId="ListLabel747">
    <w:name w:val="ListLabel 747"/>
    <w:qFormat/>
    <w:rPr>
      <w:rFonts w:cs="Wingdings"/>
    </w:rPr>
  </w:style>
  <w:style w:type="character" w:styleId="ListLabel748">
    <w:name w:val="ListLabel 748"/>
    <w:qFormat/>
    <w:rPr>
      <w:rFonts w:cs="Symbol"/>
    </w:rPr>
  </w:style>
  <w:style w:type="character" w:styleId="ListLabel749">
    <w:name w:val="ListLabel 749"/>
    <w:qFormat/>
    <w:rPr>
      <w:rFonts w:cs="Courier New"/>
    </w:rPr>
  </w:style>
  <w:style w:type="character" w:styleId="ListLabel750">
    <w:name w:val="ListLabel 750"/>
    <w:qFormat/>
    <w:rPr>
      <w:rFonts w:cs="Wingdings"/>
    </w:rPr>
  </w:style>
  <w:style w:type="character" w:styleId="ListLabel751">
    <w:name w:val="ListLabel 751"/>
    <w:qFormat/>
    <w:rPr>
      <w:rFonts w:cs="Symbol"/>
    </w:rPr>
  </w:style>
  <w:style w:type="character" w:styleId="ListLabel752">
    <w:name w:val="ListLabel 752"/>
    <w:qFormat/>
    <w:rPr>
      <w:rFonts w:cs="Courier New"/>
    </w:rPr>
  </w:style>
  <w:style w:type="character" w:styleId="ListLabel753">
    <w:name w:val="ListLabel 753"/>
    <w:qFormat/>
    <w:rPr>
      <w:rFonts w:cs="Wingdings"/>
    </w:rPr>
  </w:style>
  <w:style w:type="character" w:styleId="ListLabel754">
    <w:name w:val="ListLabel 754"/>
    <w:qFormat/>
    <w:rPr>
      <w:rFonts w:ascii="Arial" w:hAnsi="Arial"/>
      <w:b/>
      <w:bCs/>
      <w:sz w:val="20"/>
    </w:rPr>
  </w:style>
  <w:style w:type="character" w:styleId="ListLabel755">
    <w:name w:val="ListLabel 755"/>
    <w:qFormat/>
    <w:rPr>
      <w:rFonts w:eastAsia="Times New Roman" w:cs="OpenSymbol"/>
      <w:color w:val="000000"/>
      <w:sz w:val="20"/>
      <w:szCs w:val="20"/>
      <w:highlight w:val="white"/>
    </w:rPr>
  </w:style>
  <w:style w:type="character" w:styleId="ListLabel756">
    <w:name w:val="ListLabel 756"/>
    <w:qFormat/>
    <w:rPr>
      <w:rFonts w:cs="OpenSymbol"/>
      <w:color w:val="000000"/>
      <w:sz w:val="24"/>
      <w:highlight w:val="white"/>
    </w:rPr>
  </w:style>
  <w:style w:type="character" w:styleId="ListLabel757">
    <w:name w:val="ListLabel 757"/>
    <w:qFormat/>
    <w:rPr>
      <w:rFonts w:cs="OpenSymbol"/>
      <w:color w:val="000000"/>
      <w:sz w:val="24"/>
      <w:highlight w:val="white"/>
    </w:rPr>
  </w:style>
  <w:style w:type="character" w:styleId="ListLabel758">
    <w:name w:val="ListLabel 758"/>
    <w:qFormat/>
    <w:rPr>
      <w:rFonts w:cs="OpenSymbol"/>
      <w:color w:val="000000"/>
      <w:sz w:val="24"/>
      <w:highlight w:val="white"/>
    </w:rPr>
  </w:style>
  <w:style w:type="character" w:styleId="ListLabel759">
    <w:name w:val="ListLabel 759"/>
    <w:qFormat/>
    <w:rPr>
      <w:rFonts w:cs="OpenSymbol"/>
      <w:color w:val="000000"/>
      <w:sz w:val="24"/>
      <w:highlight w:val="white"/>
    </w:rPr>
  </w:style>
  <w:style w:type="character" w:styleId="ListLabel760">
    <w:name w:val="ListLabel 760"/>
    <w:qFormat/>
    <w:rPr>
      <w:rFonts w:cs="OpenSymbol"/>
      <w:color w:val="000000"/>
      <w:sz w:val="24"/>
      <w:highlight w:val="white"/>
    </w:rPr>
  </w:style>
  <w:style w:type="character" w:styleId="ListLabel761">
    <w:name w:val="ListLabel 761"/>
    <w:qFormat/>
    <w:rPr>
      <w:rFonts w:cs="OpenSymbol"/>
      <w:color w:val="000000"/>
      <w:sz w:val="24"/>
      <w:highlight w:val="white"/>
    </w:rPr>
  </w:style>
  <w:style w:type="character" w:styleId="ListLabel762">
    <w:name w:val="ListLabel 762"/>
    <w:qFormat/>
    <w:rPr>
      <w:rFonts w:cs="OpenSymbol"/>
      <w:color w:val="000000"/>
      <w:sz w:val="24"/>
      <w:highlight w:val="white"/>
    </w:rPr>
  </w:style>
  <w:style w:type="character" w:styleId="ListLabel763">
    <w:name w:val="ListLabel 763"/>
    <w:qFormat/>
    <w:rPr>
      <w:rFonts w:cs="OpenSymbol"/>
      <w:color w:val="000000"/>
      <w:sz w:val="24"/>
      <w:highlight w:val="white"/>
    </w:rPr>
  </w:style>
  <w:style w:type="character" w:styleId="ListLabel764">
    <w:name w:val="ListLabel 764"/>
    <w:qFormat/>
    <w:rPr>
      <w:rFonts w:ascii="Arial" w:hAnsi="Arial" w:cs="OpenSymbol"/>
      <w:color w:val="000000"/>
      <w:sz w:val="20"/>
      <w:highlight w:val="white"/>
    </w:rPr>
  </w:style>
  <w:style w:type="character" w:styleId="ListLabel765">
    <w:name w:val="ListLabel 765"/>
    <w:qFormat/>
    <w:rPr>
      <w:rFonts w:cs="OpenSymbol"/>
      <w:color w:val="000000"/>
      <w:sz w:val="24"/>
      <w:highlight w:val="white"/>
    </w:rPr>
  </w:style>
  <w:style w:type="character" w:styleId="ListLabel766">
    <w:name w:val="ListLabel 766"/>
    <w:qFormat/>
    <w:rPr>
      <w:rFonts w:cs="OpenSymbol"/>
      <w:color w:val="000000"/>
      <w:sz w:val="24"/>
      <w:highlight w:val="white"/>
    </w:rPr>
  </w:style>
  <w:style w:type="character" w:styleId="ListLabel767">
    <w:name w:val="ListLabel 767"/>
    <w:qFormat/>
    <w:rPr>
      <w:rFonts w:cs="OpenSymbol"/>
      <w:color w:val="000000"/>
      <w:sz w:val="24"/>
      <w:highlight w:val="white"/>
    </w:rPr>
  </w:style>
  <w:style w:type="character" w:styleId="ListLabel768">
    <w:name w:val="ListLabel 768"/>
    <w:qFormat/>
    <w:rPr>
      <w:rFonts w:cs="OpenSymbol"/>
      <w:color w:val="000000"/>
      <w:sz w:val="24"/>
      <w:highlight w:val="white"/>
    </w:rPr>
  </w:style>
  <w:style w:type="character" w:styleId="ListLabel769">
    <w:name w:val="ListLabel 769"/>
    <w:qFormat/>
    <w:rPr>
      <w:rFonts w:cs="OpenSymbol"/>
      <w:color w:val="000000"/>
      <w:sz w:val="24"/>
      <w:highlight w:val="white"/>
    </w:rPr>
  </w:style>
  <w:style w:type="character" w:styleId="ListLabel770">
    <w:name w:val="ListLabel 770"/>
    <w:qFormat/>
    <w:rPr>
      <w:rFonts w:cs="OpenSymbol"/>
      <w:color w:val="000000"/>
      <w:sz w:val="24"/>
      <w:highlight w:val="white"/>
    </w:rPr>
  </w:style>
  <w:style w:type="character" w:styleId="ListLabel771">
    <w:name w:val="ListLabel 771"/>
    <w:qFormat/>
    <w:rPr>
      <w:rFonts w:cs="OpenSymbol"/>
      <w:color w:val="000000"/>
      <w:sz w:val="24"/>
      <w:highlight w:val="white"/>
    </w:rPr>
  </w:style>
  <w:style w:type="character" w:styleId="ListLabel772">
    <w:name w:val="ListLabel 772"/>
    <w:qFormat/>
    <w:rPr>
      <w:rFonts w:cs="OpenSymbol"/>
      <w:color w:val="000000"/>
      <w:sz w:val="24"/>
      <w:highlight w:val="white"/>
    </w:rPr>
  </w:style>
  <w:style w:type="character" w:styleId="ListLabel773">
    <w:name w:val="ListLabel 773"/>
    <w:qFormat/>
    <w:rPr>
      <w:rFonts w:cs="Mangal"/>
      <w:b/>
      <w:color w:val="000000"/>
      <w:sz w:val="20"/>
      <w:szCs w:val="21"/>
      <w:lang w:eastAsia="pl-PL"/>
    </w:rPr>
  </w:style>
  <w:style w:type="character" w:styleId="ListLabel774">
    <w:name w:val="ListLabel 774"/>
    <w:qFormat/>
    <w:rPr>
      <w:rFonts w:ascii="Arial" w:hAnsi="Arial" w:cs="Courier New"/>
      <w:b w:val="false"/>
      <w:bCs w:val="false"/>
      <w:sz w:val="20"/>
    </w:rPr>
  </w:style>
  <w:style w:type="character" w:styleId="ListLabel775">
    <w:name w:val="ListLabel 775"/>
    <w:qFormat/>
    <w:rPr>
      <w:rFonts w:cs="Wingdings"/>
    </w:rPr>
  </w:style>
  <w:style w:type="character" w:styleId="ListLabel776">
    <w:name w:val="ListLabel 776"/>
    <w:qFormat/>
    <w:rPr>
      <w:rFonts w:cs="Symbol"/>
    </w:rPr>
  </w:style>
  <w:style w:type="character" w:styleId="ListLabel777">
    <w:name w:val="ListLabel 777"/>
    <w:qFormat/>
    <w:rPr>
      <w:rFonts w:cs="Courier New"/>
    </w:rPr>
  </w:style>
  <w:style w:type="character" w:styleId="ListLabel778">
    <w:name w:val="ListLabel 778"/>
    <w:qFormat/>
    <w:rPr>
      <w:rFonts w:cs="Wingdings"/>
    </w:rPr>
  </w:style>
  <w:style w:type="character" w:styleId="ListLabel779">
    <w:name w:val="ListLabel 779"/>
    <w:qFormat/>
    <w:rPr>
      <w:rFonts w:cs="Symbol"/>
    </w:rPr>
  </w:style>
  <w:style w:type="character" w:styleId="ListLabel780">
    <w:name w:val="ListLabel 780"/>
    <w:qFormat/>
    <w:rPr>
      <w:rFonts w:cs="Courier New"/>
    </w:rPr>
  </w:style>
  <w:style w:type="character" w:styleId="ListLabel781">
    <w:name w:val="ListLabel 781"/>
    <w:qFormat/>
    <w:rPr>
      <w:rFonts w:cs="Wingdings"/>
    </w:rPr>
  </w:style>
  <w:style w:type="character" w:styleId="ListLabel782">
    <w:name w:val="ListLabel 782"/>
    <w:qFormat/>
    <w:rPr>
      <w:rFonts w:ascii="Arial" w:hAnsi="Arial"/>
      <w:b/>
      <w:sz w:val="20"/>
    </w:rPr>
  </w:style>
  <w:style w:type="character" w:styleId="ListLabel783">
    <w:name w:val="ListLabel 783"/>
    <w:qFormat/>
    <w:rPr>
      <w:rFonts w:ascii="Arial" w:hAnsi="Arial"/>
      <w:color w:val="00000A"/>
      <w:sz w:val="20"/>
    </w:rPr>
  </w:style>
  <w:style w:type="character" w:styleId="ListLabel784">
    <w:name w:val="ListLabel 784"/>
    <w:qFormat/>
    <w:rPr>
      <w:rFonts w:ascii="Arial" w:hAnsi="Arial"/>
      <w:b/>
      <w:sz w:val="20"/>
    </w:rPr>
  </w:style>
  <w:style w:type="character" w:styleId="ListLabel785">
    <w:name w:val="ListLabel 785"/>
    <w:qFormat/>
    <w:rPr>
      <w:rFonts w:ascii="Arial" w:hAnsi="Arial" w:cs="Symbol"/>
      <w:sz w:val="20"/>
    </w:rPr>
  </w:style>
  <w:style w:type="character" w:styleId="ListLabel786">
    <w:name w:val="ListLabel 786"/>
    <w:qFormat/>
    <w:rPr>
      <w:rFonts w:cs="Courier New"/>
    </w:rPr>
  </w:style>
  <w:style w:type="character" w:styleId="ListLabel787">
    <w:name w:val="ListLabel 787"/>
    <w:qFormat/>
    <w:rPr>
      <w:rFonts w:cs="Wingdings"/>
    </w:rPr>
  </w:style>
  <w:style w:type="character" w:styleId="ListLabel788">
    <w:name w:val="ListLabel 788"/>
    <w:qFormat/>
    <w:rPr>
      <w:rFonts w:cs="Symbol"/>
    </w:rPr>
  </w:style>
  <w:style w:type="character" w:styleId="ListLabel789">
    <w:name w:val="ListLabel 789"/>
    <w:qFormat/>
    <w:rPr>
      <w:rFonts w:cs="Courier New"/>
    </w:rPr>
  </w:style>
  <w:style w:type="character" w:styleId="ListLabel790">
    <w:name w:val="ListLabel 790"/>
    <w:qFormat/>
    <w:rPr>
      <w:rFonts w:cs="Wingdings"/>
    </w:rPr>
  </w:style>
  <w:style w:type="character" w:styleId="ListLabel791">
    <w:name w:val="ListLabel 791"/>
    <w:qFormat/>
    <w:rPr>
      <w:rFonts w:cs="Symbol"/>
    </w:rPr>
  </w:style>
  <w:style w:type="character" w:styleId="ListLabel792">
    <w:name w:val="ListLabel 792"/>
    <w:qFormat/>
    <w:rPr>
      <w:rFonts w:cs="Courier New"/>
    </w:rPr>
  </w:style>
  <w:style w:type="character" w:styleId="ListLabel793">
    <w:name w:val="ListLabel 793"/>
    <w:qFormat/>
    <w:rPr>
      <w:rFonts w:cs="Wingdings"/>
    </w:rPr>
  </w:style>
  <w:style w:type="character" w:styleId="ListLabel794">
    <w:name w:val="ListLabel 794"/>
    <w:qFormat/>
    <w:rPr>
      <w:rFonts w:ascii="Arial" w:hAnsi="Arial"/>
      <w:b/>
      <w:bCs/>
      <w:sz w:val="20"/>
    </w:rPr>
  </w:style>
  <w:style w:type="character" w:styleId="ListLabel795">
    <w:name w:val="ListLabel 795"/>
    <w:qFormat/>
    <w:rPr>
      <w:rFonts w:eastAsia="Times New Roman" w:cs="OpenSymbol"/>
      <w:color w:val="000000"/>
      <w:sz w:val="20"/>
      <w:szCs w:val="20"/>
      <w:highlight w:val="white"/>
    </w:rPr>
  </w:style>
  <w:style w:type="character" w:styleId="ListLabel796">
    <w:name w:val="ListLabel 796"/>
    <w:qFormat/>
    <w:rPr>
      <w:rFonts w:cs="OpenSymbol"/>
      <w:color w:val="000000"/>
      <w:sz w:val="24"/>
      <w:highlight w:val="white"/>
    </w:rPr>
  </w:style>
  <w:style w:type="character" w:styleId="ListLabel797">
    <w:name w:val="ListLabel 797"/>
    <w:qFormat/>
    <w:rPr>
      <w:rFonts w:cs="OpenSymbol"/>
      <w:color w:val="000000"/>
      <w:sz w:val="24"/>
      <w:highlight w:val="white"/>
    </w:rPr>
  </w:style>
  <w:style w:type="character" w:styleId="ListLabel798">
    <w:name w:val="ListLabel 798"/>
    <w:qFormat/>
    <w:rPr>
      <w:rFonts w:cs="OpenSymbol"/>
      <w:color w:val="000000"/>
      <w:sz w:val="24"/>
      <w:highlight w:val="white"/>
    </w:rPr>
  </w:style>
  <w:style w:type="character" w:styleId="ListLabel799">
    <w:name w:val="ListLabel 799"/>
    <w:qFormat/>
    <w:rPr>
      <w:rFonts w:cs="OpenSymbol"/>
      <w:color w:val="000000"/>
      <w:sz w:val="24"/>
      <w:highlight w:val="white"/>
    </w:rPr>
  </w:style>
  <w:style w:type="character" w:styleId="ListLabel800">
    <w:name w:val="ListLabel 800"/>
    <w:qFormat/>
    <w:rPr>
      <w:rFonts w:cs="OpenSymbol"/>
      <w:color w:val="000000"/>
      <w:sz w:val="24"/>
      <w:highlight w:val="white"/>
    </w:rPr>
  </w:style>
  <w:style w:type="character" w:styleId="ListLabel801">
    <w:name w:val="ListLabel 801"/>
    <w:qFormat/>
    <w:rPr>
      <w:rFonts w:cs="OpenSymbol"/>
      <w:color w:val="000000"/>
      <w:sz w:val="24"/>
      <w:highlight w:val="white"/>
    </w:rPr>
  </w:style>
  <w:style w:type="character" w:styleId="ListLabel802">
    <w:name w:val="ListLabel 802"/>
    <w:qFormat/>
    <w:rPr>
      <w:rFonts w:cs="OpenSymbol"/>
      <w:color w:val="000000"/>
      <w:sz w:val="24"/>
      <w:highlight w:val="white"/>
    </w:rPr>
  </w:style>
  <w:style w:type="character" w:styleId="ListLabel803">
    <w:name w:val="ListLabel 803"/>
    <w:qFormat/>
    <w:rPr>
      <w:rFonts w:cs="OpenSymbol"/>
      <w:color w:val="000000"/>
      <w:sz w:val="24"/>
      <w:highlight w:val="white"/>
    </w:rPr>
  </w:style>
  <w:style w:type="character" w:styleId="ListLabel804">
    <w:name w:val="ListLabel 804"/>
    <w:qFormat/>
    <w:rPr>
      <w:rFonts w:ascii="Arial" w:hAnsi="Arial" w:cs="OpenSymbol"/>
      <w:color w:val="000000"/>
      <w:sz w:val="20"/>
      <w:highlight w:val="white"/>
    </w:rPr>
  </w:style>
  <w:style w:type="character" w:styleId="ListLabel805">
    <w:name w:val="ListLabel 805"/>
    <w:qFormat/>
    <w:rPr>
      <w:rFonts w:cs="OpenSymbol"/>
      <w:color w:val="000000"/>
      <w:sz w:val="24"/>
      <w:highlight w:val="white"/>
    </w:rPr>
  </w:style>
  <w:style w:type="character" w:styleId="ListLabel806">
    <w:name w:val="ListLabel 806"/>
    <w:qFormat/>
    <w:rPr>
      <w:rFonts w:cs="OpenSymbol"/>
      <w:color w:val="000000"/>
      <w:sz w:val="24"/>
      <w:highlight w:val="white"/>
    </w:rPr>
  </w:style>
  <w:style w:type="character" w:styleId="ListLabel807">
    <w:name w:val="ListLabel 807"/>
    <w:qFormat/>
    <w:rPr>
      <w:rFonts w:cs="OpenSymbol"/>
      <w:color w:val="000000"/>
      <w:sz w:val="24"/>
      <w:highlight w:val="white"/>
    </w:rPr>
  </w:style>
  <w:style w:type="character" w:styleId="ListLabel808">
    <w:name w:val="ListLabel 808"/>
    <w:qFormat/>
    <w:rPr>
      <w:rFonts w:cs="OpenSymbol"/>
      <w:color w:val="000000"/>
      <w:sz w:val="24"/>
      <w:highlight w:val="white"/>
    </w:rPr>
  </w:style>
  <w:style w:type="character" w:styleId="ListLabel809">
    <w:name w:val="ListLabel 809"/>
    <w:qFormat/>
    <w:rPr>
      <w:rFonts w:cs="OpenSymbol"/>
      <w:color w:val="000000"/>
      <w:sz w:val="24"/>
      <w:highlight w:val="white"/>
    </w:rPr>
  </w:style>
  <w:style w:type="character" w:styleId="ListLabel810">
    <w:name w:val="ListLabel 810"/>
    <w:qFormat/>
    <w:rPr>
      <w:rFonts w:cs="OpenSymbol"/>
      <w:color w:val="000000"/>
      <w:sz w:val="24"/>
      <w:highlight w:val="white"/>
    </w:rPr>
  </w:style>
  <w:style w:type="character" w:styleId="ListLabel811">
    <w:name w:val="ListLabel 811"/>
    <w:qFormat/>
    <w:rPr>
      <w:rFonts w:cs="OpenSymbol"/>
      <w:color w:val="000000"/>
      <w:sz w:val="24"/>
      <w:highlight w:val="white"/>
    </w:rPr>
  </w:style>
  <w:style w:type="character" w:styleId="ListLabel812">
    <w:name w:val="ListLabel 812"/>
    <w:qFormat/>
    <w:rPr>
      <w:rFonts w:cs="OpenSymbol"/>
      <w:color w:val="000000"/>
      <w:sz w:val="24"/>
      <w:highlight w:val="white"/>
    </w:rPr>
  </w:style>
  <w:style w:type="character" w:styleId="ListLabel813">
    <w:name w:val="ListLabel 813"/>
    <w:qFormat/>
    <w:rPr>
      <w:rFonts w:cs="Mangal"/>
      <w:b/>
      <w:color w:val="000000"/>
      <w:sz w:val="20"/>
      <w:szCs w:val="21"/>
      <w:lang w:eastAsia="pl-PL"/>
    </w:rPr>
  </w:style>
  <w:style w:type="character" w:styleId="ListLabel814">
    <w:name w:val="ListLabel 814"/>
    <w:qFormat/>
    <w:rPr>
      <w:rFonts w:ascii="Arial" w:hAnsi="Arial" w:cs="Courier New"/>
      <w:b w:val="false"/>
      <w:bCs w:val="false"/>
      <w:sz w:val="20"/>
    </w:rPr>
  </w:style>
  <w:style w:type="character" w:styleId="ListLabel815">
    <w:name w:val="ListLabel 815"/>
    <w:qFormat/>
    <w:rPr>
      <w:rFonts w:cs="Wingdings"/>
    </w:rPr>
  </w:style>
  <w:style w:type="character" w:styleId="ListLabel816">
    <w:name w:val="ListLabel 816"/>
    <w:qFormat/>
    <w:rPr>
      <w:rFonts w:cs="Symbol"/>
    </w:rPr>
  </w:style>
  <w:style w:type="character" w:styleId="ListLabel817">
    <w:name w:val="ListLabel 817"/>
    <w:qFormat/>
    <w:rPr>
      <w:rFonts w:cs="Courier New"/>
    </w:rPr>
  </w:style>
  <w:style w:type="character" w:styleId="ListLabel818">
    <w:name w:val="ListLabel 818"/>
    <w:qFormat/>
    <w:rPr>
      <w:rFonts w:cs="Wingdings"/>
    </w:rPr>
  </w:style>
  <w:style w:type="character" w:styleId="ListLabel819">
    <w:name w:val="ListLabel 819"/>
    <w:qFormat/>
    <w:rPr>
      <w:rFonts w:cs="Symbol"/>
    </w:rPr>
  </w:style>
  <w:style w:type="character" w:styleId="ListLabel820">
    <w:name w:val="ListLabel 820"/>
    <w:qFormat/>
    <w:rPr>
      <w:rFonts w:cs="Courier New"/>
    </w:rPr>
  </w:style>
  <w:style w:type="character" w:styleId="ListLabel821">
    <w:name w:val="ListLabel 821"/>
    <w:qFormat/>
    <w:rPr>
      <w:rFonts w:cs="Wingdings"/>
    </w:rPr>
  </w:style>
  <w:style w:type="character" w:styleId="ListLabel822">
    <w:name w:val="ListLabel 822"/>
    <w:qFormat/>
    <w:rPr>
      <w:rFonts w:ascii="Arial" w:hAnsi="Arial"/>
      <w:b/>
      <w:sz w:val="20"/>
    </w:rPr>
  </w:style>
  <w:style w:type="character" w:styleId="ListLabel823">
    <w:name w:val="ListLabel 823"/>
    <w:qFormat/>
    <w:rPr>
      <w:rFonts w:ascii="Arial" w:hAnsi="Arial"/>
      <w:color w:val="00000A"/>
      <w:sz w:val="20"/>
    </w:rPr>
  </w:style>
  <w:style w:type="character" w:styleId="ListLabel824">
    <w:name w:val="ListLabel 824"/>
    <w:qFormat/>
    <w:rPr>
      <w:rFonts w:ascii="Arial" w:hAnsi="Arial"/>
      <w:b/>
      <w:sz w:val="20"/>
    </w:rPr>
  </w:style>
  <w:style w:type="character" w:styleId="ListLabel825">
    <w:name w:val="ListLabel 825"/>
    <w:qFormat/>
    <w:rPr>
      <w:rFonts w:ascii="Arial" w:hAnsi="Arial" w:cs="Symbol"/>
      <w:sz w:val="20"/>
    </w:rPr>
  </w:style>
  <w:style w:type="character" w:styleId="ListLabel826">
    <w:name w:val="ListLabel 826"/>
    <w:qFormat/>
    <w:rPr>
      <w:rFonts w:cs="Courier New"/>
    </w:rPr>
  </w:style>
  <w:style w:type="character" w:styleId="ListLabel827">
    <w:name w:val="ListLabel 827"/>
    <w:qFormat/>
    <w:rPr>
      <w:rFonts w:cs="Wingdings"/>
    </w:rPr>
  </w:style>
  <w:style w:type="character" w:styleId="ListLabel828">
    <w:name w:val="ListLabel 828"/>
    <w:qFormat/>
    <w:rPr>
      <w:rFonts w:cs="Symbol"/>
    </w:rPr>
  </w:style>
  <w:style w:type="character" w:styleId="ListLabel829">
    <w:name w:val="ListLabel 829"/>
    <w:qFormat/>
    <w:rPr>
      <w:rFonts w:cs="Courier New"/>
    </w:rPr>
  </w:style>
  <w:style w:type="character" w:styleId="ListLabel830">
    <w:name w:val="ListLabel 830"/>
    <w:qFormat/>
    <w:rPr>
      <w:rFonts w:cs="Wingdings"/>
    </w:rPr>
  </w:style>
  <w:style w:type="character" w:styleId="ListLabel831">
    <w:name w:val="ListLabel 831"/>
    <w:qFormat/>
    <w:rPr>
      <w:rFonts w:cs="Symbol"/>
    </w:rPr>
  </w:style>
  <w:style w:type="character" w:styleId="ListLabel832">
    <w:name w:val="ListLabel 832"/>
    <w:qFormat/>
    <w:rPr>
      <w:rFonts w:cs="Courier New"/>
    </w:rPr>
  </w:style>
  <w:style w:type="character" w:styleId="ListLabel833">
    <w:name w:val="ListLabel 833"/>
    <w:qFormat/>
    <w:rPr>
      <w:rFonts w:cs="Wingdings"/>
    </w:rPr>
  </w:style>
  <w:style w:type="character" w:styleId="ListLabel834">
    <w:name w:val="ListLabel 834"/>
    <w:qFormat/>
    <w:rPr>
      <w:rFonts w:ascii="Arial" w:hAnsi="Arial"/>
      <w:b/>
      <w:bCs/>
      <w:sz w:val="20"/>
    </w:rPr>
  </w:style>
  <w:style w:type="character" w:styleId="ListLabel835">
    <w:name w:val="ListLabel 835"/>
    <w:qFormat/>
    <w:rPr>
      <w:rFonts w:eastAsia="Times New Roman" w:cs="OpenSymbol"/>
      <w:color w:val="000000"/>
      <w:sz w:val="20"/>
      <w:szCs w:val="20"/>
      <w:highlight w:val="white"/>
    </w:rPr>
  </w:style>
  <w:style w:type="character" w:styleId="ListLabel836">
    <w:name w:val="ListLabel 836"/>
    <w:qFormat/>
    <w:rPr>
      <w:rFonts w:cs="OpenSymbol"/>
      <w:color w:val="000000"/>
      <w:sz w:val="24"/>
      <w:highlight w:val="white"/>
    </w:rPr>
  </w:style>
  <w:style w:type="character" w:styleId="ListLabel837">
    <w:name w:val="ListLabel 837"/>
    <w:qFormat/>
    <w:rPr>
      <w:rFonts w:cs="OpenSymbol"/>
      <w:color w:val="000000"/>
      <w:sz w:val="24"/>
      <w:highlight w:val="white"/>
    </w:rPr>
  </w:style>
  <w:style w:type="character" w:styleId="ListLabel838">
    <w:name w:val="ListLabel 838"/>
    <w:qFormat/>
    <w:rPr>
      <w:rFonts w:cs="OpenSymbol"/>
      <w:color w:val="000000"/>
      <w:sz w:val="24"/>
      <w:highlight w:val="white"/>
    </w:rPr>
  </w:style>
  <w:style w:type="character" w:styleId="ListLabel839">
    <w:name w:val="ListLabel 839"/>
    <w:qFormat/>
    <w:rPr>
      <w:rFonts w:cs="OpenSymbol"/>
      <w:color w:val="000000"/>
      <w:sz w:val="24"/>
      <w:highlight w:val="white"/>
    </w:rPr>
  </w:style>
  <w:style w:type="character" w:styleId="ListLabel840">
    <w:name w:val="ListLabel 840"/>
    <w:qFormat/>
    <w:rPr>
      <w:rFonts w:cs="OpenSymbol"/>
      <w:color w:val="000000"/>
      <w:sz w:val="24"/>
      <w:highlight w:val="white"/>
    </w:rPr>
  </w:style>
  <w:style w:type="character" w:styleId="ListLabel841">
    <w:name w:val="ListLabel 841"/>
    <w:qFormat/>
    <w:rPr>
      <w:rFonts w:cs="OpenSymbol"/>
      <w:color w:val="000000"/>
      <w:sz w:val="24"/>
      <w:highlight w:val="white"/>
    </w:rPr>
  </w:style>
  <w:style w:type="character" w:styleId="ListLabel842">
    <w:name w:val="ListLabel 842"/>
    <w:qFormat/>
    <w:rPr>
      <w:rFonts w:cs="OpenSymbol"/>
      <w:color w:val="000000"/>
      <w:sz w:val="24"/>
      <w:highlight w:val="white"/>
    </w:rPr>
  </w:style>
  <w:style w:type="character" w:styleId="ListLabel843">
    <w:name w:val="ListLabel 843"/>
    <w:qFormat/>
    <w:rPr>
      <w:rFonts w:cs="OpenSymbol"/>
      <w:color w:val="000000"/>
      <w:sz w:val="24"/>
      <w:highlight w:val="white"/>
    </w:rPr>
  </w:style>
  <w:style w:type="character" w:styleId="ListLabel844">
    <w:name w:val="ListLabel 844"/>
    <w:qFormat/>
    <w:rPr>
      <w:rFonts w:ascii="Arial" w:hAnsi="Arial" w:cs="OpenSymbol"/>
      <w:color w:val="000000"/>
      <w:sz w:val="20"/>
      <w:highlight w:val="white"/>
    </w:rPr>
  </w:style>
  <w:style w:type="character" w:styleId="ListLabel845">
    <w:name w:val="ListLabel 845"/>
    <w:qFormat/>
    <w:rPr>
      <w:rFonts w:cs="OpenSymbol"/>
      <w:color w:val="000000"/>
      <w:sz w:val="24"/>
      <w:highlight w:val="white"/>
    </w:rPr>
  </w:style>
  <w:style w:type="character" w:styleId="ListLabel846">
    <w:name w:val="ListLabel 846"/>
    <w:qFormat/>
    <w:rPr>
      <w:rFonts w:cs="OpenSymbol"/>
      <w:color w:val="000000"/>
      <w:sz w:val="24"/>
      <w:highlight w:val="white"/>
    </w:rPr>
  </w:style>
  <w:style w:type="character" w:styleId="ListLabel847">
    <w:name w:val="ListLabel 847"/>
    <w:qFormat/>
    <w:rPr>
      <w:rFonts w:cs="OpenSymbol"/>
      <w:color w:val="000000"/>
      <w:sz w:val="24"/>
      <w:highlight w:val="white"/>
    </w:rPr>
  </w:style>
  <w:style w:type="character" w:styleId="ListLabel848">
    <w:name w:val="ListLabel 848"/>
    <w:qFormat/>
    <w:rPr>
      <w:rFonts w:cs="OpenSymbol"/>
      <w:color w:val="000000"/>
      <w:sz w:val="24"/>
      <w:highlight w:val="white"/>
    </w:rPr>
  </w:style>
  <w:style w:type="character" w:styleId="ListLabel849">
    <w:name w:val="ListLabel 849"/>
    <w:qFormat/>
    <w:rPr>
      <w:rFonts w:cs="OpenSymbol"/>
      <w:color w:val="000000"/>
      <w:sz w:val="24"/>
      <w:highlight w:val="white"/>
    </w:rPr>
  </w:style>
  <w:style w:type="character" w:styleId="ListLabel850">
    <w:name w:val="ListLabel 850"/>
    <w:qFormat/>
    <w:rPr>
      <w:rFonts w:cs="OpenSymbol"/>
      <w:color w:val="000000"/>
      <w:sz w:val="24"/>
      <w:highlight w:val="white"/>
    </w:rPr>
  </w:style>
  <w:style w:type="character" w:styleId="ListLabel851">
    <w:name w:val="ListLabel 851"/>
    <w:qFormat/>
    <w:rPr>
      <w:rFonts w:cs="OpenSymbol"/>
      <w:color w:val="000000"/>
      <w:sz w:val="24"/>
      <w:highlight w:val="white"/>
    </w:rPr>
  </w:style>
  <w:style w:type="character" w:styleId="ListLabel852">
    <w:name w:val="ListLabel 852"/>
    <w:qFormat/>
    <w:rPr>
      <w:rFonts w:cs="OpenSymbol"/>
      <w:color w:val="000000"/>
      <w:sz w:val="24"/>
      <w:highlight w:val="white"/>
    </w:rPr>
  </w:style>
  <w:style w:type="character" w:styleId="ListLabel853">
    <w:name w:val="ListLabel 853"/>
    <w:qFormat/>
    <w:rPr>
      <w:rFonts w:cs="Mangal"/>
      <w:b/>
      <w:color w:val="000000"/>
      <w:sz w:val="20"/>
      <w:szCs w:val="21"/>
      <w:lang w:eastAsia="pl-PL"/>
    </w:rPr>
  </w:style>
  <w:style w:type="character" w:styleId="ListLabel854">
    <w:name w:val="ListLabel 854"/>
    <w:qFormat/>
    <w:rPr>
      <w:rFonts w:ascii="Arial" w:hAnsi="Arial" w:cs="Courier New"/>
      <w:b w:val="false"/>
      <w:bCs w:val="false"/>
      <w:sz w:val="20"/>
    </w:rPr>
  </w:style>
  <w:style w:type="character" w:styleId="ListLabel855">
    <w:name w:val="ListLabel 855"/>
    <w:qFormat/>
    <w:rPr>
      <w:rFonts w:cs="Wingdings"/>
    </w:rPr>
  </w:style>
  <w:style w:type="character" w:styleId="ListLabel856">
    <w:name w:val="ListLabel 856"/>
    <w:qFormat/>
    <w:rPr>
      <w:rFonts w:cs="Symbol"/>
    </w:rPr>
  </w:style>
  <w:style w:type="character" w:styleId="ListLabel857">
    <w:name w:val="ListLabel 857"/>
    <w:qFormat/>
    <w:rPr>
      <w:rFonts w:cs="Courier New"/>
    </w:rPr>
  </w:style>
  <w:style w:type="character" w:styleId="ListLabel858">
    <w:name w:val="ListLabel 858"/>
    <w:qFormat/>
    <w:rPr>
      <w:rFonts w:cs="Wingdings"/>
    </w:rPr>
  </w:style>
  <w:style w:type="character" w:styleId="ListLabel859">
    <w:name w:val="ListLabel 859"/>
    <w:qFormat/>
    <w:rPr>
      <w:rFonts w:cs="Symbol"/>
    </w:rPr>
  </w:style>
  <w:style w:type="character" w:styleId="ListLabel860">
    <w:name w:val="ListLabel 860"/>
    <w:qFormat/>
    <w:rPr>
      <w:rFonts w:cs="Courier New"/>
    </w:rPr>
  </w:style>
  <w:style w:type="character" w:styleId="ListLabel861">
    <w:name w:val="ListLabel 861"/>
    <w:qFormat/>
    <w:rPr>
      <w:rFonts w:cs="Wingdings"/>
    </w:rPr>
  </w:style>
  <w:style w:type="character" w:styleId="ListLabel862">
    <w:name w:val="ListLabel 862"/>
    <w:qFormat/>
    <w:rPr>
      <w:rFonts w:ascii="Arial" w:hAnsi="Arial"/>
      <w:b/>
      <w:sz w:val="20"/>
    </w:rPr>
  </w:style>
  <w:style w:type="character" w:styleId="ListLabel863">
    <w:name w:val="ListLabel 863"/>
    <w:qFormat/>
    <w:rPr>
      <w:rFonts w:ascii="Arial" w:hAnsi="Arial"/>
      <w:b/>
      <w:color w:val="00000A"/>
      <w:sz w:val="20"/>
    </w:rPr>
  </w:style>
  <w:style w:type="character" w:styleId="ListLabel864">
    <w:name w:val="ListLabel 864"/>
    <w:qFormat/>
    <w:rPr>
      <w:rFonts w:ascii="Arial" w:hAnsi="Arial"/>
      <w:b/>
      <w:sz w:val="20"/>
    </w:rPr>
  </w:style>
  <w:style w:type="character" w:styleId="ListLabel865">
    <w:name w:val="ListLabel 865"/>
    <w:qFormat/>
    <w:rPr>
      <w:rFonts w:ascii="Arial" w:hAnsi="Arial" w:cs="Symbol"/>
      <w:sz w:val="20"/>
    </w:rPr>
  </w:style>
  <w:style w:type="character" w:styleId="ListLabel866">
    <w:name w:val="ListLabel 866"/>
    <w:qFormat/>
    <w:rPr>
      <w:rFonts w:cs="Courier New"/>
    </w:rPr>
  </w:style>
  <w:style w:type="character" w:styleId="ListLabel867">
    <w:name w:val="ListLabel 867"/>
    <w:qFormat/>
    <w:rPr>
      <w:rFonts w:cs="Wingdings"/>
    </w:rPr>
  </w:style>
  <w:style w:type="character" w:styleId="ListLabel868">
    <w:name w:val="ListLabel 868"/>
    <w:qFormat/>
    <w:rPr>
      <w:rFonts w:cs="Symbol"/>
    </w:rPr>
  </w:style>
  <w:style w:type="character" w:styleId="ListLabel869">
    <w:name w:val="ListLabel 869"/>
    <w:qFormat/>
    <w:rPr>
      <w:rFonts w:cs="Courier New"/>
    </w:rPr>
  </w:style>
  <w:style w:type="character" w:styleId="ListLabel870">
    <w:name w:val="ListLabel 870"/>
    <w:qFormat/>
    <w:rPr>
      <w:rFonts w:cs="Wingdings"/>
    </w:rPr>
  </w:style>
  <w:style w:type="character" w:styleId="ListLabel871">
    <w:name w:val="ListLabel 871"/>
    <w:qFormat/>
    <w:rPr>
      <w:rFonts w:cs="Symbol"/>
    </w:rPr>
  </w:style>
  <w:style w:type="character" w:styleId="ListLabel872">
    <w:name w:val="ListLabel 872"/>
    <w:qFormat/>
    <w:rPr>
      <w:rFonts w:cs="Courier New"/>
    </w:rPr>
  </w:style>
  <w:style w:type="character" w:styleId="ListLabel873">
    <w:name w:val="ListLabel 873"/>
    <w:qFormat/>
    <w:rPr>
      <w:rFonts w:cs="Wingdings"/>
    </w:rPr>
  </w:style>
  <w:style w:type="character" w:styleId="ListLabel874">
    <w:name w:val="ListLabel 874"/>
    <w:qFormat/>
    <w:rPr>
      <w:rFonts w:ascii="Arial" w:hAnsi="Arial"/>
      <w:b/>
      <w:bCs/>
      <w:sz w:val="20"/>
    </w:rPr>
  </w:style>
  <w:style w:type="character" w:styleId="ListLabel875">
    <w:name w:val="ListLabel 875"/>
    <w:qFormat/>
    <w:rPr>
      <w:rFonts w:ascii="Arial" w:hAnsi="Arial" w:eastAsia="Times New Roman" w:cs="OpenSymbol"/>
      <w:color w:val="000000"/>
      <w:sz w:val="20"/>
      <w:szCs w:val="20"/>
      <w:highlight w:val="white"/>
    </w:rPr>
  </w:style>
  <w:style w:type="character" w:styleId="ListLabel876">
    <w:name w:val="ListLabel 876"/>
    <w:qFormat/>
    <w:rPr>
      <w:rFonts w:cs="OpenSymbol"/>
      <w:color w:val="000000"/>
      <w:sz w:val="24"/>
      <w:highlight w:val="white"/>
    </w:rPr>
  </w:style>
  <w:style w:type="character" w:styleId="ListLabel877">
    <w:name w:val="ListLabel 877"/>
    <w:qFormat/>
    <w:rPr>
      <w:rFonts w:cs="OpenSymbol"/>
      <w:color w:val="000000"/>
      <w:sz w:val="24"/>
      <w:highlight w:val="white"/>
    </w:rPr>
  </w:style>
  <w:style w:type="character" w:styleId="ListLabel878">
    <w:name w:val="ListLabel 878"/>
    <w:qFormat/>
    <w:rPr>
      <w:rFonts w:cs="OpenSymbol"/>
      <w:color w:val="000000"/>
      <w:sz w:val="24"/>
      <w:highlight w:val="white"/>
    </w:rPr>
  </w:style>
  <w:style w:type="character" w:styleId="ListLabel879">
    <w:name w:val="ListLabel 879"/>
    <w:qFormat/>
    <w:rPr>
      <w:rFonts w:cs="OpenSymbol"/>
      <w:color w:val="000000"/>
      <w:sz w:val="24"/>
      <w:highlight w:val="white"/>
    </w:rPr>
  </w:style>
  <w:style w:type="character" w:styleId="ListLabel880">
    <w:name w:val="ListLabel 880"/>
    <w:qFormat/>
    <w:rPr>
      <w:rFonts w:cs="OpenSymbol"/>
      <w:color w:val="000000"/>
      <w:sz w:val="24"/>
      <w:highlight w:val="white"/>
    </w:rPr>
  </w:style>
  <w:style w:type="character" w:styleId="ListLabel881">
    <w:name w:val="ListLabel 881"/>
    <w:qFormat/>
    <w:rPr>
      <w:rFonts w:cs="OpenSymbol"/>
      <w:color w:val="000000"/>
      <w:sz w:val="24"/>
      <w:highlight w:val="white"/>
    </w:rPr>
  </w:style>
  <w:style w:type="character" w:styleId="ListLabel882">
    <w:name w:val="ListLabel 882"/>
    <w:qFormat/>
    <w:rPr>
      <w:rFonts w:cs="OpenSymbol"/>
      <w:color w:val="000000"/>
      <w:sz w:val="24"/>
      <w:highlight w:val="white"/>
    </w:rPr>
  </w:style>
  <w:style w:type="character" w:styleId="ListLabel883">
    <w:name w:val="ListLabel 883"/>
    <w:qFormat/>
    <w:rPr>
      <w:rFonts w:cs="OpenSymbol"/>
      <w:color w:val="000000"/>
      <w:sz w:val="24"/>
      <w:highlight w:val="white"/>
    </w:rPr>
  </w:style>
  <w:style w:type="character" w:styleId="ListLabel884">
    <w:name w:val="ListLabel 884"/>
    <w:qFormat/>
    <w:rPr>
      <w:rFonts w:ascii="Arial" w:hAnsi="Arial" w:cs="OpenSymbol"/>
      <w:color w:val="000000"/>
      <w:sz w:val="20"/>
      <w:highlight w:val="white"/>
    </w:rPr>
  </w:style>
  <w:style w:type="character" w:styleId="ListLabel885">
    <w:name w:val="ListLabel 885"/>
    <w:qFormat/>
    <w:rPr>
      <w:rFonts w:cs="OpenSymbol"/>
      <w:color w:val="000000"/>
      <w:sz w:val="24"/>
      <w:highlight w:val="white"/>
    </w:rPr>
  </w:style>
  <w:style w:type="character" w:styleId="ListLabel886">
    <w:name w:val="ListLabel 886"/>
    <w:qFormat/>
    <w:rPr>
      <w:rFonts w:cs="OpenSymbol"/>
      <w:color w:val="000000"/>
      <w:sz w:val="24"/>
      <w:highlight w:val="white"/>
    </w:rPr>
  </w:style>
  <w:style w:type="character" w:styleId="ListLabel887">
    <w:name w:val="ListLabel 887"/>
    <w:qFormat/>
    <w:rPr>
      <w:rFonts w:cs="OpenSymbol"/>
      <w:color w:val="000000"/>
      <w:sz w:val="24"/>
      <w:highlight w:val="white"/>
    </w:rPr>
  </w:style>
  <w:style w:type="character" w:styleId="ListLabel888">
    <w:name w:val="ListLabel 888"/>
    <w:qFormat/>
    <w:rPr>
      <w:rFonts w:cs="OpenSymbol"/>
      <w:color w:val="000000"/>
      <w:sz w:val="24"/>
      <w:highlight w:val="white"/>
    </w:rPr>
  </w:style>
  <w:style w:type="character" w:styleId="ListLabel889">
    <w:name w:val="ListLabel 889"/>
    <w:qFormat/>
    <w:rPr>
      <w:rFonts w:cs="OpenSymbol"/>
      <w:color w:val="000000"/>
      <w:sz w:val="24"/>
      <w:highlight w:val="white"/>
    </w:rPr>
  </w:style>
  <w:style w:type="character" w:styleId="ListLabel890">
    <w:name w:val="ListLabel 890"/>
    <w:qFormat/>
    <w:rPr>
      <w:rFonts w:cs="OpenSymbol"/>
      <w:color w:val="000000"/>
      <w:sz w:val="24"/>
      <w:highlight w:val="white"/>
    </w:rPr>
  </w:style>
  <w:style w:type="character" w:styleId="ListLabel891">
    <w:name w:val="ListLabel 891"/>
    <w:qFormat/>
    <w:rPr>
      <w:rFonts w:cs="OpenSymbol"/>
      <w:color w:val="000000"/>
      <w:sz w:val="24"/>
      <w:highlight w:val="white"/>
    </w:rPr>
  </w:style>
  <w:style w:type="character" w:styleId="ListLabel892">
    <w:name w:val="ListLabel 892"/>
    <w:qFormat/>
    <w:rPr>
      <w:rFonts w:cs="OpenSymbol"/>
      <w:color w:val="000000"/>
      <w:sz w:val="24"/>
      <w:highlight w:val="white"/>
    </w:rPr>
  </w:style>
  <w:style w:type="character" w:styleId="ListLabel893">
    <w:name w:val="ListLabel 893"/>
    <w:qFormat/>
    <w:rPr>
      <w:rFonts w:cs="Mangal"/>
      <w:b/>
      <w:color w:val="000000"/>
      <w:sz w:val="20"/>
      <w:szCs w:val="21"/>
      <w:lang w:eastAsia="pl-PL"/>
    </w:rPr>
  </w:style>
  <w:style w:type="character" w:styleId="ListLabel894">
    <w:name w:val="ListLabel 894"/>
    <w:qFormat/>
    <w:rPr>
      <w:rFonts w:ascii="Arial" w:hAnsi="Arial" w:cs="Courier New"/>
      <w:b w:val="false"/>
      <w:bCs w:val="false"/>
      <w:sz w:val="20"/>
    </w:rPr>
  </w:style>
  <w:style w:type="character" w:styleId="ListLabel895">
    <w:name w:val="ListLabel 895"/>
    <w:qFormat/>
    <w:rPr>
      <w:rFonts w:cs="Wingdings"/>
    </w:rPr>
  </w:style>
  <w:style w:type="character" w:styleId="ListLabel896">
    <w:name w:val="ListLabel 896"/>
    <w:qFormat/>
    <w:rPr>
      <w:rFonts w:cs="Symbol"/>
    </w:rPr>
  </w:style>
  <w:style w:type="character" w:styleId="ListLabel897">
    <w:name w:val="ListLabel 897"/>
    <w:qFormat/>
    <w:rPr>
      <w:rFonts w:cs="Courier New"/>
    </w:rPr>
  </w:style>
  <w:style w:type="character" w:styleId="ListLabel898">
    <w:name w:val="ListLabel 898"/>
    <w:qFormat/>
    <w:rPr>
      <w:rFonts w:cs="Wingdings"/>
    </w:rPr>
  </w:style>
  <w:style w:type="character" w:styleId="ListLabel899">
    <w:name w:val="ListLabel 899"/>
    <w:qFormat/>
    <w:rPr>
      <w:rFonts w:cs="Symbol"/>
    </w:rPr>
  </w:style>
  <w:style w:type="character" w:styleId="ListLabel900">
    <w:name w:val="ListLabel 900"/>
    <w:qFormat/>
    <w:rPr>
      <w:rFonts w:cs="Courier New"/>
    </w:rPr>
  </w:style>
  <w:style w:type="character" w:styleId="ListLabel901">
    <w:name w:val="ListLabel 901"/>
    <w:qFormat/>
    <w:rPr>
      <w:rFonts w:cs="Wingdings"/>
    </w:rPr>
  </w:style>
  <w:style w:type="character" w:styleId="ListLabel902">
    <w:name w:val="ListLabel 902"/>
    <w:qFormat/>
    <w:rPr>
      <w:rFonts w:ascii="Arial" w:hAnsi="Arial"/>
      <w:b/>
      <w:sz w:val="20"/>
    </w:rPr>
  </w:style>
  <w:style w:type="character" w:styleId="ListLabel903">
    <w:name w:val="ListLabel 903"/>
    <w:qFormat/>
    <w:rPr>
      <w:rFonts w:ascii="Arial" w:hAnsi="Arial"/>
      <w:b/>
      <w:color w:val="00000A"/>
      <w:sz w:val="20"/>
    </w:rPr>
  </w:style>
  <w:style w:type="character" w:styleId="ListLabel904">
    <w:name w:val="ListLabel 904"/>
    <w:qFormat/>
    <w:rPr>
      <w:rFonts w:ascii="Arial" w:hAnsi="Arial"/>
      <w:b/>
      <w:sz w:val="20"/>
    </w:rPr>
  </w:style>
  <w:style w:type="character" w:styleId="ListLabel905">
    <w:name w:val="ListLabel 905"/>
    <w:qFormat/>
    <w:rPr>
      <w:rFonts w:ascii="Arial" w:hAnsi="Arial" w:cs="Symbol"/>
      <w:sz w:val="20"/>
    </w:rPr>
  </w:style>
  <w:style w:type="character" w:styleId="ListLabel906">
    <w:name w:val="ListLabel 906"/>
    <w:qFormat/>
    <w:rPr>
      <w:rFonts w:cs="Courier New"/>
    </w:rPr>
  </w:style>
  <w:style w:type="character" w:styleId="ListLabel907">
    <w:name w:val="ListLabel 907"/>
    <w:qFormat/>
    <w:rPr>
      <w:rFonts w:cs="Wingdings"/>
    </w:rPr>
  </w:style>
  <w:style w:type="character" w:styleId="ListLabel908">
    <w:name w:val="ListLabel 908"/>
    <w:qFormat/>
    <w:rPr>
      <w:rFonts w:cs="Symbol"/>
    </w:rPr>
  </w:style>
  <w:style w:type="character" w:styleId="ListLabel909">
    <w:name w:val="ListLabel 909"/>
    <w:qFormat/>
    <w:rPr>
      <w:rFonts w:cs="Courier New"/>
    </w:rPr>
  </w:style>
  <w:style w:type="character" w:styleId="ListLabel910">
    <w:name w:val="ListLabel 910"/>
    <w:qFormat/>
    <w:rPr>
      <w:rFonts w:cs="Wingdings"/>
    </w:rPr>
  </w:style>
  <w:style w:type="character" w:styleId="ListLabel911">
    <w:name w:val="ListLabel 911"/>
    <w:qFormat/>
    <w:rPr>
      <w:rFonts w:cs="Symbol"/>
    </w:rPr>
  </w:style>
  <w:style w:type="character" w:styleId="ListLabel912">
    <w:name w:val="ListLabel 912"/>
    <w:qFormat/>
    <w:rPr>
      <w:rFonts w:cs="Courier New"/>
    </w:rPr>
  </w:style>
  <w:style w:type="character" w:styleId="ListLabel913">
    <w:name w:val="ListLabel 913"/>
    <w:qFormat/>
    <w:rPr>
      <w:rFonts w:cs="Wingdings"/>
    </w:rPr>
  </w:style>
  <w:style w:type="character" w:styleId="ListLabel914">
    <w:name w:val="ListLabel 914"/>
    <w:qFormat/>
    <w:rPr>
      <w:b/>
      <w:bCs/>
      <w:sz w:val="20"/>
    </w:rPr>
  </w:style>
  <w:style w:type="character" w:styleId="ListLabel915">
    <w:name w:val="ListLabel 915"/>
    <w:qFormat/>
    <w:rPr>
      <w:rFonts w:ascii="Arial" w:hAnsi="Arial" w:eastAsia="Times New Roman" w:cs="OpenSymbol"/>
      <w:color w:val="000000"/>
      <w:sz w:val="20"/>
      <w:szCs w:val="20"/>
      <w:highlight w:val="white"/>
    </w:rPr>
  </w:style>
  <w:style w:type="character" w:styleId="ListLabel916">
    <w:name w:val="ListLabel 916"/>
    <w:qFormat/>
    <w:rPr>
      <w:rFonts w:cs="OpenSymbol"/>
      <w:color w:val="000000"/>
      <w:sz w:val="24"/>
      <w:highlight w:val="white"/>
    </w:rPr>
  </w:style>
  <w:style w:type="character" w:styleId="ListLabel917">
    <w:name w:val="ListLabel 917"/>
    <w:qFormat/>
    <w:rPr>
      <w:rFonts w:cs="OpenSymbol"/>
      <w:color w:val="000000"/>
      <w:sz w:val="24"/>
      <w:highlight w:val="white"/>
    </w:rPr>
  </w:style>
  <w:style w:type="character" w:styleId="ListLabel918">
    <w:name w:val="ListLabel 918"/>
    <w:qFormat/>
    <w:rPr>
      <w:rFonts w:cs="OpenSymbol"/>
      <w:color w:val="000000"/>
      <w:sz w:val="24"/>
      <w:highlight w:val="white"/>
    </w:rPr>
  </w:style>
  <w:style w:type="character" w:styleId="ListLabel919">
    <w:name w:val="ListLabel 919"/>
    <w:qFormat/>
    <w:rPr>
      <w:rFonts w:cs="OpenSymbol"/>
      <w:color w:val="000000"/>
      <w:sz w:val="24"/>
      <w:highlight w:val="white"/>
    </w:rPr>
  </w:style>
  <w:style w:type="character" w:styleId="ListLabel920">
    <w:name w:val="ListLabel 920"/>
    <w:qFormat/>
    <w:rPr>
      <w:rFonts w:cs="OpenSymbol"/>
      <w:color w:val="000000"/>
      <w:sz w:val="24"/>
      <w:highlight w:val="white"/>
    </w:rPr>
  </w:style>
  <w:style w:type="character" w:styleId="ListLabel921">
    <w:name w:val="ListLabel 921"/>
    <w:qFormat/>
    <w:rPr>
      <w:rFonts w:cs="OpenSymbol"/>
      <w:color w:val="000000"/>
      <w:sz w:val="24"/>
      <w:highlight w:val="white"/>
    </w:rPr>
  </w:style>
  <w:style w:type="character" w:styleId="ListLabel922">
    <w:name w:val="ListLabel 922"/>
    <w:qFormat/>
    <w:rPr>
      <w:rFonts w:cs="OpenSymbol"/>
      <w:color w:val="000000"/>
      <w:sz w:val="24"/>
      <w:highlight w:val="white"/>
    </w:rPr>
  </w:style>
  <w:style w:type="character" w:styleId="ListLabel923">
    <w:name w:val="ListLabel 923"/>
    <w:qFormat/>
    <w:rPr>
      <w:rFonts w:cs="OpenSymbol"/>
      <w:color w:val="000000"/>
      <w:sz w:val="24"/>
      <w:highlight w:val="white"/>
    </w:rPr>
  </w:style>
  <w:style w:type="character" w:styleId="ListLabel924">
    <w:name w:val="ListLabel 924"/>
    <w:qFormat/>
    <w:rPr>
      <w:rFonts w:ascii="Arial" w:hAnsi="Arial" w:cs="OpenSymbol"/>
      <w:color w:val="000000"/>
      <w:sz w:val="20"/>
      <w:highlight w:val="white"/>
    </w:rPr>
  </w:style>
  <w:style w:type="character" w:styleId="ListLabel925">
    <w:name w:val="ListLabel 925"/>
    <w:qFormat/>
    <w:rPr>
      <w:rFonts w:cs="OpenSymbol"/>
      <w:color w:val="000000"/>
      <w:sz w:val="24"/>
      <w:highlight w:val="white"/>
    </w:rPr>
  </w:style>
  <w:style w:type="character" w:styleId="ListLabel926">
    <w:name w:val="ListLabel 926"/>
    <w:qFormat/>
    <w:rPr>
      <w:rFonts w:cs="OpenSymbol"/>
      <w:color w:val="000000"/>
      <w:sz w:val="24"/>
      <w:highlight w:val="white"/>
    </w:rPr>
  </w:style>
  <w:style w:type="character" w:styleId="ListLabel927">
    <w:name w:val="ListLabel 927"/>
    <w:qFormat/>
    <w:rPr>
      <w:rFonts w:cs="OpenSymbol"/>
      <w:color w:val="000000"/>
      <w:sz w:val="24"/>
      <w:highlight w:val="white"/>
    </w:rPr>
  </w:style>
  <w:style w:type="character" w:styleId="ListLabel928">
    <w:name w:val="ListLabel 928"/>
    <w:qFormat/>
    <w:rPr>
      <w:rFonts w:cs="OpenSymbol"/>
      <w:color w:val="000000"/>
      <w:sz w:val="24"/>
      <w:highlight w:val="white"/>
    </w:rPr>
  </w:style>
  <w:style w:type="character" w:styleId="ListLabel929">
    <w:name w:val="ListLabel 929"/>
    <w:qFormat/>
    <w:rPr>
      <w:rFonts w:cs="OpenSymbol"/>
      <w:color w:val="000000"/>
      <w:sz w:val="24"/>
      <w:highlight w:val="white"/>
    </w:rPr>
  </w:style>
  <w:style w:type="character" w:styleId="ListLabel930">
    <w:name w:val="ListLabel 930"/>
    <w:qFormat/>
    <w:rPr>
      <w:rFonts w:cs="OpenSymbol"/>
      <w:color w:val="000000"/>
      <w:sz w:val="24"/>
      <w:highlight w:val="white"/>
    </w:rPr>
  </w:style>
  <w:style w:type="character" w:styleId="ListLabel931">
    <w:name w:val="ListLabel 931"/>
    <w:qFormat/>
    <w:rPr>
      <w:rFonts w:cs="OpenSymbol"/>
      <w:color w:val="000000"/>
      <w:sz w:val="24"/>
      <w:highlight w:val="white"/>
    </w:rPr>
  </w:style>
  <w:style w:type="character" w:styleId="ListLabel932">
    <w:name w:val="ListLabel 932"/>
    <w:qFormat/>
    <w:rPr>
      <w:rFonts w:cs="OpenSymbol"/>
      <w:color w:val="000000"/>
      <w:sz w:val="24"/>
      <w:highlight w:val="white"/>
    </w:rPr>
  </w:style>
  <w:style w:type="character" w:styleId="ListLabel933">
    <w:name w:val="ListLabel 933"/>
    <w:qFormat/>
    <w:rPr>
      <w:rFonts w:cs="Mangal"/>
      <w:b/>
      <w:color w:val="000000"/>
      <w:sz w:val="20"/>
      <w:szCs w:val="21"/>
      <w:lang w:eastAsia="pl-PL"/>
    </w:rPr>
  </w:style>
  <w:style w:type="character" w:styleId="ListLabel934">
    <w:name w:val="ListLabel 934"/>
    <w:qFormat/>
    <w:rPr>
      <w:rFonts w:ascii="Arial" w:hAnsi="Arial" w:cs="Courier New"/>
      <w:b w:val="false"/>
      <w:bCs w:val="false"/>
      <w:sz w:val="20"/>
    </w:rPr>
  </w:style>
  <w:style w:type="character" w:styleId="ListLabel935">
    <w:name w:val="ListLabel 935"/>
    <w:qFormat/>
    <w:rPr>
      <w:rFonts w:cs="Wingdings"/>
    </w:rPr>
  </w:style>
  <w:style w:type="character" w:styleId="ListLabel936">
    <w:name w:val="ListLabel 936"/>
    <w:qFormat/>
    <w:rPr>
      <w:rFonts w:cs="Symbol"/>
    </w:rPr>
  </w:style>
  <w:style w:type="character" w:styleId="ListLabel937">
    <w:name w:val="ListLabel 937"/>
    <w:qFormat/>
    <w:rPr>
      <w:rFonts w:cs="Courier New"/>
    </w:rPr>
  </w:style>
  <w:style w:type="character" w:styleId="ListLabel938">
    <w:name w:val="ListLabel 938"/>
    <w:qFormat/>
    <w:rPr>
      <w:rFonts w:cs="Wingdings"/>
    </w:rPr>
  </w:style>
  <w:style w:type="character" w:styleId="ListLabel939">
    <w:name w:val="ListLabel 939"/>
    <w:qFormat/>
    <w:rPr>
      <w:rFonts w:cs="Symbol"/>
    </w:rPr>
  </w:style>
  <w:style w:type="character" w:styleId="ListLabel940">
    <w:name w:val="ListLabel 940"/>
    <w:qFormat/>
    <w:rPr>
      <w:rFonts w:cs="Courier New"/>
    </w:rPr>
  </w:style>
  <w:style w:type="character" w:styleId="ListLabel941">
    <w:name w:val="ListLabel 941"/>
    <w:qFormat/>
    <w:rPr>
      <w:rFonts w:cs="Wingdings"/>
    </w:rPr>
  </w:style>
  <w:style w:type="character" w:styleId="ListLabel942">
    <w:name w:val="ListLabel 942"/>
    <w:qFormat/>
    <w:rPr>
      <w:rFonts w:ascii="Arial" w:hAnsi="Arial"/>
      <w:b/>
      <w:sz w:val="20"/>
    </w:rPr>
  </w:style>
  <w:style w:type="character" w:styleId="ListLabel943">
    <w:name w:val="ListLabel 943"/>
    <w:qFormat/>
    <w:rPr>
      <w:rFonts w:ascii="Arial" w:hAnsi="Arial"/>
      <w:b/>
      <w:color w:val="00000A"/>
      <w:sz w:val="20"/>
    </w:rPr>
  </w:style>
  <w:style w:type="character" w:styleId="ListLabel944">
    <w:name w:val="ListLabel 944"/>
    <w:qFormat/>
    <w:rPr>
      <w:rFonts w:ascii="Arial" w:hAnsi="Arial"/>
      <w:b/>
      <w:sz w:val="20"/>
    </w:rPr>
  </w:style>
  <w:style w:type="character" w:styleId="ListLabel945">
    <w:name w:val="ListLabel 945"/>
    <w:qFormat/>
    <w:rPr>
      <w:rFonts w:ascii="Arial" w:hAnsi="Arial" w:cs="Symbol"/>
      <w:sz w:val="20"/>
    </w:rPr>
  </w:style>
  <w:style w:type="character" w:styleId="ListLabel946">
    <w:name w:val="ListLabel 946"/>
    <w:qFormat/>
    <w:rPr>
      <w:rFonts w:cs="Courier New"/>
    </w:rPr>
  </w:style>
  <w:style w:type="character" w:styleId="ListLabel947">
    <w:name w:val="ListLabel 947"/>
    <w:qFormat/>
    <w:rPr>
      <w:rFonts w:cs="Wingdings"/>
    </w:rPr>
  </w:style>
  <w:style w:type="character" w:styleId="ListLabel948">
    <w:name w:val="ListLabel 948"/>
    <w:qFormat/>
    <w:rPr>
      <w:rFonts w:cs="Symbol"/>
    </w:rPr>
  </w:style>
  <w:style w:type="character" w:styleId="ListLabel949">
    <w:name w:val="ListLabel 949"/>
    <w:qFormat/>
    <w:rPr>
      <w:rFonts w:cs="Courier New"/>
    </w:rPr>
  </w:style>
  <w:style w:type="character" w:styleId="ListLabel950">
    <w:name w:val="ListLabel 950"/>
    <w:qFormat/>
    <w:rPr>
      <w:rFonts w:cs="Wingdings"/>
    </w:rPr>
  </w:style>
  <w:style w:type="character" w:styleId="ListLabel951">
    <w:name w:val="ListLabel 951"/>
    <w:qFormat/>
    <w:rPr>
      <w:rFonts w:cs="Symbol"/>
    </w:rPr>
  </w:style>
  <w:style w:type="character" w:styleId="ListLabel952">
    <w:name w:val="ListLabel 952"/>
    <w:qFormat/>
    <w:rPr>
      <w:rFonts w:cs="Courier New"/>
    </w:rPr>
  </w:style>
  <w:style w:type="character" w:styleId="ListLabel953">
    <w:name w:val="ListLabel 953"/>
    <w:qFormat/>
    <w:rPr>
      <w:rFonts w:cs="Wingdings"/>
    </w:rPr>
  </w:style>
  <w:style w:type="character" w:styleId="ListLabel954">
    <w:name w:val="ListLabel 954"/>
    <w:qFormat/>
    <w:rPr>
      <w:b/>
      <w:bCs/>
      <w:sz w:val="20"/>
    </w:rPr>
  </w:style>
  <w:style w:type="character" w:styleId="ListLabel955">
    <w:name w:val="ListLabel 955"/>
    <w:qFormat/>
    <w:rPr>
      <w:rFonts w:ascii="Arial" w:hAnsi="Arial" w:eastAsia="Times New Roman" w:cs="OpenSymbol"/>
      <w:color w:val="000000"/>
      <w:sz w:val="20"/>
      <w:szCs w:val="20"/>
      <w:highlight w:val="white"/>
    </w:rPr>
  </w:style>
  <w:style w:type="character" w:styleId="ListLabel956">
    <w:name w:val="ListLabel 956"/>
    <w:qFormat/>
    <w:rPr>
      <w:rFonts w:cs="OpenSymbol"/>
      <w:color w:val="000000"/>
      <w:sz w:val="24"/>
      <w:highlight w:val="white"/>
    </w:rPr>
  </w:style>
  <w:style w:type="character" w:styleId="ListLabel957">
    <w:name w:val="ListLabel 957"/>
    <w:qFormat/>
    <w:rPr>
      <w:rFonts w:cs="OpenSymbol"/>
      <w:color w:val="000000"/>
      <w:sz w:val="24"/>
      <w:highlight w:val="white"/>
    </w:rPr>
  </w:style>
  <w:style w:type="character" w:styleId="ListLabel958">
    <w:name w:val="ListLabel 958"/>
    <w:qFormat/>
    <w:rPr>
      <w:rFonts w:cs="OpenSymbol"/>
      <w:color w:val="000000"/>
      <w:sz w:val="24"/>
      <w:highlight w:val="white"/>
    </w:rPr>
  </w:style>
  <w:style w:type="character" w:styleId="ListLabel959">
    <w:name w:val="ListLabel 959"/>
    <w:qFormat/>
    <w:rPr>
      <w:rFonts w:cs="OpenSymbol"/>
      <w:color w:val="000000"/>
      <w:sz w:val="24"/>
      <w:highlight w:val="white"/>
    </w:rPr>
  </w:style>
  <w:style w:type="character" w:styleId="ListLabel960">
    <w:name w:val="ListLabel 960"/>
    <w:qFormat/>
    <w:rPr>
      <w:rFonts w:cs="OpenSymbol"/>
      <w:color w:val="000000"/>
      <w:sz w:val="24"/>
      <w:highlight w:val="white"/>
    </w:rPr>
  </w:style>
  <w:style w:type="character" w:styleId="ListLabel961">
    <w:name w:val="ListLabel 961"/>
    <w:qFormat/>
    <w:rPr>
      <w:rFonts w:cs="OpenSymbol"/>
      <w:color w:val="000000"/>
      <w:sz w:val="24"/>
      <w:highlight w:val="white"/>
    </w:rPr>
  </w:style>
  <w:style w:type="character" w:styleId="ListLabel962">
    <w:name w:val="ListLabel 962"/>
    <w:qFormat/>
    <w:rPr>
      <w:rFonts w:cs="OpenSymbol"/>
      <w:color w:val="000000"/>
      <w:sz w:val="24"/>
      <w:highlight w:val="white"/>
    </w:rPr>
  </w:style>
  <w:style w:type="character" w:styleId="ListLabel963">
    <w:name w:val="ListLabel 963"/>
    <w:qFormat/>
    <w:rPr>
      <w:rFonts w:cs="OpenSymbol"/>
      <w:color w:val="000000"/>
      <w:sz w:val="24"/>
      <w:highlight w:val="white"/>
    </w:rPr>
  </w:style>
  <w:style w:type="character" w:styleId="ListLabel964">
    <w:name w:val="ListLabel 964"/>
    <w:qFormat/>
    <w:rPr>
      <w:rFonts w:ascii="Arial" w:hAnsi="Arial" w:cs="OpenSymbol"/>
      <w:color w:val="000000"/>
      <w:sz w:val="20"/>
      <w:highlight w:val="white"/>
    </w:rPr>
  </w:style>
  <w:style w:type="character" w:styleId="ListLabel965">
    <w:name w:val="ListLabel 965"/>
    <w:qFormat/>
    <w:rPr>
      <w:rFonts w:cs="OpenSymbol"/>
      <w:color w:val="000000"/>
      <w:sz w:val="24"/>
      <w:highlight w:val="white"/>
    </w:rPr>
  </w:style>
  <w:style w:type="character" w:styleId="ListLabel966">
    <w:name w:val="ListLabel 966"/>
    <w:qFormat/>
    <w:rPr>
      <w:rFonts w:cs="OpenSymbol"/>
      <w:color w:val="000000"/>
      <w:sz w:val="24"/>
      <w:highlight w:val="white"/>
    </w:rPr>
  </w:style>
  <w:style w:type="character" w:styleId="ListLabel967">
    <w:name w:val="ListLabel 967"/>
    <w:qFormat/>
    <w:rPr>
      <w:rFonts w:cs="OpenSymbol"/>
      <w:color w:val="000000"/>
      <w:sz w:val="24"/>
      <w:highlight w:val="white"/>
    </w:rPr>
  </w:style>
  <w:style w:type="character" w:styleId="ListLabel968">
    <w:name w:val="ListLabel 968"/>
    <w:qFormat/>
    <w:rPr>
      <w:rFonts w:cs="OpenSymbol"/>
      <w:color w:val="000000"/>
      <w:sz w:val="24"/>
      <w:highlight w:val="white"/>
    </w:rPr>
  </w:style>
  <w:style w:type="character" w:styleId="ListLabel969">
    <w:name w:val="ListLabel 969"/>
    <w:qFormat/>
    <w:rPr>
      <w:rFonts w:cs="OpenSymbol"/>
      <w:color w:val="000000"/>
      <w:sz w:val="24"/>
      <w:highlight w:val="white"/>
    </w:rPr>
  </w:style>
  <w:style w:type="character" w:styleId="ListLabel970">
    <w:name w:val="ListLabel 970"/>
    <w:qFormat/>
    <w:rPr>
      <w:rFonts w:cs="OpenSymbol"/>
      <w:color w:val="000000"/>
      <w:sz w:val="24"/>
      <w:highlight w:val="white"/>
    </w:rPr>
  </w:style>
  <w:style w:type="character" w:styleId="ListLabel971">
    <w:name w:val="ListLabel 971"/>
    <w:qFormat/>
    <w:rPr>
      <w:rFonts w:cs="OpenSymbol"/>
      <w:color w:val="000000"/>
      <w:sz w:val="24"/>
      <w:highlight w:val="white"/>
    </w:rPr>
  </w:style>
  <w:style w:type="character" w:styleId="ListLabel972">
    <w:name w:val="ListLabel 972"/>
    <w:qFormat/>
    <w:rPr>
      <w:rFonts w:cs="OpenSymbol"/>
      <w:color w:val="000000"/>
      <w:sz w:val="24"/>
      <w:highlight w:val="white"/>
    </w:rPr>
  </w:style>
  <w:style w:type="character" w:styleId="ListLabel973">
    <w:name w:val="ListLabel 973"/>
    <w:qFormat/>
    <w:rPr>
      <w:rFonts w:cs="Mangal"/>
      <w:b/>
      <w:color w:val="000000"/>
      <w:sz w:val="20"/>
      <w:szCs w:val="21"/>
      <w:lang w:eastAsia="pl-PL"/>
    </w:rPr>
  </w:style>
  <w:style w:type="character" w:styleId="ListLabel974">
    <w:name w:val="ListLabel 974"/>
    <w:qFormat/>
    <w:rPr>
      <w:rFonts w:ascii="Arial" w:hAnsi="Arial" w:cs="Courier New"/>
      <w:b w:val="false"/>
      <w:bCs w:val="false"/>
      <w:sz w:val="20"/>
    </w:rPr>
  </w:style>
  <w:style w:type="character" w:styleId="ListLabel975">
    <w:name w:val="ListLabel 975"/>
    <w:qFormat/>
    <w:rPr>
      <w:rFonts w:cs="Wingdings"/>
    </w:rPr>
  </w:style>
  <w:style w:type="character" w:styleId="ListLabel976">
    <w:name w:val="ListLabel 976"/>
    <w:qFormat/>
    <w:rPr>
      <w:rFonts w:cs="Symbol"/>
    </w:rPr>
  </w:style>
  <w:style w:type="character" w:styleId="ListLabel977">
    <w:name w:val="ListLabel 977"/>
    <w:qFormat/>
    <w:rPr>
      <w:rFonts w:cs="Courier New"/>
    </w:rPr>
  </w:style>
  <w:style w:type="character" w:styleId="ListLabel978">
    <w:name w:val="ListLabel 978"/>
    <w:qFormat/>
    <w:rPr>
      <w:rFonts w:cs="Wingdings"/>
    </w:rPr>
  </w:style>
  <w:style w:type="character" w:styleId="ListLabel979">
    <w:name w:val="ListLabel 979"/>
    <w:qFormat/>
    <w:rPr>
      <w:rFonts w:cs="Symbol"/>
    </w:rPr>
  </w:style>
  <w:style w:type="character" w:styleId="ListLabel980">
    <w:name w:val="ListLabel 980"/>
    <w:qFormat/>
    <w:rPr>
      <w:rFonts w:cs="Courier New"/>
    </w:rPr>
  </w:style>
  <w:style w:type="character" w:styleId="ListLabel981">
    <w:name w:val="ListLabel 981"/>
    <w:qFormat/>
    <w:rPr>
      <w:rFonts w:cs="Wingdings"/>
    </w:rPr>
  </w:style>
  <w:style w:type="character" w:styleId="ListLabel982">
    <w:name w:val="ListLabel 982"/>
    <w:qFormat/>
    <w:rPr>
      <w:rFonts w:ascii="Arial" w:hAnsi="Arial"/>
      <w:b/>
      <w:sz w:val="20"/>
    </w:rPr>
  </w:style>
  <w:style w:type="character" w:styleId="ListLabel983">
    <w:name w:val="ListLabel 983"/>
    <w:qFormat/>
    <w:rPr>
      <w:rFonts w:ascii="Arial" w:hAnsi="Arial"/>
      <w:b/>
      <w:color w:val="00000A"/>
      <w:sz w:val="20"/>
    </w:rPr>
  </w:style>
  <w:style w:type="character" w:styleId="ListLabel984">
    <w:name w:val="ListLabel 984"/>
    <w:qFormat/>
    <w:rPr>
      <w:rFonts w:ascii="Arial" w:hAnsi="Arial"/>
      <w:b/>
      <w:sz w:val="20"/>
    </w:rPr>
  </w:style>
  <w:style w:type="character" w:styleId="ListLabel985">
    <w:name w:val="ListLabel 985"/>
    <w:qFormat/>
    <w:rPr>
      <w:rFonts w:ascii="Arial" w:hAnsi="Arial" w:cs="Symbol"/>
      <w:sz w:val="20"/>
    </w:rPr>
  </w:style>
  <w:style w:type="character" w:styleId="ListLabel986">
    <w:name w:val="ListLabel 986"/>
    <w:qFormat/>
    <w:rPr>
      <w:rFonts w:cs="Courier New"/>
    </w:rPr>
  </w:style>
  <w:style w:type="character" w:styleId="ListLabel987">
    <w:name w:val="ListLabel 987"/>
    <w:qFormat/>
    <w:rPr>
      <w:rFonts w:cs="Wingdings"/>
    </w:rPr>
  </w:style>
  <w:style w:type="character" w:styleId="ListLabel988">
    <w:name w:val="ListLabel 988"/>
    <w:qFormat/>
    <w:rPr>
      <w:rFonts w:cs="Symbol"/>
    </w:rPr>
  </w:style>
  <w:style w:type="character" w:styleId="ListLabel989">
    <w:name w:val="ListLabel 989"/>
    <w:qFormat/>
    <w:rPr>
      <w:rFonts w:cs="Courier New"/>
    </w:rPr>
  </w:style>
  <w:style w:type="character" w:styleId="ListLabel990">
    <w:name w:val="ListLabel 990"/>
    <w:qFormat/>
    <w:rPr>
      <w:rFonts w:cs="Wingdings"/>
    </w:rPr>
  </w:style>
  <w:style w:type="character" w:styleId="ListLabel991">
    <w:name w:val="ListLabel 991"/>
    <w:qFormat/>
    <w:rPr>
      <w:rFonts w:cs="Symbol"/>
    </w:rPr>
  </w:style>
  <w:style w:type="character" w:styleId="ListLabel992">
    <w:name w:val="ListLabel 992"/>
    <w:qFormat/>
    <w:rPr>
      <w:rFonts w:cs="Courier New"/>
    </w:rPr>
  </w:style>
  <w:style w:type="character" w:styleId="ListLabel993">
    <w:name w:val="ListLabel 993"/>
    <w:qFormat/>
    <w:rPr>
      <w:rFonts w:cs="Wingdings"/>
    </w:rPr>
  </w:style>
  <w:style w:type="character" w:styleId="ListLabel994">
    <w:name w:val="ListLabel 994"/>
    <w:qFormat/>
    <w:rPr>
      <w:b/>
      <w:bCs/>
      <w:sz w:val="20"/>
    </w:rPr>
  </w:style>
  <w:style w:type="character" w:styleId="ListLabel995">
    <w:name w:val="ListLabel 995"/>
    <w:qFormat/>
    <w:rPr>
      <w:rFonts w:ascii="Arial" w:hAnsi="Arial" w:eastAsia="Times New Roman" w:cs="OpenSymbol"/>
      <w:color w:val="000000"/>
      <w:sz w:val="20"/>
      <w:szCs w:val="20"/>
      <w:highlight w:val="white"/>
    </w:rPr>
  </w:style>
  <w:style w:type="character" w:styleId="ListLabel996">
    <w:name w:val="ListLabel 996"/>
    <w:qFormat/>
    <w:rPr>
      <w:rFonts w:cs="OpenSymbol"/>
      <w:color w:val="000000"/>
      <w:sz w:val="24"/>
      <w:highlight w:val="white"/>
    </w:rPr>
  </w:style>
  <w:style w:type="character" w:styleId="ListLabel997">
    <w:name w:val="ListLabel 997"/>
    <w:qFormat/>
    <w:rPr>
      <w:rFonts w:cs="OpenSymbol"/>
      <w:color w:val="000000"/>
      <w:sz w:val="24"/>
      <w:highlight w:val="white"/>
    </w:rPr>
  </w:style>
  <w:style w:type="character" w:styleId="ListLabel998">
    <w:name w:val="ListLabel 998"/>
    <w:qFormat/>
    <w:rPr>
      <w:rFonts w:cs="OpenSymbol"/>
      <w:color w:val="000000"/>
      <w:sz w:val="24"/>
      <w:highlight w:val="white"/>
    </w:rPr>
  </w:style>
  <w:style w:type="character" w:styleId="ListLabel999">
    <w:name w:val="ListLabel 999"/>
    <w:qFormat/>
    <w:rPr>
      <w:rFonts w:cs="OpenSymbol"/>
      <w:color w:val="000000"/>
      <w:sz w:val="24"/>
      <w:highlight w:val="white"/>
    </w:rPr>
  </w:style>
  <w:style w:type="character" w:styleId="ListLabel1000">
    <w:name w:val="ListLabel 1000"/>
    <w:qFormat/>
    <w:rPr>
      <w:rFonts w:cs="OpenSymbol"/>
      <w:color w:val="000000"/>
      <w:sz w:val="24"/>
      <w:highlight w:val="white"/>
    </w:rPr>
  </w:style>
  <w:style w:type="character" w:styleId="ListLabel1001">
    <w:name w:val="ListLabel 1001"/>
    <w:qFormat/>
    <w:rPr>
      <w:rFonts w:cs="OpenSymbol"/>
      <w:color w:val="000000"/>
      <w:sz w:val="24"/>
      <w:highlight w:val="white"/>
    </w:rPr>
  </w:style>
  <w:style w:type="character" w:styleId="ListLabel1002">
    <w:name w:val="ListLabel 1002"/>
    <w:qFormat/>
    <w:rPr>
      <w:rFonts w:cs="OpenSymbol"/>
      <w:color w:val="000000"/>
      <w:sz w:val="24"/>
      <w:highlight w:val="white"/>
    </w:rPr>
  </w:style>
  <w:style w:type="character" w:styleId="ListLabel1003">
    <w:name w:val="ListLabel 1003"/>
    <w:qFormat/>
    <w:rPr>
      <w:rFonts w:cs="OpenSymbol"/>
      <w:color w:val="000000"/>
      <w:sz w:val="24"/>
      <w:highlight w:val="white"/>
    </w:rPr>
  </w:style>
  <w:style w:type="character" w:styleId="ListLabel1004">
    <w:name w:val="ListLabel 1004"/>
    <w:qFormat/>
    <w:rPr>
      <w:rFonts w:ascii="Arial" w:hAnsi="Arial" w:cs="OpenSymbol"/>
      <w:color w:val="000000"/>
      <w:sz w:val="20"/>
      <w:highlight w:val="white"/>
    </w:rPr>
  </w:style>
  <w:style w:type="character" w:styleId="ListLabel1005">
    <w:name w:val="ListLabel 1005"/>
    <w:qFormat/>
    <w:rPr>
      <w:rFonts w:cs="OpenSymbol"/>
      <w:color w:val="000000"/>
      <w:sz w:val="24"/>
      <w:highlight w:val="white"/>
    </w:rPr>
  </w:style>
  <w:style w:type="character" w:styleId="ListLabel1006">
    <w:name w:val="ListLabel 1006"/>
    <w:qFormat/>
    <w:rPr>
      <w:rFonts w:cs="OpenSymbol"/>
      <w:color w:val="000000"/>
      <w:sz w:val="24"/>
      <w:highlight w:val="white"/>
    </w:rPr>
  </w:style>
  <w:style w:type="character" w:styleId="ListLabel1007">
    <w:name w:val="ListLabel 1007"/>
    <w:qFormat/>
    <w:rPr>
      <w:rFonts w:cs="OpenSymbol"/>
      <w:color w:val="000000"/>
      <w:sz w:val="24"/>
      <w:highlight w:val="white"/>
    </w:rPr>
  </w:style>
  <w:style w:type="character" w:styleId="ListLabel1008">
    <w:name w:val="ListLabel 1008"/>
    <w:qFormat/>
    <w:rPr>
      <w:rFonts w:cs="OpenSymbol"/>
      <w:color w:val="000000"/>
      <w:sz w:val="24"/>
      <w:highlight w:val="white"/>
    </w:rPr>
  </w:style>
  <w:style w:type="character" w:styleId="ListLabel1009">
    <w:name w:val="ListLabel 1009"/>
    <w:qFormat/>
    <w:rPr>
      <w:rFonts w:cs="OpenSymbol"/>
      <w:color w:val="000000"/>
      <w:sz w:val="24"/>
      <w:highlight w:val="white"/>
    </w:rPr>
  </w:style>
  <w:style w:type="character" w:styleId="ListLabel1010">
    <w:name w:val="ListLabel 1010"/>
    <w:qFormat/>
    <w:rPr>
      <w:rFonts w:cs="OpenSymbol"/>
      <w:color w:val="000000"/>
      <w:sz w:val="24"/>
      <w:highlight w:val="white"/>
    </w:rPr>
  </w:style>
  <w:style w:type="character" w:styleId="ListLabel1011">
    <w:name w:val="ListLabel 1011"/>
    <w:qFormat/>
    <w:rPr>
      <w:rFonts w:cs="OpenSymbol"/>
      <w:color w:val="000000"/>
      <w:sz w:val="24"/>
      <w:highlight w:val="white"/>
    </w:rPr>
  </w:style>
  <w:style w:type="character" w:styleId="ListLabel1012">
    <w:name w:val="ListLabel 1012"/>
    <w:qFormat/>
    <w:rPr>
      <w:rFonts w:cs="OpenSymbol"/>
      <w:color w:val="000000"/>
      <w:sz w:val="24"/>
      <w:highlight w:val="white"/>
    </w:rPr>
  </w:style>
  <w:style w:type="character" w:styleId="ListLabel1013">
    <w:name w:val="ListLabel 1013"/>
    <w:qFormat/>
    <w:rPr>
      <w:rFonts w:cs="Mangal"/>
      <w:b/>
      <w:color w:val="000000"/>
      <w:sz w:val="20"/>
      <w:szCs w:val="21"/>
      <w:lang w:eastAsia="pl-PL"/>
    </w:rPr>
  </w:style>
  <w:style w:type="character" w:styleId="ListLabel1014">
    <w:name w:val="ListLabel 1014"/>
    <w:qFormat/>
    <w:rPr>
      <w:rFonts w:ascii="Arial" w:hAnsi="Arial" w:cs="Courier New"/>
      <w:b w:val="false"/>
      <w:bCs w:val="false"/>
      <w:sz w:val="20"/>
    </w:rPr>
  </w:style>
  <w:style w:type="character" w:styleId="ListLabel1015">
    <w:name w:val="ListLabel 1015"/>
    <w:qFormat/>
    <w:rPr>
      <w:rFonts w:cs="Wingdings"/>
    </w:rPr>
  </w:style>
  <w:style w:type="character" w:styleId="ListLabel1016">
    <w:name w:val="ListLabel 1016"/>
    <w:qFormat/>
    <w:rPr>
      <w:rFonts w:cs="Symbol"/>
    </w:rPr>
  </w:style>
  <w:style w:type="character" w:styleId="ListLabel1017">
    <w:name w:val="ListLabel 1017"/>
    <w:qFormat/>
    <w:rPr>
      <w:rFonts w:cs="Courier New"/>
    </w:rPr>
  </w:style>
  <w:style w:type="character" w:styleId="ListLabel1018">
    <w:name w:val="ListLabel 1018"/>
    <w:qFormat/>
    <w:rPr>
      <w:rFonts w:cs="Wingdings"/>
    </w:rPr>
  </w:style>
  <w:style w:type="character" w:styleId="ListLabel1019">
    <w:name w:val="ListLabel 1019"/>
    <w:qFormat/>
    <w:rPr>
      <w:rFonts w:cs="Symbol"/>
    </w:rPr>
  </w:style>
  <w:style w:type="character" w:styleId="ListLabel1020">
    <w:name w:val="ListLabel 1020"/>
    <w:qFormat/>
    <w:rPr>
      <w:rFonts w:cs="Courier New"/>
    </w:rPr>
  </w:style>
  <w:style w:type="character" w:styleId="ListLabel1021">
    <w:name w:val="ListLabel 1021"/>
    <w:qFormat/>
    <w:rPr>
      <w:rFonts w:cs="Wingdings"/>
    </w:rPr>
  </w:style>
  <w:style w:type="character" w:styleId="ListLabel1022">
    <w:name w:val="ListLabel 1022"/>
    <w:qFormat/>
    <w:rPr>
      <w:rFonts w:ascii="Arial" w:hAnsi="Arial"/>
      <w:b/>
      <w:sz w:val="20"/>
    </w:rPr>
  </w:style>
  <w:style w:type="character" w:styleId="ListLabel1023">
    <w:name w:val="ListLabel 1023"/>
    <w:qFormat/>
    <w:rPr>
      <w:rFonts w:ascii="Arial" w:hAnsi="Arial"/>
      <w:b/>
      <w:color w:val="00000A"/>
      <w:sz w:val="20"/>
    </w:rPr>
  </w:style>
  <w:style w:type="character" w:styleId="ListLabel1024">
    <w:name w:val="ListLabel 1024"/>
    <w:qFormat/>
    <w:rPr>
      <w:rFonts w:ascii="Arial" w:hAnsi="Arial"/>
      <w:b/>
      <w:sz w:val="20"/>
    </w:rPr>
  </w:style>
  <w:style w:type="character" w:styleId="ListLabel1025">
    <w:name w:val="ListLabel 1025"/>
    <w:qFormat/>
    <w:rPr>
      <w:rFonts w:ascii="Arial" w:hAnsi="Arial" w:cs="Symbol"/>
      <w:sz w:val="20"/>
    </w:rPr>
  </w:style>
  <w:style w:type="character" w:styleId="ListLabel1026">
    <w:name w:val="ListLabel 1026"/>
    <w:qFormat/>
    <w:rPr>
      <w:rFonts w:cs="Courier New"/>
    </w:rPr>
  </w:style>
  <w:style w:type="character" w:styleId="ListLabel1027">
    <w:name w:val="ListLabel 1027"/>
    <w:qFormat/>
    <w:rPr>
      <w:rFonts w:cs="Wingdings"/>
    </w:rPr>
  </w:style>
  <w:style w:type="character" w:styleId="ListLabel1028">
    <w:name w:val="ListLabel 1028"/>
    <w:qFormat/>
    <w:rPr>
      <w:rFonts w:cs="Symbol"/>
    </w:rPr>
  </w:style>
  <w:style w:type="character" w:styleId="ListLabel1029">
    <w:name w:val="ListLabel 1029"/>
    <w:qFormat/>
    <w:rPr>
      <w:rFonts w:cs="Courier New"/>
    </w:rPr>
  </w:style>
  <w:style w:type="character" w:styleId="ListLabel1030">
    <w:name w:val="ListLabel 1030"/>
    <w:qFormat/>
    <w:rPr>
      <w:rFonts w:cs="Wingdings"/>
    </w:rPr>
  </w:style>
  <w:style w:type="character" w:styleId="ListLabel1031">
    <w:name w:val="ListLabel 1031"/>
    <w:qFormat/>
    <w:rPr>
      <w:rFonts w:cs="Symbol"/>
    </w:rPr>
  </w:style>
  <w:style w:type="character" w:styleId="ListLabel1032">
    <w:name w:val="ListLabel 1032"/>
    <w:qFormat/>
    <w:rPr>
      <w:rFonts w:cs="Courier New"/>
    </w:rPr>
  </w:style>
  <w:style w:type="character" w:styleId="ListLabel1033">
    <w:name w:val="ListLabel 1033"/>
    <w:qFormat/>
    <w:rPr>
      <w:rFonts w:cs="Wingdings"/>
    </w:rPr>
  </w:style>
  <w:style w:type="character" w:styleId="ListLabel1034">
    <w:name w:val="ListLabel 1034"/>
    <w:qFormat/>
    <w:rPr>
      <w:b/>
      <w:bCs/>
      <w:sz w:val="20"/>
    </w:rPr>
  </w:style>
  <w:style w:type="character" w:styleId="ListLabel1035">
    <w:name w:val="ListLabel 1035"/>
    <w:qFormat/>
    <w:rPr>
      <w:rFonts w:ascii="Arial" w:hAnsi="Arial" w:eastAsia="Times New Roman" w:cs="OpenSymbol"/>
      <w:color w:val="000000"/>
      <w:sz w:val="20"/>
      <w:szCs w:val="20"/>
      <w:highlight w:val="white"/>
    </w:rPr>
  </w:style>
  <w:style w:type="character" w:styleId="ListLabel1036">
    <w:name w:val="ListLabel 1036"/>
    <w:qFormat/>
    <w:rPr>
      <w:rFonts w:cs="OpenSymbol"/>
      <w:color w:val="000000"/>
      <w:sz w:val="24"/>
      <w:highlight w:val="white"/>
    </w:rPr>
  </w:style>
  <w:style w:type="character" w:styleId="ListLabel1037">
    <w:name w:val="ListLabel 1037"/>
    <w:qFormat/>
    <w:rPr>
      <w:rFonts w:cs="OpenSymbol"/>
      <w:color w:val="000000"/>
      <w:sz w:val="24"/>
      <w:highlight w:val="white"/>
    </w:rPr>
  </w:style>
  <w:style w:type="character" w:styleId="ListLabel1038">
    <w:name w:val="ListLabel 1038"/>
    <w:qFormat/>
    <w:rPr>
      <w:rFonts w:cs="OpenSymbol"/>
      <w:color w:val="000000"/>
      <w:sz w:val="24"/>
      <w:highlight w:val="white"/>
    </w:rPr>
  </w:style>
  <w:style w:type="character" w:styleId="ListLabel1039">
    <w:name w:val="ListLabel 1039"/>
    <w:qFormat/>
    <w:rPr>
      <w:rFonts w:cs="OpenSymbol"/>
      <w:color w:val="000000"/>
      <w:sz w:val="24"/>
      <w:highlight w:val="white"/>
    </w:rPr>
  </w:style>
  <w:style w:type="character" w:styleId="ListLabel1040">
    <w:name w:val="ListLabel 1040"/>
    <w:qFormat/>
    <w:rPr>
      <w:rFonts w:cs="OpenSymbol"/>
      <w:color w:val="000000"/>
      <w:sz w:val="24"/>
      <w:highlight w:val="white"/>
    </w:rPr>
  </w:style>
  <w:style w:type="character" w:styleId="ListLabel1041">
    <w:name w:val="ListLabel 1041"/>
    <w:qFormat/>
    <w:rPr>
      <w:rFonts w:cs="OpenSymbol"/>
      <w:color w:val="000000"/>
      <w:sz w:val="24"/>
      <w:highlight w:val="white"/>
    </w:rPr>
  </w:style>
  <w:style w:type="character" w:styleId="ListLabel1042">
    <w:name w:val="ListLabel 1042"/>
    <w:qFormat/>
    <w:rPr>
      <w:rFonts w:cs="OpenSymbol"/>
      <w:color w:val="000000"/>
      <w:sz w:val="24"/>
      <w:highlight w:val="white"/>
    </w:rPr>
  </w:style>
  <w:style w:type="character" w:styleId="ListLabel1043">
    <w:name w:val="ListLabel 1043"/>
    <w:qFormat/>
    <w:rPr>
      <w:rFonts w:cs="OpenSymbol"/>
      <w:color w:val="000000"/>
      <w:sz w:val="24"/>
      <w:highlight w:val="white"/>
    </w:rPr>
  </w:style>
  <w:style w:type="character" w:styleId="ListLabel1044">
    <w:name w:val="ListLabel 1044"/>
    <w:qFormat/>
    <w:rPr>
      <w:rFonts w:ascii="Arial" w:hAnsi="Arial" w:cs="OpenSymbol"/>
      <w:color w:val="000000"/>
      <w:sz w:val="20"/>
      <w:highlight w:val="white"/>
    </w:rPr>
  </w:style>
  <w:style w:type="character" w:styleId="ListLabel1045">
    <w:name w:val="ListLabel 1045"/>
    <w:qFormat/>
    <w:rPr>
      <w:rFonts w:cs="OpenSymbol"/>
      <w:color w:val="000000"/>
      <w:sz w:val="24"/>
      <w:highlight w:val="white"/>
    </w:rPr>
  </w:style>
  <w:style w:type="character" w:styleId="ListLabel1046">
    <w:name w:val="ListLabel 1046"/>
    <w:qFormat/>
    <w:rPr>
      <w:rFonts w:cs="OpenSymbol"/>
      <w:color w:val="000000"/>
      <w:sz w:val="24"/>
      <w:highlight w:val="white"/>
    </w:rPr>
  </w:style>
  <w:style w:type="character" w:styleId="ListLabel1047">
    <w:name w:val="ListLabel 1047"/>
    <w:qFormat/>
    <w:rPr>
      <w:rFonts w:cs="OpenSymbol"/>
      <w:color w:val="000000"/>
      <w:sz w:val="24"/>
      <w:highlight w:val="white"/>
    </w:rPr>
  </w:style>
  <w:style w:type="character" w:styleId="ListLabel1048">
    <w:name w:val="ListLabel 1048"/>
    <w:qFormat/>
    <w:rPr>
      <w:rFonts w:cs="OpenSymbol"/>
      <w:color w:val="000000"/>
      <w:sz w:val="24"/>
      <w:highlight w:val="white"/>
    </w:rPr>
  </w:style>
  <w:style w:type="character" w:styleId="ListLabel1049">
    <w:name w:val="ListLabel 1049"/>
    <w:qFormat/>
    <w:rPr>
      <w:rFonts w:cs="OpenSymbol"/>
      <w:color w:val="000000"/>
      <w:sz w:val="24"/>
      <w:highlight w:val="white"/>
    </w:rPr>
  </w:style>
  <w:style w:type="character" w:styleId="ListLabel1050">
    <w:name w:val="ListLabel 1050"/>
    <w:qFormat/>
    <w:rPr>
      <w:rFonts w:cs="OpenSymbol"/>
      <w:color w:val="000000"/>
      <w:sz w:val="24"/>
      <w:highlight w:val="white"/>
    </w:rPr>
  </w:style>
  <w:style w:type="character" w:styleId="ListLabel1051">
    <w:name w:val="ListLabel 1051"/>
    <w:qFormat/>
    <w:rPr>
      <w:rFonts w:cs="OpenSymbol"/>
      <w:color w:val="000000"/>
      <w:sz w:val="24"/>
      <w:highlight w:val="white"/>
    </w:rPr>
  </w:style>
  <w:style w:type="character" w:styleId="ListLabel1052">
    <w:name w:val="ListLabel 1052"/>
    <w:qFormat/>
    <w:rPr>
      <w:rFonts w:cs="OpenSymbol"/>
      <w:color w:val="000000"/>
      <w:sz w:val="24"/>
      <w:highlight w:val="white"/>
    </w:rPr>
  </w:style>
  <w:style w:type="character" w:styleId="ListLabel1053">
    <w:name w:val="ListLabel 1053"/>
    <w:qFormat/>
    <w:rPr>
      <w:rFonts w:cs="Mangal"/>
      <w:b/>
      <w:color w:val="000000"/>
      <w:sz w:val="20"/>
      <w:szCs w:val="21"/>
      <w:lang w:eastAsia="pl-PL"/>
    </w:rPr>
  </w:style>
  <w:style w:type="character" w:styleId="ListLabel1054">
    <w:name w:val="ListLabel 1054"/>
    <w:qFormat/>
    <w:rPr>
      <w:rFonts w:ascii="Arial" w:hAnsi="Arial" w:cs="Courier New"/>
      <w:b w:val="false"/>
      <w:bCs w:val="false"/>
      <w:sz w:val="20"/>
    </w:rPr>
  </w:style>
  <w:style w:type="character" w:styleId="ListLabel1055">
    <w:name w:val="ListLabel 1055"/>
    <w:qFormat/>
    <w:rPr>
      <w:rFonts w:cs="Wingdings"/>
    </w:rPr>
  </w:style>
  <w:style w:type="character" w:styleId="ListLabel1056">
    <w:name w:val="ListLabel 1056"/>
    <w:qFormat/>
    <w:rPr>
      <w:rFonts w:cs="Symbol"/>
    </w:rPr>
  </w:style>
  <w:style w:type="character" w:styleId="ListLabel1057">
    <w:name w:val="ListLabel 1057"/>
    <w:qFormat/>
    <w:rPr>
      <w:rFonts w:cs="Courier New"/>
    </w:rPr>
  </w:style>
  <w:style w:type="character" w:styleId="ListLabel1058">
    <w:name w:val="ListLabel 1058"/>
    <w:qFormat/>
    <w:rPr>
      <w:rFonts w:cs="Wingdings"/>
    </w:rPr>
  </w:style>
  <w:style w:type="character" w:styleId="ListLabel1059">
    <w:name w:val="ListLabel 1059"/>
    <w:qFormat/>
    <w:rPr>
      <w:rFonts w:cs="Symbol"/>
    </w:rPr>
  </w:style>
  <w:style w:type="character" w:styleId="ListLabel1060">
    <w:name w:val="ListLabel 1060"/>
    <w:qFormat/>
    <w:rPr>
      <w:rFonts w:cs="Courier New"/>
    </w:rPr>
  </w:style>
  <w:style w:type="character" w:styleId="ListLabel1061">
    <w:name w:val="ListLabel 1061"/>
    <w:qFormat/>
    <w:rPr>
      <w:rFonts w:cs="Wingdings"/>
    </w:rPr>
  </w:style>
  <w:style w:type="character" w:styleId="ListLabel1062">
    <w:name w:val="ListLabel 1062"/>
    <w:qFormat/>
    <w:rPr>
      <w:rFonts w:ascii="Arial" w:hAnsi="Arial"/>
      <w:b/>
      <w:sz w:val="20"/>
    </w:rPr>
  </w:style>
  <w:style w:type="character" w:styleId="ListLabel1063">
    <w:name w:val="ListLabel 1063"/>
    <w:qFormat/>
    <w:rPr>
      <w:rFonts w:ascii="Arial" w:hAnsi="Arial"/>
      <w:b/>
      <w:color w:val="00000A"/>
      <w:sz w:val="20"/>
    </w:rPr>
  </w:style>
  <w:style w:type="character" w:styleId="ListLabel1064">
    <w:name w:val="ListLabel 1064"/>
    <w:qFormat/>
    <w:rPr>
      <w:rFonts w:ascii="Arial" w:hAnsi="Arial"/>
      <w:b/>
      <w:sz w:val="20"/>
    </w:rPr>
  </w:style>
  <w:style w:type="character" w:styleId="ListLabel1065">
    <w:name w:val="ListLabel 1065"/>
    <w:qFormat/>
    <w:rPr>
      <w:rFonts w:ascii="Arial" w:hAnsi="Arial" w:cs="Symbol"/>
      <w:sz w:val="20"/>
    </w:rPr>
  </w:style>
  <w:style w:type="character" w:styleId="ListLabel1066">
    <w:name w:val="ListLabel 1066"/>
    <w:qFormat/>
    <w:rPr>
      <w:rFonts w:cs="Courier New"/>
    </w:rPr>
  </w:style>
  <w:style w:type="character" w:styleId="ListLabel1067">
    <w:name w:val="ListLabel 1067"/>
    <w:qFormat/>
    <w:rPr>
      <w:rFonts w:cs="Wingdings"/>
    </w:rPr>
  </w:style>
  <w:style w:type="character" w:styleId="ListLabel1068">
    <w:name w:val="ListLabel 1068"/>
    <w:qFormat/>
    <w:rPr>
      <w:rFonts w:cs="Symbol"/>
    </w:rPr>
  </w:style>
  <w:style w:type="character" w:styleId="ListLabel1069">
    <w:name w:val="ListLabel 1069"/>
    <w:qFormat/>
    <w:rPr>
      <w:rFonts w:cs="Courier New"/>
    </w:rPr>
  </w:style>
  <w:style w:type="character" w:styleId="ListLabel1070">
    <w:name w:val="ListLabel 1070"/>
    <w:qFormat/>
    <w:rPr>
      <w:rFonts w:cs="Wingdings"/>
    </w:rPr>
  </w:style>
  <w:style w:type="character" w:styleId="ListLabel1071">
    <w:name w:val="ListLabel 1071"/>
    <w:qFormat/>
    <w:rPr>
      <w:rFonts w:cs="Symbol"/>
    </w:rPr>
  </w:style>
  <w:style w:type="character" w:styleId="ListLabel1072">
    <w:name w:val="ListLabel 1072"/>
    <w:qFormat/>
    <w:rPr>
      <w:rFonts w:cs="Courier New"/>
    </w:rPr>
  </w:style>
  <w:style w:type="character" w:styleId="ListLabel1073">
    <w:name w:val="ListLabel 1073"/>
    <w:qFormat/>
    <w:rPr>
      <w:rFonts w:cs="Wingdings"/>
    </w:rPr>
  </w:style>
  <w:style w:type="character" w:styleId="ListLabel1074">
    <w:name w:val="ListLabel 1074"/>
    <w:qFormat/>
    <w:rPr>
      <w:b/>
      <w:bCs/>
      <w:sz w:val="20"/>
    </w:rPr>
  </w:style>
  <w:style w:type="character" w:styleId="ListLabel1075">
    <w:name w:val="ListLabel 1075"/>
    <w:qFormat/>
    <w:rPr>
      <w:rFonts w:ascii="Arial" w:hAnsi="Arial" w:eastAsia="Times New Roman" w:cs="OpenSymbol"/>
      <w:color w:val="000000"/>
      <w:sz w:val="20"/>
      <w:szCs w:val="20"/>
      <w:highlight w:val="white"/>
    </w:rPr>
  </w:style>
  <w:style w:type="character" w:styleId="ListLabel1076">
    <w:name w:val="ListLabel 1076"/>
    <w:qFormat/>
    <w:rPr>
      <w:rFonts w:cs="OpenSymbol"/>
      <w:color w:val="000000"/>
      <w:sz w:val="24"/>
      <w:highlight w:val="white"/>
    </w:rPr>
  </w:style>
  <w:style w:type="character" w:styleId="ListLabel1077">
    <w:name w:val="ListLabel 1077"/>
    <w:qFormat/>
    <w:rPr>
      <w:rFonts w:cs="OpenSymbol"/>
      <w:color w:val="000000"/>
      <w:sz w:val="24"/>
      <w:highlight w:val="white"/>
    </w:rPr>
  </w:style>
  <w:style w:type="character" w:styleId="ListLabel1078">
    <w:name w:val="ListLabel 1078"/>
    <w:qFormat/>
    <w:rPr>
      <w:rFonts w:cs="OpenSymbol"/>
      <w:color w:val="000000"/>
      <w:sz w:val="24"/>
      <w:highlight w:val="white"/>
    </w:rPr>
  </w:style>
  <w:style w:type="character" w:styleId="ListLabel1079">
    <w:name w:val="ListLabel 1079"/>
    <w:qFormat/>
    <w:rPr>
      <w:rFonts w:cs="OpenSymbol"/>
      <w:color w:val="000000"/>
      <w:sz w:val="24"/>
      <w:highlight w:val="white"/>
    </w:rPr>
  </w:style>
  <w:style w:type="character" w:styleId="ListLabel1080">
    <w:name w:val="ListLabel 1080"/>
    <w:qFormat/>
    <w:rPr>
      <w:rFonts w:cs="OpenSymbol"/>
      <w:color w:val="000000"/>
      <w:sz w:val="24"/>
      <w:highlight w:val="white"/>
    </w:rPr>
  </w:style>
  <w:style w:type="character" w:styleId="ListLabel1081">
    <w:name w:val="ListLabel 1081"/>
    <w:qFormat/>
    <w:rPr>
      <w:rFonts w:cs="OpenSymbol"/>
      <w:color w:val="000000"/>
      <w:sz w:val="24"/>
      <w:highlight w:val="white"/>
    </w:rPr>
  </w:style>
  <w:style w:type="character" w:styleId="ListLabel1082">
    <w:name w:val="ListLabel 1082"/>
    <w:qFormat/>
    <w:rPr>
      <w:rFonts w:cs="OpenSymbol"/>
      <w:color w:val="000000"/>
      <w:sz w:val="24"/>
      <w:highlight w:val="white"/>
    </w:rPr>
  </w:style>
  <w:style w:type="character" w:styleId="ListLabel1083">
    <w:name w:val="ListLabel 1083"/>
    <w:qFormat/>
    <w:rPr>
      <w:rFonts w:cs="OpenSymbol"/>
      <w:color w:val="000000"/>
      <w:sz w:val="24"/>
      <w:highlight w:val="white"/>
    </w:rPr>
  </w:style>
  <w:style w:type="character" w:styleId="ListLabel1084">
    <w:name w:val="ListLabel 1084"/>
    <w:qFormat/>
    <w:rPr>
      <w:rFonts w:ascii="Arial" w:hAnsi="Arial" w:cs="OpenSymbol"/>
      <w:color w:val="000000"/>
      <w:sz w:val="20"/>
      <w:highlight w:val="white"/>
    </w:rPr>
  </w:style>
  <w:style w:type="character" w:styleId="ListLabel1085">
    <w:name w:val="ListLabel 1085"/>
    <w:qFormat/>
    <w:rPr>
      <w:rFonts w:cs="OpenSymbol"/>
      <w:color w:val="000000"/>
      <w:sz w:val="24"/>
      <w:highlight w:val="white"/>
    </w:rPr>
  </w:style>
  <w:style w:type="character" w:styleId="ListLabel1086">
    <w:name w:val="ListLabel 1086"/>
    <w:qFormat/>
    <w:rPr>
      <w:rFonts w:cs="OpenSymbol"/>
      <w:color w:val="000000"/>
      <w:sz w:val="24"/>
      <w:highlight w:val="white"/>
    </w:rPr>
  </w:style>
  <w:style w:type="character" w:styleId="ListLabel1087">
    <w:name w:val="ListLabel 1087"/>
    <w:qFormat/>
    <w:rPr>
      <w:rFonts w:cs="OpenSymbol"/>
      <w:color w:val="000000"/>
      <w:sz w:val="24"/>
      <w:highlight w:val="white"/>
    </w:rPr>
  </w:style>
  <w:style w:type="character" w:styleId="ListLabel1088">
    <w:name w:val="ListLabel 1088"/>
    <w:qFormat/>
    <w:rPr>
      <w:rFonts w:cs="OpenSymbol"/>
      <w:color w:val="000000"/>
      <w:sz w:val="24"/>
      <w:highlight w:val="white"/>
    </w:rPr>
  </w:style>
  <w:style w:type="character" w:styleId="ListLabel1089">
    <w:name w:val="ListLabel 1089"/>
    <w:qFormat/>
    <w:rPr>
      <w:rFonts w:cs="OpenSymbol"/>
      <w:color w:val="000000"/>
      <w:sz w:val="24"/>
      <w:highlight w:val="white"/>
    </w:rPr>
  </w:style>
  <w:style w:type="character" w:styleId="ListLabel1090">
    <w:name w:val="ListLabel 1090"/>
    <w:qFormat/>
    <w:rPr>
      <w:rFonts w:cs="OpenSymbol"/>
      <w:color w:val="000000"/>
      <w:sz w:val="24"/>
      <w:highlight w:val="white"/>
    </w:rPr>
  </w:style>
  <w:style w:type="character" w:styleId="ListLabel1091">
    <w:name w:val="ListLabel 1091"/>
    <w:qFormat/>
    <w:rPr>
      <w:rFonts w:cs="OpenSymbol"/>
      <w:color w:val="000000"/>
      <w:sz w:val="24"/>
      <w:highlight w:val="white"/>
    </w:rPr>
  </w:style>
  <w:style w:type="character" w:styleId="ListLabel1092">
    <w:name w:val="ListLabel 1092"/>
    <w:qFormat/>
    <w:rPr>
      <w:rFonts w:cs="OpenSymbol"/>
      <w:color w:val="000000"/>
      <w:sz w:val="24"/>
      <w:highlight w:val="white"/>
    </w:rPr>
  </w:style>
  <w:style w:type="character" w:styleId="ListLabel1093">
    <w:name w:val="ListLabel 1093"/>
    <w:qFormat/>
    <w:rPr>
      <w:rFonts w:cs="Mangal"/>
      <w:b/>
      <w:color w:val="000000"/>
      <w:sz w:val="20"/>
      <w:szCs w:val="21"/>
      <w:lang w:eastAsia="pl-PL"/>
    </w:rPr>
  </w:style>
  <w:style w:type="character" w:styleId="ListLabel1094">
    <w:name w:val="ListLabel 1094"/>
    <w:qFormat/>
    <w:rPr>
      <w:rFonts w:ascii="Arial" w:hAnsi="Arial" w:cs="Courier New"/>
      <w:b w:val="false"/>
      <w:bCs w:val="false"/>
      <w:sz w:val="20"/>
    </w:rPr>
  </w:style>
  <w:style w:type="character" w:styleId="ListLabel1095">
    <w:name w:val="ListLabel 1095"/>
    <w:qFormat/>
    <w:rPr>
      <w:rFonts w:cs="Wingdings"/>
    </w:rPr>
  </w:style>
  <w:style w:type="character" w:styleId="ListLabel1096">
    <w:name w:val="ListLabel 1096"/>
    <w:qFormat/>
    <w:rPr>
      <w:rFonts w:cs="Symbol"/>
    </w:rPr>
  </w:style>
  <w:style w:type="character" w:styleId="ListLabel1097">
    <w:name w:val="ListLabel 1097"/>
    <w:qFormat/>
    <w:rPr>
      <w:rFonts w:cs="Courier New"/>
    </w:rPr>
  </w:style>
  <w:style w:type="character" w:styleId="ListLabel1098">
    <w:name w:val="ListLabel 1098"/>
    <w:qFormat/>
    <w:rPr>
      <w:rFonts w:cs="Wingdings"/>
    </w:rPr>
  </w:style>
  <w:style w:type="character" w:styleId="ListLabel1099">
    <w:name w:val="ListLabel 1099"/>
    <w:qFormat/>
    <w:rPr>
      <w:rFonts w:cs="Symbol"/>
    </w:rPr>
  </w:style>
  <w:style w:type="character" w:styleId="ListLabel1100">
    <w:name w:val="ListLabel 1100"/>
    <w:qFormat/>
    <w:rPr>
      <w:rFonts w:cs="Courier New"/>
    </w:rPr>
  </w:style>
  <w:style w:type="character" w:styleId="ListLabel1101">
    <w:name w:val="ListLabel 1101"/>
    <w:qFormat/>
    <w:rPr>
      <w:rFonts w:cs="Wingdings"/>
    </w:rPr>
  </w:style>
  <w:style w:type="character" w:styleId="ListLabel1102">
    <w:name w:val="ListLabel 1102"/>
    <w:qFormat/>
    <w:rPr>
      <w:rFonts w:ascii="Arial" w:hAnsi="Arial"/>
      <w:b/>
      <w:sz w:val="20"/>
    </w:rPr>
  </w:style>
  <w:style w:type="character" w:styleId="ListLabel1103">
    <w:name w:val="ListLabel 1103"/>
    <w:qFormat/>
    <w:rPr>
      <w:rFonts w:ascii="Arial" w:hAnsi="Arial"/>
      <w:b/>
      <w:color w:val="00000A"/>
      <w:sz w:val="20"/>
    </w:rPr>
  </w:style>
  <w:style w:type="character" w:styleId="ListLabel1104">
    <w:name w:val="ListLabel 1104"/>
    <w:qFormat/>
    <w:rPr>
      <w:rFonts w:ascii="Arial" w:hAnsi="Arial"/>
      <w:b/>
      <w:sz w:val="20"/>
    </w:rPr>
  </w:style>
  <w:style w:type="character" w:styleId="ListLabel1105">
    <w:name w:val="ListLabel 1105"/>
    <w:qFormat/>
    <w:rPr>
      <w:rFonts w:ascii="Arial" w:hAnsi="Arial" w:cs="Symbol"/>
      <w:sz w:val="20"/>
    </w:rPr>
  </w:style>
  <w:style w:type="character" w:styleId="ListLabel1106">
    <w:name w:val="ListLabel 1106"/>
    <w:qFormat/>
    <w:rPr>
      <w:rFonts w:cs="Courier New"/>
    </w:rPr>
  </w:style>
  <w:style w:type="character" w:styleId="ListLabel1107">
    <w:name w:val="ListLabel 1107"/>
    <w:qFormat/>
    <w:rPr>
      <w:rFonts w:cs="Wingdings"/>
    </w:rPr>
  </w:style>
  <w:style w:type="character" w:styleId="ListLabel1108">
    <w:name w:val="ListLabel 1108"/>
    <w:qFormat/>
    <w:rPr>
      <w:rFonts w:cs="Symbol"/>
    </w:rPr>
  </w:style>
  <w:style w:type="character" w:styleId="ListLabel1109">
    <w:name w:val="ListLabel 1109"/>
    <w:qFormat/>
    <w:rPr>
      <w:rFonts w:cs="Courier New"/>
    </w:rPr>
  </w:style>
  <w:style w:type="character" w:styleId="ListLabel1110">
    <w:name w:val="ListLabel 1110"/>
    <w:qFormat/>
    <w:rPr>
      <w:rFonts w:cs="Wingdings"/>
    </w:rPr>
  </w:style>
  <w:style w:type="character" w:styleId="ListLabel1111">
    <w:name w:val="ListLabel 1111"/>
    <w:qFormat/>
    <w:rPr>
      <w:rFonts w:cs="Symbol"/>
    </w:rPr>
  </w:style>
  <w:style w:type="character" w:styleId="ListLabel1112">
    <w:name w:val="ListLabel 1112"/>
    <w:qFormat/>
    <w:rPr>
      <w:rFonts w:cs="Courier New"/>
    </w:rPr>
  </w:style>
  <w:style w:type="character" w:styleId="ListLabel1113">
    <w:name w:val="ListLabel 1113"/>
    <w:qFormat/>
    <w:rPr>
      <w:rFonts w:cs="Wingdings"/>
    </w:rPr>
  </w:style>
  <w:style w:type="character" w:styleId="ListLabel1114">
    <w:name w:val="ListLabel 1114"/>
    <w:qFormat/>
    <w:rPr>
      <w:b/>
      <w:bCs/>
      <w:sz w:val="20"/>
    </w:rPr>
  </w:style>
  <w:style w:type="character" w:styleId="ListLabel1115">
    <w:name w:val="ListLabel 1115"/>
    <w:qFormat/>
    <w:rPr>
      <w:rFonts w:ascii="Arial" w:hAnsi="Arial" w:eastAsia="Times New Roman" w:cs="OpenSymbol"/>
      <w:color w:val="000000"/>
      <w:sz w:val="20"/>
      <w:szCs w:val="20"/>
      <w:highlight w:val="white"/>
    </w:rPr>
  </w:style>
  <w:style w:type="character" w:styleId="ListLabel1116">
    <w:name w:val="ListLabel 1116"/>
    <w:qFormat/>
    <w:rPr>
      <w:rFonts w:cs="OpenSymbol"/>
      <w:color w:val="000000"/>
      <w:sz w:val="24"/>
      <w:highlight w:val="white"/>
    </w:rPr>
  </w:style>
  <w:style w:type="character" w:styleId="ListLabel1117">
    <w:name w:val="ListLabel 1117"/>
    <w:qFormat/>
    <w:rPr>
      <w:rFonts w:cs="OpenSymbol"/>
      <w:color w:val="000000"/>
      <w:sz w:val="24"/>
      <w:highlight w:val="white"/>
    </w:rPr>
  </w:style>
  <w:style w:type="character" w:styleId="ListLabel1118">
    <w:name w:val="ListLabel 1118"/>
    <w:qFormat/>
    <w:rPr>
      <w:rFonts w:cs="OpenSymbol"/>
      <w:color w:val="000000"/>
      <w:sz w:val="24"/>
      <w:highlight w:val="white"/>
    </w:rPr>
  </w:style>
  <w:style w:type="character" w:styleId="ListLabel1119">
    <w:name w:val="ListLabel 1119"/>
    <w:qFormat/>
    <w:rPr>
      <w:rFonts w:cs="OpenSymbol"/>
      <w:color w:val="000000"/>
      <w:sz w:val="24"/>
      <w:highlight w:val="white"/>
    </w:rPr>
  </w:style>
  <w:style w:type="character" w:styleId="ListLabel1120">
    <w:name w:val="ListLabel 1120"/>
    <w:qFormat/>
    <w:rPr>
      <w:rFonts w:cs="OpenSymbol"/>
      <w:color w:val="000000"/>
      <w:sz w:val="24"/>
      <w:highlight w:val="white"/>
    </w:rPr>
  </w:style>
  <w:style w:type="character" w:styleId="ListLabel1121">
    <w:name w:val="ListLabel 1121"/>
    <w:qFormat/>
    <w:rPr>
      <w:rFonts w:cs="OpenSymbol"/>
      <w:color w:val="000000"/>
      <w:sz w:val="24"/>
      <w:highlight w:val="white"/>
    </w:rPr>
  </w:style>
  <w:style w:type="character" w:styleId="ListLabel1122">
    <w:name w:val="ListLabel 1122"/>
    <w:qFormat/>
    <w:rPr>
      <w:rFonts w:cs="OpenSymbol"/>
      <w:color w:val="000000"/>
      <w:sz w:val="24"/>
      <w:highlight w:val="white"/>
    </w:rPr>
  </w:style>
  <w:style w:type="character" w:styleId="ListLabel1123">
    <w:name w:val="ListLabel 1123"/>
    <w:qFormat/>
    <w:rPr>
      <w:rFonts w:cs="OpenSymbol"/>
      <w:color w:val="000000"/>
      <w:sz w:val="24"/>
      <w:highlight w:val="white"/>
    </w:rPr>
  </w:style>
  <w:style w:type="character" w:styleId="ListLabel1124">
    <w:name w:val="ListLabel 1124"/>
    <w:qFormat/>
    <w:rPr>
      <w:rFonts w:ascii="Arial" w:hAnsi="Arial" w:cs="OpenSymbol"/>
      <w:color w:val="000000"/>
      <w:sz w:val="20"/>
      <w:highlight w:val="white"/>
    </w:rPr>
  </w:style>
  <w:style w:type="character" w:styleId="ListLabel1125">
    <w:name w:val="ListLabel 1125"/>
    <w:qFormat/>
    <w:rPr>
      <w:rFonts w:cs="OpenSymbol"/>
      <w:color w:val="000000"/>
      <w:sz w:val="24"/>
      <w:highlight w:val="white"/>
    </w:rPr>
  </w:style>
  <w:style w:type="character" w:styleId="ListLabel1126">
    <w:name w:val="ListLabel 1126"/>
    <w:qFormat/>
    <w:rPr>
      <w:rFonts w:cs="OpenSymbol"/>
      <w:color w:val="000000"/>
      <w:sz w:val="24"/>
      <w:highlight w:val="white"/>
    </w:rPr>
  </w:style>
  <w:style w:type="character" w:styleId="ListLabel1127">
    <w:name w:val="ListLabel 1127"/>
    <w:qFormat/>
    <w:rPr>
      <w:rFonts w:cs="OpenSymbol"/>
      <w:color w:val="000000"/>
      <w:sz w:val="24"/>
      <w:highlight w:val="white"/>
    </w:rPr>
  </w:style>
  <w:style w:type="character" w:styleId="ListLabel1128">
    <w:name w:val="ListLabel 1128"/>
    <w:qFormat/>
    <w:rPr>
      <w:rFonts w:cs="OpenSymbol"/>
      <w:color w:val="000000"/>
      <w:sz w:val="24"/>
      <w:highlight w:val="white"/>
    </w:rPr>
  </w:style>
  <w:style w:type="character" w:styleId="ListLabel1129">
    <w:name w:val="ListLabel 1129"/>
    <w:qFormat/>
    <w:rPr>
      <w:rFonts w:cs="OpenSymbol"/>
      <w:color w:val="000000"/>
      <w:sz w:val="24"/>
      <w:highlight w:val="white"/>
    </w:rPr>
  </w:style>
  <w:style w:type="character" w:styleId="ListLabel1130">
    <w:name w:val="ListLabel 1130"/>
    <w:qFormat/>
    <w:rPr>
      <w:rFonts w:cs="OpenSymbol"/>
      <w:color w:val="000000"/>
      <w:sz w:val="24"/>
      <w:highlight w:val="white"/>
    </w:rPr>
  </w:style>
  <w:style w:type="character" w:styleId="ListLabel1131">
    <w:name w:val="ListLabel 1131"/>
    <w:qFormat/>
    <w:rPr>
      <w:rFonts w:cs="OpenSymbol"/>
      <w:color w:val="000000"/>
      <w:sz w:val="24"/>
      <w:highlight w:val="white"/>
    </w:rPr>
  </w:style>
  <w:style w:type="character" w:styleId="ListLabel1132">
    <w:name w:val="ListLabel 1132"/>
    <w:qFormat/>
    <w:rPr>
      <w:rFonts w:cs="OpenSymbol"/>
      <w:color w:val="000000"/>
      <w:sz w:val="24"/>
      <w:highlight w:val="white"/>
    </w:rPr>
  </w:style>
  <w:style w:type="character" w:styleId="ListLabel1133">
    <w:name w:val="ListLabel 1133"/>
    <w:qFormat/>
    <w:rPr>
      <w:rFonts w:cs="Mangal"/>
      <w:b/>
      <w:color w:val="000000"/>
      <w:sz w:val="20"/>
      <w:szCs w:val="21"/>
      <w:lang w:eastAsia="pl-PL"/>
    </w:rPr>
  </w:style>
  <w:style w:type="character" w:styleId="ListLabel1134">
    <w:name w:val="ListLabel 1134"/>
    <w:qFormat/>
    <w:rPr>
      <w:rFonts w:ascii="Arial" w:hAnsi="Arial" w:cs="Courier New"/>
      <w:b w:val="false"/>
      <w:bCs w:val="false"/>
      <w:sz w:val="20"/>
    </w:rPr>
  </w:style>
  <w:style w:type="character" w:styleId="ListLabel1135">
    <w:name w:val="ListLabel 1135"/>
    <w:qFormat/>
    <w:rPr>
      <w:rFonts w:cs="Wingdings"/>
    </w:rPr>
  </w:style>
  <w:style w:type="character" w:styleId="ListLabel1136">
    <w:name w:val="ListLabel 1136"/>
    <w:qFormat/>
    <w:rPr>
      <w:rFonts w:cs="Symbol"/>
    </w:rPr>
  </w:style>
  <w:style w:type="character" w:styleId="ListLabel1137">
    <w:name w:val="ListLabel 1137"/>
    <w:qFormat/>
    <w:rPr>
      <w:rFonts w:cs="Courier New"/>
    </w:rPr>
  </w:style>
  <w:style w:type="character" w:styleId="ListLabel1138">
    <w:name w:val="ListLabel 1138"/>
    <w:qFormat/>
    <w:rPr>
      <w:rFonts w:cs="Wingdings"/>
    </w:rPr>
  </w:style>
  <w:style w:type="character" w:styleId="ListLabel1139">
    <w:name w:val="ListLabel 1139"/>
    <w:qFormat/>
    <w:rPr>
      <w:rFonts w:cs="Symbol"/>
    </w:rPr>
  </w:style>
  <w:style w:type="character" w:styleId="ListLabel1140">
    <w:name w:val="ListLabel 1140"/>
    <w:qFormat/>
    <w:rPr>
      <w:rFonts w:cs="Courier New"/>
    </w:rPr>
  </w:style>
  <w:style w:type="character" w:styleId="ListLabel1141">
    <w:name w:val="ListLabel 1141"/>
    <w:qFormat/>
    <w:rPr>
      <w:rFonts w:cs="Wingdings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DejaVu Sans" w:cs="FreeSans"/>
      <w:sz w:val="28"/>
      <w:szCs w:val="28"/>
    </w:rPr>
  </w:style>
  <w:style w:type="paragraph" w:styleId="Tretekstu">
    <w:name w:val="Body Text"/>
    <w:basedOn w:val="Normal"/>
    <w:pPr>
      <w:overflowPunct w:val="true"/>
      <w:jc w:val="both"/>
    </w:pPr>
    <w:rPr>
      <w:b/>
      <w:sz w:val="22"/>
      <w:szCs w:val="20"/>
    </w:rPr>
  </w:style>
  <w:style w:type="paragraph" w:styleId="Lista">
    <w:name w:val="List"/>
    <w:basedOn w:val="Tretekstu"/>
    <w:pPr/>
    <w:rPr>
      <w:rFonts w:cs="Free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FreeSans"/>
    </w:rPr>
  </w:style>
  <w:style w:type="paragraph" w:styleId="Pkt">
    <w:name w:val="pkt"/>
    <w:basedOn w:val="Normal"/>
    <w:qFormat/>
    <w:pPr>
      <w:spacing w:before="60" w:after="60"/>
      <w:ind w:left="851" w:right="0" w:hanging="295"/>
      <w:jc w:val="both"/>
    </w:pPr>
    <w:rPr/>
  </w:style>
  <w:style w:type="paragraph" w:styleId="ListParagraph">
    <w:name w:val="List Paragraph"/>
    <w:basedOn w:val="Normal"/>
    <w:qFormat/>
    <w:pPr>
      <w:ind w:left="708" w:right="0" w:hanging="0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qFormat/>
    <w:pPr/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Revision">
    <w:name w:val="Revision"/>
    <w:qFormat/>
    <w:pPr>
      <w:widowControl/>
      <w:overflowPunct w:val="false"/>
      <w:bidi w:val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pl-PL" w:eastAsia="pl-PL" w:bidi="ar-SA"/>
    </w:rPr>
  </w:style>
  <w:style w:type="paragraph" w:styleId="NoSpacing">
    <w:name w:val="No Spacing"/>
    <w:qFormat/>
    <w:pPr>
      <w:widowControl/>
      <w:overflowPunct w:val="false"/>
      <w:bidi w:val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pl-PL" w:eastAsia="pl-PL" w:bidi="ar-SA"/>
    </w:rPr>
  </w:style>
  <w:style w:type="paragraph" w:styleId="BodyText3">
    <w:name w:val="Body Text 3"/>
    <w:basedOn w:val="Normal"/>
    <w:qFormat/>
    <w:pPr>
      <w:spacing w:before="0" w:after="120"/>
    </w:pPr>
    <w:rPr>
      <w:rFonts w:ascii="Arial" w:hAnsi="Arial"/>
      <w:sz w:val="16"/>
      <w:szCs w:val="16"/>
    </w:rPr>
  </w:style>
  <w:style w:type="paragraph" w:styleId="Default">
    <w:name w:val="Default"/>
    <w:qFormat/>
    <w:pPr>
      <w:widowControl/>
      <w:overflowPunct w:val="false"/>
      <w:bidi w:val="0"/>
      <w:jc w:val="left"/>
    </w:pPr>
    <w:rPr>
      <w:rFonts w:ascii="Arial" w:hAnsi="Arial" w:eastAsia="Calibri" w:cs="Arial"/>
      <w:color w:val="000000"/>
      <w:sz w:val="24"/>
      <w:szCs w:val="24"/>
      <w:lang w:val="pl-PL" w:eastAsia="pl-PL" w:bidi="ar-SA"/>
    </w:rPr>
  </w:style>
  <w:style w:type="paragraph" w:styleId="Endnotetext">
    <w:name w:val="endnote text"/>
    <w:basedOn w:val="Normal"/>
    <w:qFormat/>
    <w:pPr/>
    <w:rPr>
      <w:sz w:val="20"/>
      <w:szCs w:val="20"/>
    </w:rPr>
  </w:style>
  <w:style w:type="paragraph" w:styleId="Nagwek1">
    <w:name w:val="Nagłówek1"/>
    <w:basedOn w:val="Normal"/>
    <w:qFormat/>
    <w:pPr>
      <w:suppressAutoHyphens w:val="true"/>
      <w:jc w:val="center"/>
    </w:pPr>
    <w:rPr>
      <w:rFonts w:ascii="Arial" w:hAnsi="Arial" w:cs="Arial"/>
      <w:b/>
      <w:sz w:val="20"/>
      <w:lang w:eastAsia="zh-CN"/>
    </w:rPr>
  </w:style>
  <w:style w:type="paragraph" w:styleId="Akapitzlist1">
    <w:name w:val="Akapit z listą1"/>
    <w:basedOn w:val="Normal"/>
    <w:qFormat/>
    <w:pPr>
      <w:suppressAutoHyphens w:val="true"/>
      <w:ind w:left="708" w:right="0" w:hanging="0"/>
    </w:pPr>
    <w:rPr>
      <w:rFonts w:eastAsia="Calibri"/>
      <w:lang w:eastAsia="zh-CN"/>
    </w:rPr>
  </w:style>
  <w:style w:type="paragraph" w:styleId="Teksttreci21">
    <w:name w:val="Tekst treści (2)"/>
    <w:basedOn w:val="Normal"/>
    <w:qFormat/>
    <w:pPr>
      <w:widowControl w:val="false"/>
      <w:shd w:val="clear" w:fill="FFFFFF"/>
      <w:spacing w:lineRule="exact" w:line="230" w:before="360" w:after="360"/>
      <w:ind w:left="0" w:right="0" w:hanging="400"/>
      <w:jc w:val="both"/>
    </w:pPr>
    <w:rPr>
      <w:sz w:val="20"/>
      <w:szCs w:val="20"/>
    </w:rPr>
  </w:style>
  <w:style w:type="paragraph" w:styleId="Font8">
    <w:name w:val="font_8"/>
    <w:basedOn w:val="Normal"/>
    <w:qFormat/>
    <w:pPr>
      <w:spacing w:before="280" w:after="280"/>
    </w:pPr>
    <w:rPr/>
  </w:style>
  <w:style w:type="paragraph" w:styleId="HTMLPreformatted">
    <w:name w:val="HTML Preformatted"/>
    <w:basedOn w:val="Normal"/>
    <w:qFormat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/>
      <w:sz w:val="20"/>
      <w:szCs w:val="20"/>
    </w:rPr>
  </w:style>
  <w:style w:type="paragraph" w:styleId="Zawartotabeli">
    <w:name w:val="Zawartość tabeli"/>
    <w:basedOn w:val="Normal"/>
    <w:qFormat/>
    <w:pPr>
      <w:widowControl w:val="false"/>
      <w:suppressLineNumbers/>
      <w:suppressAutoHyphens w:val="true"/>
    </w:pPr>
    <w:rPr>
      <w:rFonts w:eastAsia="Lucida Sans Unicode" w:cs="Tahoma"/>
      <w:lang w:eastAsia="hi-IN" w:bidi="hi-IN"/>
    </w:rPr>
  </w:style>
  <w:style w:type="paragraph" w:styleId="Gwka">
    <w:name w:val="Header"/>
    <w:basedOn w:val="Normal"/>
    <w:pPr>
      <w:tabs>
        <w:tab w:val="center" w:pos="4536" w:leader="none"/>
        <w:tab w:val="right" w:pos="9072" w:leader="none"/>
      </w:tabs>
    </w:pPr>
    <w:rPr/>
  </w:style>
  <w:style w:type="paragraph" w:styleId="Stopka">
    <w:name w:val="Footer"/>
    <w:basedOn w:val="Normal"/>
    <w:pPr>
      <w:tabs>
        <w:tab w:val="center" w:pos="4536" w:leader="none"/>
        <w:tab w:val="right" w:pos="9072" w:leader="none"/>
      </w:tabs>
    </w:pPr>
    <w:rPr/>
  </w:style>
  <w:style w:type="paragraph" w:styleId="Zawartoramki">
    <w:name w:val="Zawartość ramki"/>
    <w:basedOn w:val="Normal"/>
    <w:qFormat/>
    <w:pPr/>
    <w:rPr/>
  </w:style>
  <w:style w:type="paragraph" w:styleId="Normalny">
    <w:name w:val="Normalny"/>
    <w:qFormat/>
    <w:pPr>
      <w:widowControl w:val="false"/>
      <w:suppressAutoHyphens w:val="true"/>
      <w:overflowPunct w:val="false"/>
      <w:bidi w:val="0"/>
      <w:jc w:val="left"/>
    </w:pPr>
    <w:rPr>
      <w:rFonts w:ascii="Liberation Serif;Times New Roman" w:hAnsi="Liberation Serif;Times New Roman" w:eastAsia="Lucida Sans Unicode" w:cs="Liberation Serif;Times New Roman"/>
      <w:color w:val="00000A"/>
      <w:sz w:val="24"/>
      <w:szCs w:val="24"/>
      <w:lang w:val="pl-PL" w:eastAsia="zh-CN" w:bidi="hi-IN"/>
    </w:rPr>
  </w:style>
  <w:style w:type="paragraph" w:styleId="Akapitzlist">
    <w:name w:val="Akapit z listą"/>
    <w:basedOn w:val="Normalny"/>
    <w:qFormat/>
    <w:pPr>
      <w:suppressAutoHyphens w:val="true"/>
      <w:spacing w:before="0" w:after="160"/>
      <w:ind w:left="720" w:right="0" w:hanging="0"/>
    </w:pPr>
    <w:rPr/>
  </w:style>
  <w:style w:type="paragraph" w:styleId="Tekstwstpniesformatowany">
    <w:name w:val="Tekst wstępnie sformatowany"/>
    <w:basedOn w:val="Normalny"/>
    <w:qFormat/>
    <w:pPr>
      <w:widowControl/>
      <w:suppressAutoHyphens w:val="true"/>
      <w:spacing w:lineRule="auto" w:line="276"/>
      <w:jc w:val="both"/>
      <w:textAlignment w:val="auto"/>
    </w:pPr>
    <w:rPr>
      <w:rFonts w:ascii="Liberation Mono;Courier New" w:hAnsi="Liberation Mono;Courier New" w:eastAsia="Courier New" w:cs="Liberation Mono;Courier New"/>
      <w:sz w:val="20"/>
      <w:szCs w:val="20"/>
      <w:lang w:bidi="ar-SA"/>
    </w:rPr>
  </w:style>
  <w:style w:type="paragraph" w:styleId="Nagwektabeli">
    <w:name w:val="Nagłówek tabeli"/>
    <w:basedOn w:val="Zawartotabeli"/>
    <w:qFormat/>
    <w:pPr/>
    <w:rPr/>
  </w:style>
  <w:style w:type="numbering" w:styleId="NoList">
    <w:name w:val="No List"/>
    <w:qFormat/>
  </w:style>
  <w:style w:type="numbering" w:styleId="WW8Num5">
    <w:name w:val="WW8Num5"/>
    <w:qFormat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mops.tychy.pl/" TargetMode="External"/><Relationship Id="rId3" Type="http://schemas.openxmlformats.org/officeDocument/2006/relationships/hyperlink" Target="mailto:iod@mops.tychy.pl" TargetMode="Externa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2074</TotalTime>
  <Application>LibreOffice/5.2.7.2$Linux_X86_64 LibreOffice_project/20m0$Build-2</Application>
  <Pages>9</Pages>
  <Words>3355</Words>
  <Characters>22070</Characters>
  <CharactersWithSpaces>25364</CharactersWithSpaces>
  <Paragraphs>184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2019-07-17T12:49:00Z</dcterms:created>
  <dc:creator>dmajcher</dc:creator>
  <dc:description/>
  <dc:language>pl-PL</dc:language>
  <cp:lastModifiedBy/>
  <cp:lastPrinted>2022-01-03T10:29:18Z</cp:lastPrinted>
  <dcterms:modified xsi:type="dcterms:W3CDTF">2022-01-04T12:27:08Z</dcterms:modified>
  <cp:revision>175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